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EE" w:rsidRDefault="00E002EE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УТВЕРЖДЕНО</w:t>
      </w:r>
    </w:p>
    <w:p w:rsidR="00E002EE" w:rsidRDefault="00E002EE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Ректор ГАУ ДПО ЛО «ИРО»</w:t>
      </w:r>
    </w:p>
    <w:p w:rsidR="00E002EE" w:rsidRDefault="00E002EE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_____________И.А.</w:t>
      </w:r>
      <w:r w:rsidR="00C05AA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Шуйкова</w:t>
      </w:r>
    </w:p>
    <w:p w:rsidR="00213D48" w:rsidRDefault="00213D48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13D48" w:rsidRDefault="00213D48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13D48" w:rsidRDefault="00213D48" w:rsidP="00E002EE">
      <w:pPr>
        <w:widowControl w:val="0"/>
        <w:spacing w:after="0" w:line="240" w:lineRule="auto"/>
        <w:ind w:left="23"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002EE" w:rsidRDefault="00C05AA4" w:rsidP="00213D4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E002E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ЛОЖЕНИЕ </w:t>
      </w:r>
    </w:p>
    <w:p w:rsidR="00E002EE" w:rsidRDefault="00E002EE" w:rsidP="00213D4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002E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КАФЕДРЕ</w:t>
      </w:r>
      <w:r w:rsidR="00A018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ОБЩЕЙ ПЕДАГОГИКИ И СПЕЦИАЛЬНОЙ ПСИХОЛОГИИ</w:t>
      </w:r>
    </w:p>
    <w:p w:rsidR="00E002EE" w:rsidRPr="00E002EE" w:rsidRDefault="00E002EE" w:rsidP="00213D48">
      <w:pPr>
        <w:widowControl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002EE" w:rsidRPr="00E002EE" w:rsidRDefault="00E002EE" w:rsidP="00E002EE">
      <w:pPr>
        <w:widowControl w:val="0"/>
        <w:spacing w:after="315" w:line="25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E002E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I. Общие положения.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336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Кафед</w:t>
      </w:r>
      <w:r w:rsidR="00A018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 общей педагогики и специальной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психологии (далее - Кафедра) является структурным подразделением областного автономного учреждения дополнительного профессионального образования Липецкий институт развития образования (далее - Институт).</w:t>
      </w:r>
    </w:p>
    <w:p w:rsidR="00702BE0" w:rsidRDefault="00C05AA4" w:rsidP="00B4314D">
      <w:pPr>
        <w:widowControl w:val="0"/>
        <w:numPr>
          <w:ilvl w:val="0"/>
          <w:numId w:val="1"/>
        </w:numPr>
        <w:tabs>
          <w:tab w:val="left" w:pos="1336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Кафедра имеет свой профиль </w:t>
      </w:r>
      <w:r w:rsidR="00702BE0" w:rsidRPr="00702B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следующим областям </w:t>
      </w:r>
      <w:r w:rsidRPr="00702BE0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знаний</w:t>
      </w:r>
      <w:r w:rsidR="00702BE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: </w:t>
      </w:r>
    </w:p>
    <w:p w:rsidR="00C05AA4" w:rsidRPr="00B4314D" w:rsidRDefault="00702BE0" w:rsidP="00702BE0">
      <w:pPr>
        <w:widowControl w:val="0"/>
        <w:tabs>
          <w:tab w:val="left" w:pos="1336"/>
        </w:tabs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дошкольное и начальное общее образование; </w:t>
      </w:r>
      <w:r w:rsidR="00A018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специальная педагогика и социальная работа; психология и педагогика.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360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Кафедра в своей деятельности руководствуется Федеральным законом</w:t>
      </w:r>
    </w:p>
    <w:p w:rsidR="00CE3AAD" w:rsidRPr="00B4314D" w:rsidRDefault="00E002EE" w:rsidP="00B4314D">
      <w:pPr>
        <w:widowControl w:val="0"/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29.12.2012 I'. №273-Ф3 "Об образовании в РФ", действующим законодательством об образовании РФ и Липецкой области, Уставом института, локально-нормативным</w:t>
      </w:r>
      <w:r w:rsidR="005C7493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актами Института, настоящим П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оложением.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38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Кафедра </w:t>
      </w:r>
      <w:r w:rsidR="00CE3AAD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создается и ликвидируется приказом ректора Института.</w:t>
      </w:r>
    </w:p>
    <w:p w:rsidR="00CE3AAD" w:rsidRPr="00B4314D" w:rsidRDefault="00CE3AAD" w:rsidP="00B4314D">
      <w:pPr>
        <w:widowControl w:val="0"/>
        <w:numPr>
          <w:ilvl w:val="0"/>
          <w:numId w:val="1"/>
        </w:numPr>
        <w:tabs>
          <w:tab w:val="left" w:pos="138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Структура и штат Кафедры утверждается ректором Института.</w:t>
      </w:r>
    </w:p>
    <w:p w:rsidR="00CE3AAD" w:rsidRPr="00B4314D" w:rsidRDefault="00CE3AAD" w:rsidP="00B4314D">
      <w:pPr>
        <w:widowControl w:val="0"/>
        <w:numPr>
          <w:ilvl w:val="0"/>
          <w:numId w:val="1"/>
        </w:numPr>
        <w:tabs>
          <w:tab w:val="left" w:pos="138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Кафедра в сотрудничестве с другими структурными подразделениями Института участвует в организации образовательного процесса по повышению квалификации и переподготовки работников образования.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701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Кафедра </w:t>
      </w:r>
      <w:r w:rsidR="00C05AA4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самостоятельно 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осуществляет учебно-методическую, научно- методическую, организационно-</w:t>
      </w:r>
      <w:r w:rsidR="005C7493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методическую и опытно-экспериментальну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ю деятельность </w:t>
      </w:r>
      <w:r w:rsidR="00C05AA4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рамках повышения квалификации и переподготовки работников образования с учетом профиля Кафедры.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38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Институт в лице ректора в целях обеспечения выполнения необходимых функций закрепляет за кафедрой соответствующие помещения, оборудование и иное имущество, и назначает лиц, несущих материальную ответственность за их сохранность и эксплуатацию.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403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Работа Кафедры осуществляется в соответствии с годовыми и перспективными планами Института во взаимосвязи со всеми структурными 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подразделениями и органами управления Института, государственными и муниципальными органами управления образованием, образовательными учреждениями и другими заинтересованными лицами.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571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Финансовое обеспечение Кафедры осуществляется по установленным нормативам в соответствии с ее структурой, как за сч</w:t>
      </w:r>
      <w:r w:rsidR="00A771A9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ет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бюджета, так и за счет внебюджетных средств, получаемых кафедрой </w:t>
      </w:r>
      <w:r w:rsidR="00A771A9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оказания платных образовательных услуг и прочих видов деятельности </w:t>
      </w:r>
      <w:r w:rsidR="00A771A9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Института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E002EE" w:rsidRPr="00B4314D" w:rsidRDefault="00A771A9" w:rsidP="00B4314D">
      <w:pPr>
        <w:widowControl w:val="0"/>
        <w:numPr>
          <w:ilvl w:val="0"/>
          <w:numId w:val="1"/>
        </w:numPr>
        <w:tabs>
          <w:tab w:val="left" w:pos="1432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Руководит работой К</w:t>
      </w:r>
      <w:r w:rsidR="00E002EE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афедры заведующий, назначаемый на должность и освобождаемый от должности приказом ректора Института по итогам выборов. На должность заведующего Кафедрой назначается специалист, имеющий высшее профессиональное образование, ученую степень и ученое звание, стаж научно-педагогической ра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боты или работы в организациях п</w:t>
      </w:r>
      <w:r w:rsidR="00E002EE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направлению профессиональной деятельности, соответствующей деятельности Кафедры, не менее 5 лет.</w:t>
      </w:r>
    </w:p>
    <w:p w:rsidR="00E002EE" w:rsidRPr="00B4314D" w:rsidRDefault="00E002EE" w:rsidP="00B4314D">
      <w:pPr>
        <w:widowControl w:val="0"/>
        <w:numPr>
          <w:ilvl w:val="0"/>
          <w:numId w:val="1"/>
        </w:numPr>
        <w:tabs>
          <w:tab w:val="left" w:pos="1432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Научно-педагогические работники Кафедры назначаются па должность и освобождаются от должности приказом ректора Института в соответствии с трудовым законодательством. Учебно-вспомогате</w:t>
      </w:r>
      <w:r w:rsidR="00A771A9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льный персонал Кафедры назначается на должность и освобождается от должности приказом ректора Инсти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тута.</w:t>
      </w:r>
    </w:p>
    <w:p w:rsidR="00B4314D" w:rsidRDefault="00E002EE" w:rsidP="00213D48">
      <w:pPr>
        <w:widowControl w:val="0"/>
        <w:numPr>
          <w:ilvl w:val="0"/>
          <w:numId w:val="1"/>
        </w:numPr>
        <w:tabs>
          <w:tab w:val="left" w:pos="1394"/>
        </w:tabs>
        <w:spacing w:after="0" w:line="360" w:lineRule="auto"/>
        <w:ind w:left="40" w:right="40" w:firstLine="7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Должностные обязанности работников Ка</w:t>
      </w:r>
      <w:r w:rsidR="00DD3581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федры устанавливаются должностными инструкциями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213D48" w:rsidRPr="00213D48" w:rsidRDefault="00213D48" w:rsidP="00213D48">
      <w:pPr>
        <w:widowControl w:val="0"/>
        <w:tabs>
          <w:tab w:val="left" w:pos="1394"/>
        </w:tabs>
        <w:spacing w:after="0" w:line="360" w:lineRule="auto"/>
        <w:ind w:left="780" w:right="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4314D" w:rsidRDefault="00B4314D" w:rsidP="00B4314D">
      <w:pPr>
        <w:widowControl w:val="0"/>
        <w:tabs>
          <w:tab w:val="left" w:pos="1087"/>
        </w:tabs>
        <w:spacing w:after="255" w:line="250" w:lineRule="exact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II</w:t>
      </w:r>
      <w:r w:rsidRPr="00B4314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Основные направления, цель и задачи деятельности Кафедры</w:t>
      </w:r>
    </w:p>
    <w:p w:rsidR="00AF06C2" w:rsidRDefault="00B4314D" w:rsidP="00AF06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B4314D">
        <w:rPr>
          <w:rFonts w:ascii="Times New Roman" w:hAnsi="Times New Roman" w:cs="Times New Roman"/>
          <w:sz w:val="25"/>
          <w:szCs w:val="25"/>
          <w:lang w:eastAsia="ru-RU"/>
        </w:rPr>
        <w:t>Кафедра объединяет в своей деятельности учебные, научно-исследовательские, учеб</w:t>
      </w:r>
      <w:r w:rsidRPr="00B4314D">
        <w:rPr>
          <w:rFonts w:ascii="Times New Roman" w:hAnsi="Times New Roman" w:cs="Times New Roman"/>
          <w:sz w:val="25"/>
          <w:szCs w:val="25"/>
          <w:lang w:eastAsia="ru-RU"/>
        </w:rPr>
        <w:softHyphen/>
        <w:t>но-методические и организационно-методические направления.</w:t>
      </w:r>
    </w:p>
    <w:p w:rsidR="000404A8" w:rsidRDefault="00AF06C2" w:rsidP="00C74B30">
      <w:pPr>
        <w:widowControl w:val="0"/>
        <w:tabs>
          <w:tab w:val="left" w:pos="1336"/>
        </w:tabs>
        <w:spacing w:after="0" w:line="360" w:lineRule="auto"/>
        <w:ind w:left="40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Целью </w:t>
      </w:r>
      <w:r w:rsidR="00B4314D">
        <w:rPr>
          <w:rFonts w:ascii="Times New Roman" w:hAnsi="Times New Roman" w:cs="Times New Roman"/>
          <w:sz w:val="25"/>
          <w:szCs w:val="25"/>
          <w:lang w:eastAsia="ru-RU"/>
        </w:rPr>
        <w:t>работы К</w:t>
      </w:r>
      <w:r w:rsidR="000404A8">
        <w:rPr>
          <w:rFonts w:ascii="Times New Roman" w:hAnsi="Times New Roman" w:cs="Times New Roman"/>
          <w:sz w:val="25"/>
          <w:szCs w:val="25"/>
          <w:lang w:eastAsia="ru-RU"/>
        </w:rPr>
        <w:t>афедры являе</w:t>
      </w:r>
      <w:r w:rsidR="00B4314D" w:rsidRPr="00B4314D">
        <w:rPr>
          <w:rFonts w:ascii="Times New Roman" w:hAnsi="Times New Roman" w:cs="Times New Roman"/>
          <w:sz w:val="25"/>
          <w:szCs w:val="25"/>
          <w:lang w:eastAsia="ru-RU"/>
        </w:rPr>
        <w:t>тся</w:t>
      </w:r>
      <w:r w:rsidR="000404A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D7584F">
        <w:rPr>
          <w:rFonts w:ascii="Times New Roman" w:hAnsi="Times New Roman" w:cs="Times New Roman"/>
          <w:sz w:val="25"/>
          <w:szCs w:val="25"/>
          <w:lang w:eastAsia="ru-RU"/>
        </w:rPr>
        <w:t>обеспечение непрерывного</w:t>
      </w:r>
      <w:r w:rsidR="00C74B30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C74B30" w:rsidRPr="00B4314D">
        <w:rPr>
          <w:rFonts w:ascii="Times New Roman" w:hAnsi="Times New Roman" w:cs="Times New Roman"/>
          <w:sz w:val="25"/>
          <w:szCs w:val="25"/>
          <w:lang w:eastAsia="ru-RU"/>
        </w:rPr>
        <w:t>повышения</w:t>
      </w:r>
      <w:r w:rsidR="000404A8" w:rsidRPr="00B4314D">
        <w:rPr>
          <w:rFonts w:ascii="Times New Roman" w:hAnsi="Times New Roman" w:cs="Times New Roman"/>
          <w:sz w:val="25"/>
          <w:szCs w:val="25"/>
          <w:lang w:eastAsia="ru-RU"/>
        </w:rPr>
        <w:t xml:space="preserve"> квалифи</w:t>
      </w:r>
      <w:r w:rsidR="000404A8" w:rsidRPr="00B4314D">
        <w:rPr>
          <w:rFonts w:ascii="Times New Roman" w:hAnsi="Times New Roman" w:cs="Times New Roman"/>
          <w:sz w:val="25"/>
          <w:szCs w:val="25"/>
          <w:lang w:eastAsia="ru-RU"/>
        </w:rPr>
        <w:softHyphen/>
        <w:t xml:space="preserve">кации </w:t>
      </w:r>
      <w:r w:rsidR="00C74B30">
        <w:rPr>
          <w:rFonts w:ascii="Times New Roman" w:hAnsi="Times New Roman" w:cs="Times New Roman"/>
          <w:sz w:val="25"/>
          <w:szCs w:val="25"/>
          <w:lang w:eastAsia="ru-RU"/>
        </w:rPr>
        <w:t xml:space="preserve">педагогических кадров следующих </w:t>
      </w:r>
      <w:r w:rsidR="000404A8" w:rsidRPr="00B4314D">
        <w:rPr>
          <w:rFonts w:ascii="Times New Roman" w:hAnsi="Times New Roman" w:cs="Times New Roman"/>
          <w:sz w:val="25"/>
          <w:szCs w:val="25"/>
          <w:lang w:eastAsia="ru-RU"/>
        </w:rPr>
        <w:t>направлений</w:t>
      </w:r>
      <w:r w:rsidR="00C74B30">
        <w:rPr>
          <w:rFonts w:ascii="Times New Roman" w:hAnsi="Times New Roman" w:cs="Times New Roman"/>
          <w:sz w:val="25"/>
          <w:szCs w:val="25"/>
          <w:lang w:eastAsia="ru-RU"/>
        </w:rPr>
        <w:t>:</w:t>
      </w:r>
      <w:r w:rsidR="00C74B30" w:rsidRPr="00C74B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74B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дошкольное и начальное общее образование; специальная педагогика и социальная </w:t>
      </w:r>
      <w:r w:rsidR="00C74B3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работа; психология и педагогика, </w:t>
      </w:r>
      <w:r w:rsidR="00E41306">
        <w:rPr>
          <w:rFonts w:ascii="Times New Roman" w:hAnsi="Times New Roman" w:cs="Times New Roman"/>
          <w:sz w:val="25"/>
          <w:szCs w:val="25"/>
          <w:lang w:eastAsia="ru-RU"/>
        </w:rPr>
        <w:t>психолого-педагогическое сопровождение образовательного процесса</w:t>
      </w:r>
      <w:r w:rsidR="007453BE">
        <w:rPr>
          <w:rFonts w:ascii="Times New Roman" w:hAnsi="Times New Roman" w:cs="Times New Roman"/>
          <w:sz w:val="25"/>
          <w:szCs w:val="25"/>
          <w:lang w:eastAsia="ru-RU"/>
        </w:rPr>
        <w:t xml:space="preserve"> в образовательных организациях</w:t>
      </w:r>
      <w:r w:rsidR="00E41306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="00E41306" w:rsidRPr="00B4314D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0404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обеспечение содержания </w:t>
      </w:r>
      <w:r w:rsidR="00E413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</w:t>
      </w:r>
      <w:r w:rsidR="00E41306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организация</w:t>
      </w:r>
      <w:r w:rsidR="000404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4130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научно-методического и экспертного сопровождения</w:t>
      </w:r>
      <w:r w:rsidR="000404A8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инновационного развития региональной образовательной системы.</w:t>
      </w:r>
    </w:p>
    <w:p w:rsidR="008D5111" w:rsidRPr="00B4314D" w:rsidRDefault="008D5111" w:rsidP="00FB175D">
      <w:pPr>
        <w:widowControl w:val="0"/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Деятельность Кафедры направлена на решение следующих задач:</w:t>
      </w:r>
    </w:p>
    <w:p w:rsidR="008D5111" w:rsidRDefault="007453BE" w:rsidP="00FB175D">
      <w:pPr>
        <w:widowControl w:val="0"/>
        <w:numPr>
          <w:ilvl w:val="0"/>
          <w:numId w:val="5"/>
        </w:numPr>
        <w:tabs>
          <w:tab w:val="left" w:pos="4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процесса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непрерывного </w:t>
      </w:r>
      <w:r w:rsidR="008D5111"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повышения профессиональной компетентности работников </w:t>
      </w:r>
      <w:r w:rsidR="008D511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образования;</w:t>
      </w:r>
    </w:p>
    <w:p w:rsidR="008D5111" w:rsidRDefault="007E0C95" w:rsidP="00FB175D">
      <w:pPr>
        <w:widowControl w:val="0"/>
        <w:numPr>
          <w:ilvl w:val="0"/>
          <w:numId w:val="5"/>
        </w:numPr>
        <w:tabs>
          <w:tab w:val="left" w:pos="4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методическое и психолого-педагогическое сопровождение профессиональной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деятельности педагогов и специалистов образовательных организаций, реализующих программы для детей</w:t>
      </w:r>
      <w:r w:rsidR="007453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дошкольного и школьного возраста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в том числе для детей с </w:t>
      </w:r>
      <w:r w:rsidR="007453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FB175D" w:rsidRDefault="00FB175D" w:rsidP="00FB175D">
      <w:pPr>
        <w:widowControl w:val="0"/>
        <w:numPr>
          <w:ilvl w:val="0"/>
          <w:numId w:val="5"/>
        </w:numPr>
        <w:tabs>
          <w:tab w:val="left" w:pos="4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B175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 образовательной деятельности в системе повышения квалификации согласн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современным запросам общества;</w:t>
      </w:r>
    </w:p>
    <w:p w:rsidR="00413E74" w:rsidRPr="00B4314D" w:rsidRDefault="00413E74" w:rsidP="00904AC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 w:rsidR="00904A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етодическое</w:t>
      </w:r>
      <w:r w:rsidRPr="00413E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сопровождение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здоровьесберегающей и здоровьефор</w:t>
      </w:r>
      <w:r w:rsidRPr="00413E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ирующей деятельности </w:t>
      </w:r>
      <w:r w:rsidRPr="00413E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образовательных организаций, направленной 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обеспечение развития, укрепле</w:t>
      </w:r>
      <w:r w:rsidRPr="00413E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ния и сохранения психофизического и эмоциональ</w:t>
      </w:r>
      <w:r w:rsidR="004C640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но-личностного здоровья ребенка;</w:t>
      </w:r>
      <w:bookmarkStart w:id="0" w:name="_GoBack"/>
      <w:bookmarkEnd w:id="0"/>
    </w:p>
    <w:p w:rsidR="00E108E9" w:rsidRPr="004C6402" w:rsidRDefault="008D5111" w:rsidP="004C6402">
      <w:pPr>
        <w:widowControl w:val="0"/>
        <w:numPr>
          <w:ilvl w:val="0"/>
          <w:numId w:val="5"/>
        </w:numPr>
        <w:tabs>
          <w:tab w:val="left" w:pos="28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формирование информационно-коммуникационной</w:t>
      </w:r>
      <w:r w:rsidR="00E75D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культуры работников 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образования;</w:t>
      </w:r>
    </w:p>
    <w:p w:rsidR="008D5111" w:rsidRDefault="008D5111" w:rsidP="00904ACE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научно-мет</w:t>
      </w:r>
      <w:r w:rsidR="007E0C95" w:rsidRPr="00E75D6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одическое и психолого-педагогиче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ское сопровождение деятельности образовательных учреждений по внедрению инновационных педагогических технологий, методик, программ в области образования па основе системно-деятельностного подхода в образовательном процессе;</w:t>
      </w:r>
    </w:p>
    <w:p w:rsidR="00F30913" w:rsidRDefault="00F30913" w:rsidP="00904ACE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консультирование и информирование педагогических работников образовательных организаций по вопросам психолого-педагогического и специального содержания профессиональной деятельности;</w:t>
      </w:r>
    </w:p>
    <w:p w:rsidR="00F30913" w:rsidRDefault="00F30913" w:rsidP="00904ACE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09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методическое обеспечение и практическое сопровождение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участников образовательного процесса в условиях своевременных ФГОС;</w:t>
      </w:r>
    </w:p>
    <w:p w:rsidR="00E108E9" w:rsidRDefault="00E108E9" w:rsidP="00904ACE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научно-методическое сопровождение деятельности классных руководителей образовательных организаций</w:t>
      </w:r>
      <w:r w:rsidR="008F26D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8F26DF" w:rsidRDefault="008F26DF" w:rsidP="00904ACE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способствовать формированию единого воспитательно-образовательного пространства в образовательных организациях в </w:t>
      </w:r>
      <w:r w:rsidR="008B61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области нравственного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патриотического воспитания о</w:t>
      </w:r>
      <w:r w:rsidR="008B61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бучающ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ихся;</w:t>
      </w:r>
    </w:p>
    <w:p w:rsidR="00367B2E" w:rsidRDefault="00367B2E" w:rsidP="00F30913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методическое сопровождение процессов инклюзивного, интегрированного и дополнительного образования в образовательных организациях;</w:t>
      </w:r>
    </w:p>
    <w:p w:rsidR="00E75D68" w:rsidRDefault="00E75D68" w:rsidP="00E75D68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научно-исследовательская деятельность в форме проведения научно-практических конференций, семинаров, круглых столов, конкурсов согласно тематике работы Кафедры;</w:t>
      </w:r>
    </w:p>
    <w:p w:rsidR="003E5779" w:rsidRDefault="003E5779" w:rsidP="003E5779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проведение внешних мониторинговых исследований;</w:t>
      </w:r>
    </w:p>
    <w:p w:rsidR="003E5779" w:rsidRPr="003E5779" w:rsidRDefault="003E5779" w:rsidP="003E5779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E5779">
        <w:rPr>
          <w:rFonts w:ascii="Times New Roman" w:hAnsi="Times New Roman" w:cs="Times New Roman"/>
          <w:sz w:val="25"/>
          <w:szCs w:val="25"/>
          <w:lang w:eastAsia="ru-RU"/>
        </w:rPr>
        <w:t>проведение экспертизы типовых и авторских программ, методических рекомендаций, научных разработок, результатов эк</w:t>
      </w:r>
      <w:r>
        <w:rPr>
          <w:rFonts w:ascii="Times New Roman" w:hAnsi="Times New Roman" w:cs="Times New Roman"/>
          <w:sz w:val="25"/>
          <w:szCs w:val="25"/>
          <w:lang w:eastAsia="ru-RU"/>
        </w:rPr>
        <w:t>спериментальной деятельности ОУ,</w:t>
      </w:r>
      <w:r w:rsidRPr="003E5779">
        <w:rPr>
          <w:rFonts w:ascii="Times New Roman" w:hAnsi="Times New Roman" w:cs="Times New Roman"/>
          <w:sz w:val="25"/>
          <w:szCs w:val="25"/>
          <w:lang w:eastAsia="ru-RU"/>
        </w:rPr>
        <w:t xml:space="preserve"> диссертац</w:t>
      </w:r>
      <w:r>
        <w:rPr>
          <w:rFonts w:ascii="Times New Roman" w:hAnsi="Times New Roman" w:cs="Times New Roman"/>
          <w:sz w:val="25"/>
          <w:szCs w:val="25"/>
          <w:lang w:eastAsia="ru-RU"/>
        </w:rPr>
        <w:t>ионных исследований по профилю К</w:t>
      </w:r>
      <w:r w:rsidRPr="003E5779">
        <w:rPr>
          <w:rFonts w:ascii="Times New Roman" w:hAnsi="Times New Roman" w:cs="Times New Roman"/>
          <w:sz w:val="25"/>
          <w:szCs w:val="25"/>
          <w:lang w:eastAsia="ru-RU"/>
        </w:rPr>
        <w:t>афедры;</w:t>
      </w:r>
    </w:p>
    <w:p w:rsidR="003E5779" w:rsidRPr="00B4314D" w:rsidRDefault="00F30913" w:rsidP="00F30913">
      <w:pPr>
        <w:widowControl w:val="0"/>
        <w:numPr>
          <w:ilvl w:val="0"/>
          <w:numId w:val="5"/>
        </w:numPr>
        <w:tabs>
          <w:tab w:val="left" w:pos="314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F309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интерактивное взаимодействие кафедры с ВУЗами, реабилитационными центрами Липецкой области и других регионов с це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лью информатизации и обмена опы</w:t>
      </w:r>
      <w:r w:rsidRPr="00F3091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том;</w:t>
      </w:r>
    </w:p>
    <w:p w:rsidR="008D5111" w:rsidRDefault="008D5111" w:rsidP="00FB175D">
      <w:pPr>
        <w:widowControl w:val="0"/>
        <w:numPr>
          <w:ilvl w:val="0"/>
          <w:numId w:val="5"/>
        </w:numPr>
        <w:tabs>
          <w:tab w:val="left" w:pos="198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диссеминация инновационного опыта образовательных организаций</w:t>
      </w:r>
      <w:r w:rsidR="00FB175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Липецкой области согласно тематике работы кафедры</w:t>
      </w:r>
      <w:r w:rsidRPr="00B431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913654" w:rsidRPr="00213D48" w:rsidRDefault="00913654" w:rsidP="00913654">
      <w:pPr>
        <w:widowControl w:val="0"/>
        <w:tabs>
          <w:tab w:val="left" w:pos="198"/>
        </w:tabs>
        <w:spacing w:after="0" w:line="360" w:lineRule="auto"/>
        <w:ind w:right="4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13654" w:rsidRPr="00913654" w:rsidRDefault="00913654" w:rsidP="00913654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1" w:name="bookmark1"/>
      <w:r w:rsidRPr="00913654">
        <w:rPr>
          <w:rFonts w:ascii="Times New Roman" w:hAnsi="Times New Roman" w:cs="Times New Roman"/>
          <w:b/>
          <w:sz w:val="25"/>
          <w:szCs w:val="25"/>
          <w:lang w:val="en-US" w:eastAsia="ru-RU"/>
        </w:rPr>
        <w:t>III</w:t>
      </w:r>
      <w:r w:rsidRPr="00913654">
        <w:rPr>
          <w:rFonts w:ascii="Times New Roman" w:hAnsi="Times New Roman" w:cs="Times New Roman"/>
          <w:b/>
          <w:sz w:val="25"/>
          <w:szCs w:val="25"/>
          <w:lang w:eastAsia="ru-RU"/>
        </w:rPr>
        <w:t>. Содержание и формы деятельности кафедры</w:t>
      </w:r>
      <w:bookmarkEnd w:id="1"/>
    </w:p>
    <w:p w:rsidR="00913654" w:rsidRPr="00913654" w:rsidRDefault="00913654" w:rsidP="00913654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13654">
        <w:rPr>
          <w:rFonts w:ascii="Times New Roman" w:hAnsi="Times New Roman" w:cs="Times New Roman"/>
          <w:sz w:val="25"/>
          <w:szCs w:val="25"/>
          <w:lang w:eastAsia="ru-RU"/>
        </w:rPr>
        <w:t>Для решения поставленных задач кафедра:</w:t>
      </w:r>
    </w:p>
    <w:p w:rsid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3.1. 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Изучает и прогнозирует актуальные направления профессиональной переподготовки и повышения квалификации педагогических кадров.</w:t>
      </w:r>
    </w:p>
    <w:p w:rsid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3.2.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Разрабатывает учебно-методическое обеспечение для курсов повышения квали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фикации: образовательные прогр</w:t>
      </w:r>
      <w:r>
        <w:rPr>
          <w:rFonts w:ascii="Times New Roman" w:hAnsi="Times New Roman" w:cs="Times New Roman"/>
          <w:sz w:val="25"/>
          <w:szCs w:val="25"/>
          <w:lang w:eastAsia="ru-RU"/>
        </w:rPr>
        <w:t>аммы, учебно-тематические планы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 xml:space="preserve"> дидактические материа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лы. инструментарий для проведения диагностики уровня подготовки слушателей, методиче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ские и лекционные материалы, материалы к проведению практических и лабораторных ра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бот. семинарских занятий, к организации самостоятельной работы слушателей в межкурсо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вой период, инструментарий для проведения контроля качества знаний и умений слушателей курсов.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3.3.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Обеспечивает внедрение новых педагогических технологий, учебников, программ и оказывает методическую помощь педагогическим работникам, образовательным организа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циям в их освоении.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3.4. Разрабатывает учебно-методически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е материалы в помощь методическим объеди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нения м. информационно-методическим центрам, образовательным организациям, руководя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щим и педагогическим работникам.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3.5.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Участвует в работе по формированию, изучению, обобщению и распространению передового педагогического опыта, формированию информационных банков педагогической информации и передового педагогического опыта.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3.6.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Участвует в формировании единой информационной среды Института.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3.7.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Осуществляет экспертизу образовательных программ, методических разработок, материалов, подготовленных педагогическими и руководящими работниками образователь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ных организаций в рамках деятельности областною экспертного совета: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3.8.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Участвует в экспертизе деятельности педагогических работников образовательных организаций.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3.9.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Организует и ведет научно-исследовательскую и ин</w:t>
      </w:r>
      <w:r>
        <w:rPr>
          <w:rFonts w:ascii="Times New Roman" w:hAnsi="Times New Roman" w:cs="Times New Roman"/>
          <w:sz w:val="25"/>
          <w:szCs w:val="25"/>
          <w:lang w:eastAsia="ru-RU"/>
        </w:rPr>
        <w:t>новационную работу по тема</w:t>
      </w:r>
      <w:r>
        <w:rPr>
          <w:rFonts w:ascii="Times New Roman" w:hAnsi="Times New Roman" w:cs="Times New Roman"/>
          <w:sz w:val="25"/>
          <w:szCs w:val="25"/>
          <w:lang w:eastAsia="ru-RU"/>
        </w:rPr>
        <w:softHyphen/>
        <w:t>тике,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 xml:space="preserve"> утвержденной Ученым советом института: оказывает помощь в организации данных видов деятельности методическим объединениям, информационно</w:t>
      </w:r>
      <w:r>
        <w:rPr>
          <w:rFonts w:ascii="Times New Roman" w:hAnsi="Times New Roman" w:cs="Times New Roman"/>
          <w:sz w:val="25"/>
          <w:szCs w:val="25"/>
          <w:lang w:eastAsia="ru-RU"/>
        </w:rPr>
        <w:t>-</w:t>
      </w: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методическим центрам, образова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 xml:space="preserve">тельным </w:t>
      </w:r>
      <w:r>
        <w:rPr>
          <w:rFonts w:ascii="Times New Roman" w:hAnsi="Times New Roman" w:cs="Times New Roman"/>
          <w:sz w:val="25"/>
          <w:szCs w:val="25"/>
          <w:lang w:val="en-US" w:eastAsia="ru-RU"/>
        </w:rPr>
        <w:t>o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рганизациям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руководящим и педагогическим работникам.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3.10.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Проводит научные, научно-практические и методические конференции по про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филю своей кафедры, а такж</w:t>
      </w:r>
      <w:r>
        <w:rPr>
          <w:rFonts w:ascii="Times New Roman" w:hAnsi="Times New Roman" w:cs="Times New Roman"/>
          <w:sz w:val="25"/>
          <w:szCs w:val="25"/>
          <w:lang w:eastAsia="ru-RU"/>
        </w:rPr>
        <w:t>е семинары, выставки и другие у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чебно-методические и научные мероприятия.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3.11.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Консультирует руководящих и педагогических работников образовательных ор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ганизаций. органов управления образованием и других учреждений, и организаций по совре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менным проблемам образования.</w:t>
      </w:r>
    </w:p>
    <w:p w:rsidR="00913654" w:rsidRPr="00913654" w:rsidRDefault="00913654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3.12. 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Обеспечивает создание необход</w:t>
      </w:r>
      <w:r w:rsidR="00A24E42">
        <w:rPr>
          <w:rFonts w:ascii="Times New Roman" w:hAnsi="Times New Roman" w:cs="Times New Roman"/>
          <w:sz w:val="25"/>
          <w:szCs w:val="25"/>
          <w:lang w:eastAsia="ru-RU"/>
        </w:rPr>
        <w:t>имых условий труда сотрудников К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t>афедры; ох</w:t>
      </w:r>
      <w:r w:rsidRPr="00913654">
        <w:rPr>
          <w:rFonts w:ascii="Times New Roman" w:hAnsi="Times New Roman" w:cs="Times New Roman"/>
          <w:sz w:val="25"/>
          <w:szCs w:val="25"/>
          <w:lang w:eastAsia="ru-RU"/>
        </w:rPr>
        <w:softHyphen/>
        <w:t>рану здоровья обучающихся и сотрудников, неукоснительное соблюдение ими требований безопасности труда и правил внутреннего распорядка.</w:t>
      </w:r>
    </w:p>
    <w:p w:rsidR="00913654" w:rsidRPr="00913654" w:rsidRDefault="00A24E42" w:rsidP="00E3579B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3.13. </w:t>
      </w:r>
      <w:r w:rsidR="00913654" w:rsidRPr="00913654">
        <w:rPr>
          <w:rFonts w:ascii="Times New Roman" w:hAnsi="Times New Roman" w:cs="Times New Roman"/>
          <w:sz w:val="25"/>
          <w:szCs w:val="25"/>
          <w:lang w:eastAsia="ru-RU"/>
        </w:rPr>
        <w:t>Для осуществления внебюджетной деятельности кафедра может организовывать хозрасчетные курсы повышения квалификации, семинары, тренинги в форме и на условиях, предусмотренных Положением о внебюджетной деятельности института.</w:t>
      </w:r>
    </w:p>
    <w:p w:rsidR="00227BDD" w:rsidRPr="00227BDD" w:rsidRDefault="00227BDD" w:rsidP="00C74B30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227BDD">
        <w:rPr>
          <w:rFonts w:ascii="Times New Roman" w:hAnsi="Times New Roman" w:cs="Times New Roman"/>
          <w:b/>
          <w:sz w:val="25"/>
          <w:szCs w:val="25"/>
          <w:lang w:val="en-US" w:eastAsia="ru-RU"/>
        </w:rPr>
        <w:t>IV</w:t>
      </w:r>
      <w:r w:rsidRPr="00FF2C52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227BDD">
        <w:rPr>
          <w:rFonts w:ascii="Times New Roman" w:hAnsi="Times New Roman" w:cs="Times New Roman"/>
          <w:b/>
          <w:sz w:val="25"/>
          <w:szCs w:val="25"/>
          <w:lang w:eastAsia="ru-RU"/>
        </w:rPr>
        <w:t>Организация работы кафедры</w:t>
      </w:r>
    </w:p>
    <w:p w:rsidR="00227BDD" w:rsidRPr="00227BDD" w:rsidRDefault="00227BDD" w:rsidP="00227BDD">
      <w:pPr>
        <w:pStyle w:val="a3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4.1.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Организация, реорганизация и ликвидация кафедры осуществляется в соответст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вии с Уставом института решением Ученого совета.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4.2.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Качественный и количественный состав кафедры определяется характером учеб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ной. методической и научной нагрузки, выполняемой ею по нормативам, установленным для учреждений дополнительного профессионального образования законодательством Россий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ской Федерации.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4.3.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Кафедру возглавляет заведующий ка</w:t>
      </w:r>
      <w:r>
        <w:rPr>
          <w:rFonts w:ascii="Times New Roman" w:hAnsi="Times New Roman" w:cs="Times New Roman"/>
          <w:sz w:val="25"/>
          <w:szCs w:val="25"/>
          <w:lang w:eastAsia="ru-RU"/>
        </w:rPr>
        <w:t>федрой, имеющий ученую степень н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е ниже кандидата паук, ученое звание или прошедший конкурсный отбор на Ученом совете.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4.4.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Должностные обязанности заведующего кафедрой определяются должностной инструкцией и могут быть уточнены пли откорректированы в трудовом договоре с учетом специфик</w:t>
      </w:r>
      <w:r>
        <w:rPr>
          <w:rFonts w:ascii="Times New Roman" w:hAnsi="Times New Roman" w:cs="Times New Roman"/>
          <w:sz w:val="25"/>
          <w:szCs w:val="25"/>
          <w:lang w:eastAsia="ru-RU"/>
        </w:rPr>
        <w:t>и кафедры. Заведующий кафедрой н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есет персональную ответс</w:t>
      </w:r>
      <w:r>
        <w:rPr>
          <w:rFonts w:ascii="Times New Roman" w:hAnsi="Times New Roman" w:cs="Times New Roman"/>
          <w:sz w:val="25"/>
          <w:szCs w:val="25"/>
          <w:lang w:eastAsia="ru-RU"/>
        </w:rPr>
        <w:t>твенность за содер</w:t>
      </w:r>
      <w:r>
        <w:rPr>
          <w:rFonts w:ascii="Times New Roman" w:hAnsi="Times New Roman" w:cs="Times New Roman"/>
          <w:sz w:val="25"/>
          <w:szCs w:val="25"/>
          <w:lang w:eastAsia="ru-RU"/>
        </w:rPr>
        <w:softHyphen/>
        <w:t>жание и резу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льтаты деятельности кафедры.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4.5.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В пределах своих полномочий заведующий издает распоряжения и дает поруче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ния. обязательные для исполнения всеми сотрудниками кафедр и ее структурных подразде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лений.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4.6.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Индивидуальная </w:t>
      </w:r>
      <w:r>
        <w:rPr>
          <w:rFonts w:ascii="Times New Roman" w:hAnsi="Times New Roman" w:cs="Times New Roman"/>
          <w:sz w:val="25"/>
          <w:szCs w:val="25"/>
          <w:lang w:eastAsia="ru-RU"/>
        </w:rPr>
        <w:t>нагрузка преподавательского состав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а кафедры определяется за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ведующим кафедрой в зависимости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от учебного плана и контингента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 слушателей.</w:t>
      </w:r>
    </w:p>
    <w:p w:rsidR="00227BDD" w:rsidRPr="00227BDD" w:rsidRDefault="00FF2C52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4.7.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Деятельность кафедры осуществляется согласно годово</w:t>
      </w:r>
      <w:r>
        <w:rPr>
          <w:rFonts w:ascii="Times New Roman" w:hAnsi="Times New Roman" w:cs="Times New Roman"/>
          <w:sz w:val="25"/>
          <w:szCs w:val="25"/>
          <w:lang w:eastAsia="ru-RU"/>
        </w:rPr>
        <w:t>му плану, утверждаемому ректоратом Ин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ститута.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4.8.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Для решения основных вопросов своей деятельности кафедра не реже одного раза в месяц проводит заседания, которые оформляются протоколом.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4.9.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Кафедра отчитывается по реализации планов курсового обучения один раз в пол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года. по всем направлениям деятельности - один раз в год.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4.10.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Кафедра должна иметь документацию, отражающую ее деятельность:</w:t>
      </w:r>
    </w:p>
    <w:p w:rsidR="00D67918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-  Положение о кафедре;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список членов кафедры (ФИО. ученое звание, степень, должность, сфера про</w:t>
      </w:r>
      <w:r>
        <w:rPr>
          <w:rFonts w:ascii="Times New Roman" w:hAnsi="Times New Roman" w:cs="Times New Roman"/>
          <w:sz w:val="25"/>
          <w:szCs w:val="25"/>
          <w:lang w:eastAsia="ru-RU"/>
        </w:rPr>
        <w:t>фес</w:t>
      </w:r>
      <w:r>
        <w:rPr>
          <w:rFonts w:ascii="Times New Roman" w:hAnsi="Times New Roman" w:cs="Times New Roman"/>
          <w:sz w:val="25"/>
          <w:szCs w:val="25"/>
          <w:lang w:eastAsia="ru-RU"/>
        </w:rPr>
        <w:softHyphen/>
        <w:t>сиональных интересов и др.);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-  перспективный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 план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работы кафедры (план развития);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-  планы заседаний кафедры (на год);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>-  протоколы заседаний кафедры;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программы курсовой подготовки и учебно-методическое обеспечение к ним (дидак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тические материалы, материалы для входного, промежуточного и итогового контроля, тези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сы лекций и компьютерные презентации, м</w:t>
      </w:r>
      <w:r>
        <w:rPr>
          <w:rFonts w:ascii="Times New Roman" w:hAnsi="Times New Roman" w:cs="Times New Roman"/>
          <w:sz w:val="25"/>
          <w:szCs w:val="25"/>
          <w:lang w:eastAsia="ru-RU"/>
        </w:rPr>
        <w:t>етодические рекомендации и др.);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выпускные работы слушателей (за текущий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год) и их анализ (за три года);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анкеты слушателей курсов (за текущий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год) и их анализ (за три года);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индивидуальные планы и индиви</w:t>
      </w:r>
      <w:r>
        <w:rPr>
          <w:rFonts w:ascii="Times New Roman" w:hAnsi="Times New Roman" w:cs="Times New Roman"/>
          <w:sz w:val="25"/>
          <w:szCs w:val="25"/>
          <w:lang w:eastAsia="ru-RU"/>
        </w:rPr>
        <w:t>дуальные журналы преподавателей;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журналы учета нагрузки преподавателей;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материалы конференций:</w:t>
      </w:r>
    </w:p>
    <w:p w:rsidR="00227BDD" w:rsidRP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отчеты зав. </w:t>
      </w:r>
      <w:r>
        <w:rPr>
          <w:rFonts w:ascii="Times New Roman" w:hAnsi="Times New Roman" w:cs="Times New Roman"/>
          <w:sz w:val="25"/>
          <w:szCs w:val="25"/>
          <w:lang w:eastAsia="ru-RU"/>
        </w:rPr>
        <w:t>кафедрой и сотрудников кафедры;</w:t>
      </w:r>
    </w:p>
    <w:p w:rsidR="00227BDD" w:rsidRDefault="00D67918" w:rsidP="00D67918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- 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материал</w:t>
      </w:r>
      <w:r>
        <w:rPr>
          <w:rFonts w:ascii="Times New Roman" w:hAnsi="Times New Roman" w:cs="Times New Roman"/>
          <w:sz w:val="25"/>
          <w:szCs w:val="25"/>
          <w:lang w:eastAsia="ru-RU"/>
        </w:rPr>
        <w:t>ы по инновационной (экспериментальной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) работе, </w:t>
      </w:r>
      <w:r>
        <w:rPr>
          <w:rFonts w:ascii="Times New Roman" w:hAnsi="Times New Roman" w:cs="Times New Roman"/>
          <w:sz w:val="25"/>
          <w:szCs w:val="25"/>
          <w:lang w:eastAsia="ru-RU"/>
        </w:rPr>
        <w:t>стажировочным пло</w:t>
      </w:r>
      <w:r>
        <w:rPr>
          <w:rFonts w:ascii="Times New Roman" w:hAnsi="Times New Roman" w:cs="Times New Roman"/>
          <w:sz w:val="25"/>
          <w:szCs w:val="25"/>
          <w:lang w:eastAsia="ru-RU"/>
        </w:rPr>
        <w:softHyphen/>
        <w:t>щадкам,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 курируемым сотрудниками кафедры.</w:t>
      </w:r>
    </w:p>
    <w:p w:rsidR="00227BDD" w:rsidRPr="00227BDD" w:rsidRDefault="00227BDD" w:rsidP="00227BD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27BDD" w:rsidRPr="00227BDD" w:rsidRDefault="00227BDD" w:rsidP="00D6791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bookmarkStart w:id="2" w:name="bookmark2"/>
      <w:r w:rsidRPr="00227BDD">
        <w:rPr>
          <w:rFonts w:ascii="Times New Roman" w:hAnsi="Times New Roman" w:cs="Times New Roman"/>
          <w:b/>
          <w:sz w:val="25"/>
          <w:szCs w:val="25"/>
          <w:lang w:val="en-US" w:eastAsia="ru-RU"/>
        </w:rPr>
        <w:t>V</w:t>
      </w:r>
      <w:r w:rsidRPr="00535D89"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. </w:t>
      </w:r>
      <w:r w:rsidRPr="00227BDD">
        <w:rPr>
          <w:rFonts w:ascii="Times New Roman" w:hAnsi="Times New Roman" w:cs="Times New Roman"/>
          <w:b/>
          <w:sz w:val="25"/>
          <w:szCs w:val="25"/>
          <w:lang w:eastAsia="ru-RU"/>
        </w:rPr>
        <w:t>Ответственность</w:t>
      </w:r>
      <w:bookmarkEnd w:id="2"/>
    </w:p>
    <w:p w:rsidR="00227BDD" w:rsidRPr="00227BDD" w:rsidRDefault="00A743FB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5.1.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Ответственность за надлежащее и своевременное в</w:t>
      </w:r>
      <w:r w:rsidR="00535D89">
        <w:rPr>
          <w:rFonts w:ascii="Times New Roman" w:hAnsi="Times New Roman" w:cs="Times New Roman"/>
          <w:sz w:val="25"/>
          <w:szCs w:val="25"/>
          <w:lang w:eastAsia="ru-RU"/>
        </w:rPr>
        <w:t>ыполнение Кафедрой функций, предусмотрен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ных</w:t>
      </w:r>
      <w:r w:rsidR="00535D89">
        <w:rPr>
          <w:rFonts w:ascii="Times New Roman" w:hAnsi="Times New Roman" w:cs="Times New Roman"/>
          <w:sz w:val="25"/>
          <w:szCs w:val="25"/>
          <w:lang w:eastAsia="ru-RU"/>
        </w:rPr>
        <w:t xml:space="preserve"> настоящим Положением, несет заведующий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 кафедрой.</w:t>
      </w:r>
    </w:p>
    <w:p w:rsidR="00227BDD" w:rsidRDefault="00A743FB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5.2. 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>С</w:t>
      </w:r>
      <w:r>
        <w:rPr>
          <w:rFonts w:ascii="Times New Roman" w:eastAsia="Lucida Sans Unicode" w:hAnsi="Times New Roman" w:cs="Times New Roman"/>
          <w:spacing w:val="10"/>
          <w:sz w:val="25"/>
          <w:szCs w:val="25"/>
          <w:lang w:eastAsia="ru-RU"/>
        </w:rPr>
        <w:t xml:space="preserve">тепень ответственности других </w:t>
      </w:r>
      <w:r>
        <w:rPr>
          <w:rFonts w:ascii="Times New Roman" w:hAnsi="Times New Roman" w:cs="Times New Roman"/>
          <w:sz w:val="25"/>
          <w:szCs w:val="25"/>
          <w:lang w:eastAsia="ru-RU"/>
        </w:rPr>
        <w:t>работников кафедры устанавливается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t xml:space="preserve"> в соответствии с должностными инструкциями, внутренними нормативными документами Института и дей</w:t>
      </w:r>
      <w:r w:rsidR="00227BDD" w:rsidRPr="00227BDD">
        <w:rPr>
          <w:rFonts w:ascii="Times New Roman" w:hAnsi="Times New Roman" w:cs="Times New Roman"/>
          <w:sz w:val="25"/>
          <w:szCs w:val="25"/>
          <w:lang w:eastAsia="ru-RU"/>
        </w:rPr>
        <w:softHyphen/>
        <w:t>ствующим законодательством.</w:t>
      </w:r>
      <w:bookmarkStart w:id="3" w:name="bookmark3"/>
    </w:p>
    <w:p w:rsidR="00227BDD" w:rsidRDefault="00227BDD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1646A" w:rsidRDefault="0081646A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1646A" w:rsidRDefault="0081646A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227BDD" w:rsidRPr="00227BDD" w:rsidRDefault="00227BDD" w:rsidP="00A252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227BDD">
        <w:rPr>
          <w:rFonts w:ascii="Times New Roman" w:hAnsi="Times New Roman" w:cs="Times New Roman"/>
          <w:b/>
          <w:sz w:val="25"/>
          <w:szCs w:val="25"/>
          <w:lang w:eastAsia="ru-RU"/>
        </w:rPr>
        <w:lastRenderedPageBreak/>
        <w:t>VI. Порядок внесении изменении и дополнений</w:t>
      </w:r>
      <w:bookmarkEnd w:id="3"/>
    </w:p>
    <w:p w:rsidR="00227BDD" w:rsidRPr="00227BDD" w:rsidRDefault="00227BDD" w:rsidP="00FF2C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227BDD">
        <w:rPr>
          <w:rFonts w:ascii="Times New Roman" w:hAnsi="Times New Roman" w:cs="Times New Roman"/>
          <w:sz w:val="25"/>
          <w:szCs w:val="25"/>
          <w:lang w:eastAsia="ru-RU"/>
        </w:rPr>
        <w:t>Изменения и дополнения в Положение вносятся приказом ректо</w:t>
      </w:r>
      <w:r>
        <w:rPr>
          <w:rFonts w:ascii="Times New Roman" w:hAnsi="Times New Roman" w:cs="Times New Roman"/>
          <w:sz w:val="25"/>
          <w:szCs w:val="25"/>
          <w:lang w:eastAsia="ru-RU"/>
        </w:rPr>
        <w:t>ра Института по представле</w:t>
      </w:r>
      <w:r>
        <w:rPr>
          <w:rFonts w:ascii="Times New Roman" w:hAnsi="Times New Roman" w:cs="Times New Roman"/>
          <w:sz w:val="25"/>
          <w:szCs w:val="25"/>
          <w:lang w:eastAsia="ru-RU"/>
        </w:rPr>
        <w:softHyphen/>
        <w:t>нию з</w:t>
      </w:r>
      <w:r w:rsidRPr="00227BDD">
        <w:rPr>
          <w:rFonts w:ascii="Times New Roman" w:hAnsi="Times New Roman" w:cs="Times New Roman"/>
          <w:sz w:val="25"/>
          <w:szCs w:val="25"/>
          <w:lang w:eastAsia="ru-RU"/>
        </w:rPr>
        <w:t>аведующего кафедрой.</w:t>
      </w:r>
    </w:p>
    <w:p w:rsidR="00913654" w:rsidRPr="00227BDD" w:rsidRDefault="00913654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13654" w:rsidRPr="00227BDD" w:rsidRDefault="00913654" w:rsidP="00FF2C52">
      <w:pPr>
        <w:pStyle w:val="a3"/>
        <w:spacing w:line="360" w:lineRule="auto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913654" w:rsidRPr="00227BDD" w:rsidRDefault="00913654" w:rsidP="00227BD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B4314D" w:rsidRPr="00227BDD" w:rsidRDefault="00B4314D" w:rsidP="00227BDD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DE37D3" w:rsidRPr="00227BDD" w:rsidRDefault="00DE37D3" w:rsidP="00227BD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sectPr w:rsidR="00DE37D3" w:rsidRPr="0022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90C"/>
    <w:multiLevelType w:val="multilevel"/>
    <w:tmpl w:val="6436EF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F49C0"/>
    <w:multiLevelType w:val="multilevel"/>
    <w:tmpl w:val="0AAA628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021AA9"/>
    <w:multiLevelType w:val="multilevel"/>
    <w:tmpl w:val="079E9A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83F4C"/>
    <w:multiLevelType w:val="multilevel"/>
    <w:tmpl w:val="12AA7C2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F10383"/>
    <w:multiLevelType w:val="multilevel"/>
    <w:tmpl w:val="F072C70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0141D7"/>
    <w:multiLevelType w:val="multilevel"/>
    <w:tmpl w:val="25361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12FD1"/>
    <w:multiLevelType w:val="multilevel"/>
    <w:tmpl w:val="21F2A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35393"/>
    <w:multiLevelType w:val="multilevel"/>
    <w:tmpl w:val="C7661C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274409"/>
    <w:multiLevelType w:val="multilevel"/>
    <w:tmpl w:val="BF244D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4B1FFA"/>
    <w:multiLevelType w:val="multilevel"/>
    <w:tmpl w:val="F424C9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CF0035"/>
    <w:multiLevelType w:val="multilevel"/>
    <w:tmpl w:val="5F6AE77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A0"/>
    <w:rsid w:val="000404A8"/>
    <w:rsid w:val="000A3552"/>
    <w:rsid w:val="000F6298"/>
    <w:rsid w:val="001B3E21"/>
    <w:rsid w:val="001D72F3"/>
    <w:rsid w:val="001F5BD6"/>
    <w:rsid w:val="00213D48"/>
    <w:rsid w:val="00227BDD"/>
    <w:rsid w:val="00337D8A"/>
    <w:rsid w:val="00367B2E"/>
    <w:rsid w:val="00380883"/>
    <w:rsid w:val="003D5161"/>
    <w:rsid w:val="003E5779"/>
    <w:rsid w:val="004117A0"/>
    <w:rsid w:val="00413E74"/>
    <w:rsid w:val="004C6402"/>
    <w:rsid w:val="004D3B6D"/>
    <w:rsid w:val="0052245B"/>
    <w:rsid w:val="00523313"/>
    <w:rsid w:val="00535D89"/>
    <w:rsid w:val="005C7493"/>
    <w:rsid w:val="00702BE0"/>
    <w:rsid w:val="007413F0"/>
    <w:rsid w:val="007453BE"/>
    <w:rsid w:val="007C04FB"/>
    <w:rsid w:val="007D5F5B"/>
    <w:rsid w:val="007E0C95"/>
    <w:rsid w:val="0081646A"/>
    <w:rsid w:val="00835F66"/>
    <w:rsid w:val="008B61D9"/>
    <w:rsid w:val="008D5111"/>
    <w:rsid w:val="008F26DF"/>
    <w:rsid w:val="00904ACE"/>
    <w:rsid w:val="00913654"/>
    <w:rsid w:val="0098230A"/>
    <w:rsid w:val="00994436"/>
    <w:rsid w:val="00A01844"/>
    <w:rsid w:val="00A1482A"/>
    <w:rsid w:val="00A24E42"/>
    <w:rsid w:val="00A25228"/>
    <w:rsid w:val="00A7069C"/>
    <w:rsid w:val="00A743FB"/>
    <w:rsid w:val="00A771A9"/>
    <w:rsid w:val="00AF06C2"/>
    <w:rsid w:val="00B4314D"/>
    <w:rsid w:val="00B63656"/>
    <w:rsid w:val="00C05AA4"/>
    <w:rsid w:val="00C22B06"/>
    <w:rsid w:val="00C74B30"/>
    <w:rsid w:val="00CE3AAD"/>
    <w:rsid w:val="00CF3E50"/>
    <w:rsid w:val="00D67918"/>
    <w:rsid w:val="00D7584F"/>
    <w:rsid w:val="00DD3581"/>
    <w:rsid w:val="00DE37D3"/>
    <w:rsid w:val="00E002EE"/>
    <w:rsid w:val="00E108E9"/>
    <w:rsid w:val="00E3579B"/>
    <w:rsid w:val="00E41306"/>
    <w:rsid w:val="00E75D68"/>
    <w:rsid w:val="00F30913"/>
    <w:rsid w:val="00F8652B"/>
    <w:rsid w:val="00F87AA8"/>
    <w:rsid w:val="00FB175D"/>
    <w:rsid w:val="00FF0A0B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4524C-DA17-4F8F-8D27-E3C451FB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213-2</dc:creator>
  <cp:keywords/>
  <dc:description/>
  <cp:lastModifiedBy>213-2</cp:lastModifiedBy>
  <cp:revision>85</cp:revision>
  <dcterms:created xsi:type="dcterms:W3CDTF">2020-09-16T08:06:00Z</dcterms:created>
  <dcterms:modified xsi:type="dcterms:W3CDTF">2020-09-18T06:07:00Z</dcterms:modified>
</cp:coreProperties>
</file>