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39" w:rsidRPr="00A63DB9" w:rsidRDefault="00931A39" w:rsidP="0093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3DB9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школ в проекте </w:t>
      </w:r>
    </w:p>
    <w:p w:rsidR="009A133E" w:rsidRPr="00A63DB9" w:rsidRDefault="00931A39" w:rsidP="0093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B9">
        <w:rPr>
          <w:rFonts w:ascii="Times New Roman" w:hAnsi="Times New Roman" w:cs="Times New Roman"/>
          <w:b/>
          <w:sz w:val="28"/>
          <w:szCs w:val="28"/>
        </w:rPr>
        <w:t>адресной методической поддержки 500+</w:t>
      </w:r>
    </w:p>
    <w:p w:rsidR="00931A39" w:rsidRPr="00A63DB9" w:rsidRDefault="00931A39" w:rsidP="0093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536"/>
      </w:tblGrid>
      <w:tr w:rsidR="00931A39" w:rsidRPr="00A63DB9" w:rsidTr="00931A39">
        <w:tc>
          <w:tcPr>
            <w:tcW w:w="988" w:type="dxa"/>
          </w:tcPr>
          <w:p w:rsidR="00931A39" w:rsidRPr="00A63DB9" w:rsidRDefault="00931A39" w:rsidP="009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931A39" w:rsidRPr="00A63DB9" w:rsidRDefault="00931A39" w:rsidP="009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4536" w:type="dxa"/>
          </w:tcPr>
          <w:p w:rsidR="00931A39" w:rsidRPr="00A63DB9" w:rsidRDefault="00931A39" w:rsidP="009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</w:tr>
      <w:tr w:rsidR="00931A39" w:rsidRPr="00A63DB9" w:rsidTr="008A65D9">
        <w:tc>
          <w:tcPr>
            <w:tcW w:w="988" w:type="dxa"/>
          </w:tcPr>
          <w:p w:rsidR="00931A39" w:rsidRPr="00A63DB9" w:rsidRDefault="00A63DB9" w:rsidP="0093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5 города Липецка имени Героя Советского Союза С.Г. </w:t>
            </w:r>
            <w:proofErr w:type="spellStart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Литаврина</w:t>
            </w:r>
            <w:proofErr w:type="spellEnd"/>
          </w:p>
        </w:tc>
        <w:tc>
          <w:tcPr>
            <w:tcW w:w="4536" w:type="dxa"/>
          </w:tcPr>
          <w:p w:rsidR="00C00A5F" w:rsidRPr="00A63DB9" w:rsidRDefault="00C00A5F" w:rsidP="00C0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предметная и методическая </w:t>
            </w:r>
            <w:proofErr w:type="spellStart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комптетентность</w:t>
            </w:r>
            <w:proofErr w:type="spellEnd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</w:t>
            </w:r>
          </w:p>
          <w:p w:rsidR="00C00A5F" w:rsidRPr="00A63DB9" w:rsidRDefault="00C00A5F" w:rsidP="00C0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Пониженный уровень школьного благополучия</w:t>
            </w:r>
          </w:p>
          <w:p w:rsidR="00931A39" w:rsidRPr="00A63DB9" w:rsidRDefault="00C00A5F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Высокая доля обучающихся с рисками учебной </w:t>
            </w:r>
            <w:proofErr w:type="spellStart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</w:tr>
      <w:tr w:rsidR="00931A39" w:rsidRPr="00A63DB9" w:rsidTr="008A65D9">
        <w:tc>
          <w:tcPr>
            <w:tcW w:w="988" w:type="dxa"/>
          </w:tcPr>
          <w:p w:rsidR="00931A39" w:rsidRPr="00A63DB9" w:rsidRDefault="00A63DB9" w:rsidP="0093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5 г. Грязи </w:t>
            </w:r>
            <w:proofErr w:type="spellStart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Грязинского</w:t>
            </w:r>
            <w:proofErr w:type="spellEnd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Липецкой области</w:t>
            </w:r>
          </w:p>
        </w:tc>
        <w:tc>
          <w:tcPr>
            <w:tcW w:w="4536" w:type="dxa"/>
          </w:tcPr>
          <w:p w:rsidR="003E3030" w:rsidRPr="00A63DB9" w:rsidRDefault="003E3030" w:rsidP="003E3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Повышение уровня оснащения школы</w:t>
            </w:r>
          </w:p>
          <w:p w:rsidR="003E3030" w:rsidRPr="00A63DB9" w:rsidRDefault="003E3030" w:rsidP="003E3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Устранение дефицита педагогических кадров</w:t>
            </w:r>
          </w:p>
          <w:p w:rsidR="003E3030" w:rsidRPr="00A63DB9" w:rsidRDefault="003E3030" w:rsidP="003E3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Повышение предметной и методической компетентности педагогов</w:t>
            </w:r>
          </w:p>
          <w:p w:rsidR="003E3030" w:rsidRPr="00A63DB9" w:rsidRDefault="003E3030" w:rsidP="003E3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Высокая доля обучающихся с инклюзией</w:t>
            </w:r>
          </w:p>
          <w:p w:rsidR="003E3030" w:rsidRPr="00A63DB9" w:rsidRDefault="003E3030" w:rsidP="003E3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Повышение учебной мотивации школьников</w:t>
            </w:r>
          </w:p>
          <w:p w:rsidR="003E3030" w:rsidRPr="00A63DB9" w:rsidRDefault="003E3030" w:rsidP="003E3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школьного благополучия </w:t>
            </w:r>
          </w:p>
          <w:p w:rsidR="003E3030" w:rsidRPr="00A63DB9" w:rsidRDefault="003E3030" w:rsidP="003E3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Повышение дисциплины в классе</w:t>
            </w:r>
          </w:p>
          <w:p w:rsidR="00931A39" w:rsidRPr="00A63DB9" w:rsidRDefault="003E3030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учебной </w:t>
            </w:r>
            <w:proofErr w:type="spellStart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</w:tr>
      <w:tr w:rsidR="00931A39" w:rsidRPr="00A63DB9" w:rsidTr="008A65D9">
        <w:tc>
          <w:tcPr>
            <w:tcW w:w="988" w:type="dxa"/>
          </w:tcPr>
          <w:p w:rsidR="00931A39" w:rsidRPr="00A63DB9" w:rsidRDefault="00A63DB9" w:rsidP="0093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8 г. Липецка</w:t>
            </w:r>
          </w:p>
        </w:tc>
        <w:tc>
          <w:tcPr>
            <w:tcW w:w="4536" w:type="dxa"/>
          </w:tcPr>
          <w:p w:rsidR="00A63DB9" w:rsidRPr="00A63DB9" w:rsidRDefault="00A63DB9" w:rsidP="00A6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Низкий уровень оснащения школы</w:t>
            </w:r>
          </w:p>
          <w:p w:rsidR="00A63DB9" w:rsidRPr="00A63DB9" w:rsidRDefault="00A63DB9" w:rsidP="00A6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Низкая учебная мотивация обучающихся</w:t>
            </w:r>
          </w:p>
          <w:p w:rsidR="00931A39" w:rsidRPr="00A63DB9" w:rsidRDefault="00A63DB9" w:rsidP="00A63D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Высокая доля обучающихся с рисками учебной </w:t>
            </w:r>
            <w:proofErr w:type="spellStart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 Пониженный уровень школьного благополучия</w:t>
            </w:r>
          </w:p>
        </w:tc>
      </w:tr>
      <w:tr w:rsidR="00931A39" w:rsidRPr="00A63DB9" w:rsidTr="008A65D9">
        <w:tc>
          <w:tcPr>
            <w:tcW w:w="988" w:type="dxa"/>
          </w:tcPr>
          <w:p w:rsidR="00931A39" w:rsidRPr="00A63DB9" w:rsidRDefault="00A63DB9" w:rsidP="0093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школа № 63 г. Липецка</w:t>
            </w:r>
          </w:p>
        </w:tc>
        <w:tc>
          <w:tcPr>
            <w:tcW w:w="4536" w:type="dxa"/>
          </w:tcPr>
          <w:p w:rsidR="00931A39" w:rsidRPr="00A63DB9" w:rsidRDefault="00A63DB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Низкий уровень оснащения школы</w:t>
            </w:r>
          </w:p>
          <w:p w:rsidR="00A63DB9" w:rsidRPr="00A63DB9" w:rsidRDefault="00A63DB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Низкая учебная мотивация обучающихся</w:t>
            </w:r>
          </w:p>
          <w:p w:rsidR="00A63DB9" w:rsidRPr="00A63DB9" w:rsidRDefault="00A63DB9" w:rsidP="00A63D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Высокая доля обучающихся с рисками учебной </w:t>
            </w:r>
            <w:proofErr w:type="spellStart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1A39" w:rsidRPr="00A63DB9" w:rsidTr="008A65D9">
        <w:tc>
          <w:tcPr>
            <w:tcW w:w="988" w:type="dxa"/>
          </w:tcPr>
          <w:p w:rsidR="00931A39" w:rsidRPr="00A63DB9" w:rsidRDefault="00A63DB9" w:rsidP="0093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Верхнедрезгалово</w:t>
            </w:r>
            <w:proofErr w:type="spellEnd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Краснинского</w:t>
            </w:r>
            <w:proofErr w:type="spellEnd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536" w:type="dxa"/>
          </w:tcPr>
          <w:p w:rsidR="00931A39" w:rsidRPr="00A63DB9" w:rsidRDefault="00931A39" w:rsidP="00931A39">
            <w:pPr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Информатизация образовательного процесса с привлечением возможностей районной администрации </w:t>
            </w:r>
            <w:proofErr w:type="spellStart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Краснинского</w:t>
            </w:r>
            <w:proofErr w:type="spellEnd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целях компенсации низкого уровня оснащенности школы.</w:t>
            </w:r>
          </w:p>
          <w:p w:rsidR="00931A39" w:rsidRPr="00A63DB9" w:rsidRDefault="00931A39" w:rsidP="00931A39">
            <w:pPr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качества образования обучающихся с рисками учебной </w:t>
            </w:r>
            <w:proofErr w:type="spellStart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1A39" w:rsidRPr="00A63DB9" w:rsidTr="008A65D9">
        <w:tc>
          <w:tcPr>
            <w:tcW w:w="988" w:type="dxa"/>
          </w:tcPr>
          <w:p w:rsidR="00931A39" w:rsidRPr="00A63DB9" w:rsidRDefault="00A63DB9" w:rsidP="0093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с. Троекурово </w:t>
            </w:r>
            <w:proofErr w:type="spellStart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Чаплыгинского</w:t>
            </w:r>
            <w:proofErr w:type="spellEnd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4536" w:type="dxa"/>
          </w:tcPr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-повышение уровня оснащения школы;</w:t>
            </w:r>
          </w:p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-система профессионального роста </w:t>
            </w:r>
            <w:proofErr w:type="gramStart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педагогов ;</w:t>
            </w:r>
            <w:proofErr w:type="gramEnd"/>
          </w:p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proofErr w:type="gramStart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предметной  и</w:t>
            </w:r>
            <w:proofErr w:type="gramEnd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компетентности педагогов ;</w:t>
            </w:r>
          </w:p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уровня учебной </w:t>
            </w:r>
            <w:proofErr w:type="spellStart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- повышение учебной мотивации школьников;</w:t>
            </w:r>
          </w:p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-повышение дисциплины в классе;</w:t>
            </w:r>
          </w:p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proofErr w:type="spellStart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вовлечённости</w:t>
            </w:r>
            <w:proofErr w:type="spellEnd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в образовательный процесс;</w:t>
            </w:r>
          </w:p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- повышение школьного благополучия;</w:t>
            </w:r>
          </w:p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- устранение дефицита педагогических кадров;</w:t>
            </w:r>
          </w:p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 -организация психолого-педагогического сопровождения обучающихся      с ОВЗ</w:t>
            </w:r>
          </w:p>
        </w:tc>
      </w:tr>
      <w:tr w:rsidR="00931A39" w:rsidRPr="00A63DB9" w:rsidTr="008A65D9">
        <w:tc>
          <w:tcPr>
            <w:tcW w:w="988" w:type="dxa"/>
          </w:tcPr>
          <w:p w:rsidR="00931A39" w:rsidRPr="00A63DB9" w:rsidRDefault="00A63DB9" w:rsidP="0093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Баловнево</w:t>
            </w:r>
            <w:proofErr w:type="spellEnd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Данковского</w:t>
            </w:r>
            <w:proofErr w:type="spellEnd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536" w:type="dxa"/>
          </w:tcPr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Повышение уровня оснащенности школы за счет сетевого взаимодействия с Центром образования цифрового и гуманитарного профилей «Точка роста».</w:t>
            </w:r>
          </w:p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</w:t>
            </w:r>
            <w:proofErr w:type="spellStart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профессионального развития педагога.</w:t>
            </w:r>
          </w:p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мотивации обучающихся.</w:t>
            </w:r>
          </w:p>
        </w:tc>
      </w:tr>
      <w:tr w:rsidR="00931A39" w:rsidRPr="00A63DB9" w:rsidTr="008A65D9">
        <w:tc>
          <w:tcPr>
            <w:tcW w:w="988" w:type="dxa"/>
          </w:tcPr>
          <w:p w:rsidR="00931A39" w:rsidRPr="00A63DB9" w:rsidRDefault="00A63DB9" w:rsidP="0093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c. Девица </w:t>
            </w:r>
            <w:proofErr w:type="spellStart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Усманского</w:t>
            </w:r>
            <w:proofErr w:type="spellEnd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Липецкой области</w:t>
            </w:r>
          </w:p>
        </w:tc>
        <w:tc>
          <w:tcPr>
            <w:tcW w:w="4536" w:type="dxa"/>
          </w:tcPr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Низкая учебная мотивация обучающихся.</w:t>
            </w:r>
          </w:p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Высокая доля обучающихся с рисками учебной </w:t>
            </w:r>
            <w:proofErr w:type="spellStart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Низкий уровень вовлеченности родителей</w:t>
            </w:r>
          </w:p>
        </w:tc>
      </w:tr>
      <w:tr w:rsidR="00931A39" w:rsidRPr="00A63DB9" w:rsidTr="008A65D9">
        <w:tc>
          <w:tcPr>
            <w:tcW w:w="988" w:type="dxa"/>
          </w:tcPr>
          <w:p w:rsidR="00931A39" w:rsidRPr="00A63DB9" w:rsidRDefault="00A63DB9" w:rsidP="0093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Каликино</w:t>
            </w:r>
            <w:proofErr w:type="spellEnd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№ 1 </w:t>
            </w:r>
            <w:proofErr w:type="spellStart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Добровского</w:t>
            </w:r>
            <w:proofErr w:type="spellEnd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536" w:type="dxa"/>
          </w:tcPr>
          <w:p w:rsidR="003E3030" w:rsidRPr="00A63DB9" w:rsidRDefault="003E3030" w:rsidP="003E3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 уровень оснащения школы</w:t>
            </w:r>
          </w:p>
          <w:p w:rsidR="003E3030" w:rsidRPr="00A63DB9" w:rsidRDefault="003E3030" w:rsidP="003E3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Дефицит педагогических кадров</w:t>
            </w:r>
          </w:p>
          <w:p w:rsidR="003E3030" w:rsidRPr="00A63DB9" w:rsidRDefault="003E3030" w:rsidP="003E3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Высокая доля обучающихся с рисками учебной </w:t>
            </w:r>
            <w:proofErr w:type="spellStart"/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  <w:p w:rsidR="00931A39" w:rsidRPr="00A63DB9" w:rsidRDefault="003E3030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 уровень вовлеченности родителей</w:t>
            </w:r>
          </w:p>
        </w:tc>
      </w:tr>
      <w:tr w:rsidR="00931A39" w:rsidRPr="00A63DB9" w:rsidTr="008A65D9">
        <w:tc>
          <w:tcPr>
            <w:tcW w:w="988" w:type="dxa"/>
          </w:tcPr>
          <w:p w:rsidR="00931A39" w:rsidRPr="00A63DB9" w:rsidRDefault="00A63DB9" w:rsidP="0093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с. Вторые Тербуны </w:t>
            </w:r>
            <w:proofErr w:type="spellStart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Тербунского</w:t>
            </w:r>
            <w:proofErr w:type="spellEnd"/>
            <w:r w:rsidRPr="00A6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Липецкой области</w:t>
            </w:r>
          </w:p>
        </w:tc>
        <w:tc>
          <w:tcPr>
            <w:tcW w:w="4536" w:type="dxa"/>
          </w:tcPr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Повышение уровня оснащенности школы.</w:t>
            </w:r>
          </w:p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>Устранение дефицита педагогических кадров.</w:t>
            </w:r>
          </w:p>
          <w:p w:rsidR="00931A39" w:rsidRPr="00A63DB9" w:rsidRDefault="00931A39" w:rsidP="0093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по ликвидации отставания от учебной программы.</w:t>
            </w:r>
          </w:p>
          <w:p w:rsidR="00931A39" w:rsidRPr="00A63DB9" w:rsidRDefault="00931A39" w:rsidP="003E3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B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системы мотивации обучающихся.</w:t>
            </w:r>
          </w:p>
        </w:tc>
      </w:tr>
      <w:bookmarkEnd w:id="0"/>
    </w:tbl>
    <w:p w:rsidR="00931A39" w:rsidRPr="00A63DB9" w:rsidRDefault="00931A39" w:rsidP="0093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1A39" w:rsidRPr="00A6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07A01"/>
    <w:multiLevelType w:val="hybridMultilevel"/>
    <w:tmpl w:val="737A9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FF834C3"/>
    <w:multiLevelType w:val="hybridMultilevel"/>
    <w:tmpl w:val="B9C89F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D1"/>
    <w:rsid w:val="003E3030"/>
    <w:rsid w:val="004918D1"/>
    <w:rsid w:val="007C2541"/>
    <w:rsid w:val="008A65D9"/>
    <w:rsid w:val="00931A39"/>
    <w:rsid w:val="009A133E"/>
    <w:rsid w:val="00A63DB9"/>
    <w:rsid w:val="00C0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6D07"/>
  <w15:chartTrackingRefBased/>
  <w15:docId w15:val="{30A3606C-43E1-44BE-AC78-342D4171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PC-n</cp:lastModifiedBy>
  <cp:revision>6</cp:revision>
  <dcterms:created xsi:type="dcterms:W3CDTF">2021-03-23T11:21:00Z</dcterms:created>
  <dcterms:modified xsi:type="dcterms:W3CDTF">2021-06-09T05:54:00Z</dcterms:modified>
</cp:coreProperties>
</file>