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9DA" w:rsidRDefault="00AE69DA" w:rsidP="00AE69DA">
      <w:pPr>
        <w:spacing w:after="0" w:line="240" w:lineRule="auto"/>
        <w:jc w:val="center"/>
        <w:rPr>
          <w:rFonts w:ascii="Times New Roman" w:hAnsi="Times New Roman" w:cs="Times New Roman"/>
          <w:b/>
          <w:sz w:val="28"/>
          <w:szCs w:val="28"/>
        </w:rPr>
      </w:pPr>
      <w:r w:rsidRPr="0072652E">
        <w:rPr>
          <w:rFonts w:ascii="Times New Roman" w:hAnsi="Times New Roman" w:cs="Times New Roman"/>
          <w:b/>
          <w:sz w:val="28"/>
          <w:szCs w:val="28"/>
        </w:rPr>
        <w:t xml:space="preserve">Мониторинг предметной и методической компетентности педагогов образовательных организаций – участников </w:t>
      </w:r>
      <w:r w:rsidR="00E12C9F">
        <w:rPr>
          <w:rFonts w:ascii="Times New Roman" w:hAnsi="Times New Roman" w:cs="Times New Roman"/>
          <w:b/>
          <w:sz w:val="28"/>
          <w:szCs w:val="28"/>
        </w:rPr>
        <w:t>р</w:t>
      </w:r>
      <w:r w:rsidRPr="0072652E">
        <w:rPr>
          <w:rFonts w:ascii="Times New Roman" w:hAnsi="Times New Roman" w:cs="Times New Roman"/>
          <w:b/>
          <w:sz w:val="28"/>
          <w:szCs w:val="28"/>
        </w:rPr>
        <w:t>егиональной программы</w:t>
      </w:r>
      <w:r w:rsidR="008B7C27">
        <w:rPr>
          <w:rFonts w:ascii="Times New Roman" w:hAnsi="Times New Roman" w:cs="Times New Roman"/>
          <w:b/>
          <w:sz w:val="28"/>
          <w:szCs w:val="28"/>
        </w:rPr>
        <w:t xml:space="preserve"> по реализации</w:t>
      </w:r>
      <w:r w:rsidR="00E12C9F">
        <w:rPr>
          <w:rFonts w:ascii="Times New Roman" w:hAnsi="Times New Roman" w:cs="Times New Roman"/>
          <w:b/>
          <w:sz w:val="28"/>
          <w:szCs w:val="28"/>
        </w:rPr>
        <w:t xml:space="preserve"> </w:t>
      </w:r>
      <w:r w:rsidR="00E12C9F" w:rsidRPr="00E12C9F">
        <w:rPr>
          <w:rFonts w:ascii="Times New Roman" w:hAnsi="Times New Roman" w:cs="Times New Roman"/>
          <w:b/>
          <w:sz w:val="28"/>
          <w:szCs w:val="28"/>
        </w:rPr>
        <w:t>мероприятия 21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государственной программы Липецкой области «Развитие образования Липецкой области»»</w:t>
      </w:r>
    </w:p>
    <w:p w:rsidR="00AE69DA" w:rsidRDefault="00AE69DA" w:rsidP="00AE69DA">
      <w:pPr>
        <w:spacing w:after="0" w:line="240" w:lineRule="auto"/>
        <w:ind w:firstLine="709"/>
        <w:jc w:val="both"/>
        <w:rPr>
          <w:rFonts w:ascii="Times New Roman" w:hAnsi="Times New Roman" w:cs="Times New Roman"/>
          <w:sz w:val="28"/>
          <w:szCs w:val="28"/>
        </w:rPr>
      </w:pPr>
    </w:p>
    <w:p w:rsidR="00AE69DA" w:rsidRPr="00AE69DA" w:rsidRDefault="00AE69DA" w:rsidP="00AE69D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Ц</w:t>
      </w:r>
      <w:r w:rsidRPr="00AE69DA">
        <w:rPr>
          <w:rFonts w:ascii="Times New Roman" w:eastAsia="Calibri" w:hAnsi="Times New Roman" w:cs="Times New Roman"/>
          <w:sz w:val="28"/>
          <w:szCs w:val="28"/>
        </w:rPr>
        <w:t>елью реализации основного мероприятия 21 «</w:t>
      </w:r>
      <w:r w:rsidRPr="00AE69DA">
        <w:rPr>
          <w:rFonts w:ascii="Times New Roman" w:eastAsia="Times New Roman" w:hAnsi="Times New Roman" w:cs="Times New Roman"/>
          <w:sz w:val="28"/>
          <w:szCs w:val="28"/>
          <w:lang w:eastAsia="ru-RU"/>
        </w:rP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государственной программы Липецкой области «Развитие образования Липецкой области»</w:t>
      </w:r>
      <w:r w:rsidRPr="00AE69DA">
        <w:rPr>
          <w:rFonts w:ascii="Times New Roman" w:eastAsia="Calibri" w:hAnsi="Times New Roman" w:cs="Times New Roman"/>
          <w:sz w:val="28"/>
          <w:szCs w:val="28"/>
        </w:rPr>
        <w:t xml:space="preserve">» (далее – Региональная программа) является повышение качества образования в образовательных организациях с низкими образовательными результатами обучающихся путем реализации комплекса мер поддержки, разработанного с учетом результатов диагностических процедур (внешней оценки качества образования, региональных мониторингов). Определение влияния </w:t>
      </w:r>
      <w:r>
        <w:rPr>
          <w:rFonts w:ascii="Times New Roman" w:eastAsia="Calibri" w:hAnsi="Times New Roman" w:cs="Times New Roman"/>
          <w:sz w:val="28"/>
          <w:szCs w:val="28"/>
        </w:rPr>
        <w:t>реализации р</w:t>
      </w:r>
      <w:r w:rsidRPr="00AE69DA">
        <w:rPr>
          <w:rFonts w:ascii="Times New Roman" w:eastAsia="Calibri" w:hAnsi="Times New Roman" w:cs="Times New Roman"/>
          <w:sz w:val="28"/>
          <w:szCs w:val="28"/>
        </w:rPr>
        <w:t xml:space="preserve">егиональной программы на развитие педагогов школ осуществляется на основе данных динамики совершенствования предметной и методической компетентности педагогов в соответствии с требованиями ФГОС. Для оценки предметных и </w:t>
      </w:r>
      <w:proofErr w:type="spellStart"/>
      <w:r w:rsidRPr="00AE69DA">
        <w:rPr>
          <w:rFonts w:ascii="Times New Roman" w:eastAsia="Calibri" w:hAnsi="Times New Roman" w:cs="Times New Roman"/>
          <w:sz w:val="28"/>
          <w:szCs w:val="28"/>
        </w:rPr>
        <w:t>метапредметных</w:t>
      </w:r>
      <w:proofErr w:type="spellEnd"/>
      <w:r w:rsidRPr="00AE69DA">
        <w:rPr>
          <w:rFonts w:ascii="Times New Roman" w:eastAsia="Calibri" w:hAnsi="Times New Roman" w:cs="Times New Roman"/>
          <w:sz w:val="28"/>
          <w:szCs w:val="28"/>
        </w:rPr>
        <w:t xml:space="preserve"> компетенций педагогических работников используется компьютерное анкетирование. Это позволяет не только выявить дефициты предметных и методических компетенций, но и определить прирост по каждой группе компетенций. </w:t>
      </w:r>
    </w:p>
    <w:p w:rsidR="00AE69DA" w:rsidRDefault="00AE69DA" w:rsidP="00AE69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стартового мониторинга</w:t>
      </w:r>
      <w:r w:rsidRPr="00AE69DA">
        <w:rPr>
          <w:rFonts w:ascii="Times New Roman" w:hAnsi="Times New Roman" w:cs="Times New Roman"/>
          <w:b/>
          <w:sz w:val="28"/>
          <w:szCs w:val="28"/>
        </w:rPr>
        <w:t xml:space="preserve"> </w:t>
      </w:r>
      <w:r w:rsidRPr="00AE69DA">
        <w:rPr>
          <w:rFonts w:ascii="Times New Roman" w:hAnsi="Times New Roman" w:cs="Times New Roman"/>
          <w:sz w:val="28"/>
          <w:szCs w:val="28"/>
        </w:rPr>
        <w:t>предметной и методической компетентности педагогов</w:t>
      </w:r>
      <w:r>
        <w:rPr>
          <w:rFonts w:ascii="Times New Roman" w:hAnsi="Times New Roman" w:cs="Times New Roman"/>
          <w:sz w:val="28"/>
          <w:szCs w:val="28"/>
        </w:rPr>
        <w:t xml:space="preserve"> является количественное определение характеристик предметной и методической компетентности педагогов.</w:t>
      </w:r>
    </w:p>
    <w:p w:rsidR="00AE69DA" w:rsidRPr="006D21AC" w:rsidRDefault="00AE69DA" w:rsidP="00AE69DA">
      <w:pPr>
        <w:spacing w:after="0" w:line="240" w:lineRule="auto"/>
        <w:ind w:firstLine="709"/>
        <w:jc w:val="both"/>
        <w:rPr>
          <w:rStyle w:val="a3"/>
          <w:rFonts w:ascii="Times New Roman" w:hAnsi="Times New Roman" w:cs="Times New Roman"/>
          <w:sz w:val="28"/>
          <w:szCs w:val="28"/>
        </w:rPr>
      </w:pPr>
      <w:r>
        <w:rPr>
          <w:rFonts w:ascii="Times New Roman" w:hAnsi="Times New Roman" w:cs="Times New Roman"/>
          <w:sz w:val="28"/>
          <w:szCs w:val="28"/>
        </w:rPr>
        <w:t xml:space="preserve">Инструмент мониторинга: электронный ресурс для анкетирования педагогов </w:t>
      </w:r>
      <w:hyperlink r:id="rId6" w:tgtFrame="_blank" w:history="1">
        <w:r w:rsidRPr="0072652E">
          <w:rPr>
            <w:rStyle w:val="a3"/>
            <w:rFonts w:ascii="Times New Roman" w:hAnsi="Times New Roman" w:cs="Times New Roman"/>
            <w:sz w:val="28"/>
            <w:szCs w:val="28"/>
            <w:lang w:val="en-US"/>
          </w:rPr>
          <w:t>http</w:t>
        </w:r>
        <w:r w:rsidRPr="0072652E">
          <w:rPr>
            <w:rStyle w:val="a3"/>
            <w:rFonts w:ascii="Times New Roman" w:hAnsi="Times New Roman" w:cs="Times New Roman"/>
            <w:sz w:val="28"/>
            <w:szCs w:val="28"/>
          </w:rPr>
          <w:t>://</w:t>
        </w:r>
        <w:proofErr w:type="spellStart"/>
        <w:r w:rsidRPr="0072652E">
          <w:rPr>
            <w:rStyle w:val="a3"/>
            <w:rFonts w:ascii="Times New Roman" w:hAnsi="Times New Roman" w:cs="Times New Roman"/>
            <w:sz w:val="28"/>
            <w:szCs w:val="28"/>
            <w:lang w:val="en-US"/>
          </w:rPr>
          <w:t>cmoko</w:t>
        </w:r>
        <w:proofErr w:type="spellEnd"/>
        <w:r w:rsidRPr="0072652E">
          <w:rPr>
            <w:rStyle w:val="a3"/>
            <w:rFonts w:ascii="Times New Roman" w:hAnsi="Times New Roman" w:cs="Times New Roman"/>
            <w:sz w:val="28"/>
            <w:szCs w:val="28"/>
          </w:rPr>
          <w:t>48.</w:t>
        </w:r>
        <w:proofErr w:type="spellStart"/>
        <w:r w:rsidRPr="0072652E">
          <w:rPr>
            <w:rStyle w:val="a3"/>
            <w:rFonts w:ascii="Times New Roman" w:hAnsi="Times New Roman" w:cs="Times New Roman"/>
            <w:sz w:val="28"/>
            <w:szCs w:val="28"/>
            <w:lang w:val="en-US"/>
          </w:rPr>
          <w:t>lipetsk</w:t>
        </w:r>
        <w:proofErr w:type="spellEnd"/>
        <w:r w:rsidRPr="0072652E">
          <w:rPr>
            <w:rStyle w:val="a3"/>
            <w:rFonts w:ascii="Times New Roman" w:hAnsi="Times New Roman" w:cs="Times New Roman"/>
            <w:sz w:val="28"/>
            <w:szCs w:val="28"/>
          </w:rPr>
          <w:t>.</w:t>
        </w:r>
        <w:proofErr w:type="spellStart"/>
        <w:r w:rsidRPr="0072652E">
          <w:rPr>
            <w:rStyle w:val="a3"/>
            <w:rFonts w:ascii="Times New Roman" w:hAnsi="Times New Roman" w:cs="Times New Roman"/>
            <w:sz w:val="28"/>
            <w:szCs w:val="28"/>
            <w:lang w:val="en-US"/>
          </w:rPr>
          <w:t>ru</w:t>
        </w:r>
        <w:proofErr w:type="spellEnd"/>
        <w:r w:rsidRPr="0072652E">
          <w:rPr>
            <w:rStyle w:val="a3"/>
            <w:rFonts w:ascii="Times New Roman" w:hAnsi="Times New Roman" w:cs="Times New Roman"/>
            <w:sz w:val="28"/>
            <w:szCs w:val="28"/>
          </w:rPr>
          <w:t>/</w:t>
        </w:r>
        <w:proofErr w:type="spellStart"/>
        <w:r w:rsidRPr="0072652E">
          <w:rPr>
            <w:rStyle w:val="a3"/>
            <w:rFonts w:ascii="Times New Roman" w:hAnsi="Times New Roman" w:cs="Times New Roman"/>
            <w:sz w:val="28"/>
            <w:szCs w:val="28"/>
            <w:lang w:val="en-US"/>
          </w:rPr>
          <w:t>liro</w:t>
        </w:r>
        <w:proofErr w:type="spellEnd"/>
        <w:r w:rsidRPr="0072652E">
          <w:rPr>
            <w:rStyle w:val="a3"/>
            <w:rFonts w:ascii="Times New Roman" w:hAnsi="Times New Roman" w:cs="Times New Roman"/>
            <w:sz w:val="28"/>
            <w:szCs w:val="28"/>
          </w:rPr>
          <w:t>/</w:t>
        </w:r>
        <w:r w:rsidRPr="0072652E">
          <w:rPr>
            <w:rStyle w:val="a3"/>
            <w:rFonts w:ascii="Times New Roman" w:hAnsi="Times New Roman" w:cs="Times New Roman"/>
            <w:sz w:val="28"/>
            <w:szCs w:val="28"/>
            <w:lang w:val="en-US"/>
          </w:rPr>
          <w:t>index</w:t>
        </w:r>
        <w:r w:rsidRPr="0072652E">
          <w:rPr>
            <w:rStyle w:val="a3"/>
            <w:rFonts w:ascii="Times New Roman" w:hAnsi="Times New Roman" w:cs="Times New Roman"/>
            <w:sz w:val="28"/>
            <w:szCs w:val="28"/>
          </w:rPr>
          <w:t>.</w:t>
        </w:r>
        <w:proofErr w:type="spellStart"/>
        <w:r w:rsidRPr="0072652E">
          <w:rPr>
            <w:rStyle w:val="a3"/>
            <w:rFonts w:ascii="Times New Roman" w:hAnsi="Times New Roman" w:cs="Times New Roman"/>
            <w:sz w:val="28"/>
            <w:szCs w:val="28"/>
            <w:lang w:val="en-US"/>
          </w:rPr>
          <w:t>php</w:t>
        </w:r>
        <w:proofErr w:type="spellEnd"/>
      </w:hyperlink>
    </w:p>
    <w:p w:rsidR="00AE69DA" w:rsidRDefault="00AE69DA" w:rsidP="00AE69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измерений мониторинга: </w:t>
      </w:r>
    </w:p>
    <w:p w:rsidR="00AE69DA" w:rsidRDefault="00AE69DA" w:rsidP="00AE69DA">
      <w:pPr>
        <w:spacing w:after="0" w:line="240" w:lineRule="auto"/>
        <w:ind w:firstLine="709"/>
        <w:jc w:val="both"/>
        <w:rPr>
          <w:rFonts w:ascii="Times New Roman" w:hAnsi="Times New Roman" w:cs="Times New Roman"/>
          <w:sz w:val="28"/>
          <w:szCs w:val="28"/>
        </w:rPr>
      </w:pPr>
      <w:r w:rsidRPr="0072652E">
        <w:rPr>
          <w:rFonts w:ascii="Times New Roman" w:hAnsi="Times New Roman" w:cs="Times New Roman"/>
          <w:sz w:val="28"/>
          <w:szCs w:val="28"/>
        </w:rPr>
        <w:t>1. Общая методическая компетентность педагога измеряется с целью определения уровня методической компетентности педагогов и выявления дефицитов, не позволяющих учителям организовывать образовательную деятельность на высоком методическом уровне.</w:t>
      </w:r>
      <w:r>
        <w:rPr>
          <w:rFonts w:ascii="Times New Roman" w:hAnsi="Times New Roman" w:cs="Times New Roman"/>
          <w:sz w:val="28"/>
          <w:szCs w:val="28"/>
        </w:rPr>
        <w:t xml:space="preserve"> Измеряется</w:t>
      </w:r>
      <w:r w:rsidRPr="004E4F8E">
        <w:rPr>
          <w:b/>
          <w:sz w:val="26"/>
          <w:szCs w:val="26"/>
        </w:rPr>
        <w:t xml:space="preserve"> </w:t>
      </w:r>
      <w:r w:rsidRPr="004E4F8E">
        <w:rPr>
          <w:rFonts w:ascii="Times New Roman" w:hAnsi="Times New Roman" w:cs="Times New Roman"/>
          <w:sz w:val="28"/>
          <w:szCs w:val="28"/>
        </w:rPr>
        <w:t xml:space="preserve">базовая компетентность по организации образовательной деятельности, </w:t>
      </w:r>
      <w:r>
        <w:rPr>
          <w:rFonts w:ascii="Times New Roman" w:hAnsi="Times New Roman" w:cs="Times New Roman"/>
          <w:sz w:val="28"/>
          <w:szCs w:val="28"/>
        </w:rPr>
        <w:t>к</w:t>
      </w:r>
      <w:r w:rsidRPr="004E4F8E">
        <w:rPr>
          <w:rFonts w:ascii="Times New Roman" w:hAnsi="Times New Roman" w:cs="Times New Roman"/>
          <w:sz w:val="28"/>
          <w:szCs w:val="28"/>
        </w:rPr>
        <w:t xml:space="preserve">омпетентность в организации образовательной деятельности с учетом условий образовательной среды, </w:t>
      </w:r>
      <w:r>
        <w:rPr>
          <w:rFonts w:ascii="Times New Roman" w:hAnsi="Times New Roman" w:cs="Times New Roman"/>
          <w:sz w:val="28"/>
          <w:szCs w:val="28"/>
        </w:rPr>
        <w:t>к</w:t>
      </w:r>
      <w:r w:rsidRPr="004E4F8E">
        <w:rPr>
          <w:rFonts w:ascii="Times New Roman" w:hAnsi="Times New Roman" w:cs="Times New Roman"/>
          <w:sz w:val="28"/>
          <w:szCs w:val="28"/>
        </w:rPr>
        <w:t>омпетентность в обеспечении индивидуализации образовательной деятельности обучающихся</w:t>
      </w:r>
      <w:r>
        <w:rPr>
          <w:rFonts w:ascii="Times New Roman" w:hAnsi="Times New Roman" w:cs="Times New Roman"/>
          <w:sz w:val="28"/>
          <w:szCs w:val="28"/>
        </w:rPr>
        <w:t xml:space="preserve">. </w:t>
      </w:r>
    </w:p>
    <w:p w:rsidR="00AE69DA" w:rsidRDefault="00AE69DA" w:rsidP="00AE69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F802ED">
        <w:rPr>
          <w:rFonts w:ascii="Times New Roman" w:hAnsi="Times New Roman" w:cs="Times New Roman"/>
          <w:sz w:val="28"/>
          <w:szCs w:val="28"/>
        </w:rPr>
        <w:t xml:space="preserve">. </w:t>
      </w:r>
      <w:r>
        <w:rPr>
          <w:rFonts w:ascii="Times New Roman" w:hAnsi="Times New Roman" w:cs="Times New Roman"/>
          <w:sz w:val="28"/>
          <w:szCs w:val="28"/>
        </w:rPr>
        <w:t>Методика «</w:t>
      </w:r>
      <w:r w:rsidRPr="00F802ED">
        <w:rPr>
          <w:rFonts w:ascii="Times New Roman" w:hAnsi="Times New Roman" w:cs="Times New Roman"/>
          <w:sz w:val="28"/>
          <w:szCs w:val="28"/>
        </w:rPr>
        <w:t>Методическая компетентность педагога</w:t>
      </w:r>
      <w:r>
        <w:rPr>
          <w:rFonts w:ascii="Times New Roman" w:hAnsi="Times New Roman" w:cs="Times New Roman"/>
          <w:sz w:val="28"/>
          <w:szCs w:val="28"/>
        </w:rPr>
        <w:t>»</w:t>
      </w:r>
      <w:r w:rsidRPr="00F802ED">
        <w:rPr>
          <w:rFonts w:ascii="Times New Roman" w:hAnsi="Times New Roman" w:cs="Times New Roman"/>
          <w:sz w:val="28"/>
          <w:szCs w:val="28"/>
        </w:rPr>
        <w:t xml:space="preserve"> измеряет </w:t>
      </w:r>
      <w:r>
        <w:rPr>
          <w:rFonts w:ascii="Times New Roman" w:hAnsi="Times New Roman" w:cs="Times New Roman"/>
          <w:sz w:val="28"/>
          <w:szCs w:val="28"/>
        </w:rPr>
        <w:t>в</w:t>
      </w:r>
      <w:r w:rsidRPr="00F802ED">
        <w:rPr>
          <w:rFonts w:ascii="Times New Roman" w:hAnsi="Times New Roman" w:cs="Times New Roman"/>
          <w:sz w:val="28"/>
          <w:szCs w:val="28"/>
        </w:rPr>
        <w:t>ладение методикой преподавания</w:t>
      </w:r>
      <w:r>
        <w:rPr>
          <w:rFonts w:ascii="Times New Roman" w:hAnsi="Times New Roman" w:cs="Times New Roman"/>
          <w:sz w:val="28"/>
          <w:szCs w:val="28"/>
        </w:rPr>
        <w:t>, п</w:t>
      </w:r>
      <w:r w:rsidRPr="00F802ED">
        <w:rPr>
          <w:rFonts w:ascii="Times New Roman" w:hAnsi="Times New Roman" w:cs="Times New Roman"/>
          <w:sz w:val="28"/>
          <w:szCs w:val="28"/>
        </w:rPr>
        <w:t>остановк</w:t>
      </w:r>
      <w:r>
        <w:rPr>
          <w:rFonts w:ascii="Times New Roman" w:hAnsi="Times New Roman" w:cs="Times New Roman"/>
          <w:sz w:val="28"/>
          <w:szCs w:val="28"/>
        </w:rPr>
        <w:t>у</w:t>
      </w:r>
      <w:r w:rsidRPr="00F802ED">
        <w:rPr>
          <w:rFonts w:ascii="Times New Roman" w:hAnsi="Times New Roman" w:cs="Times New Roman"/>
          <w:sz w:val="28"/>
          <w:szCs w:val="28"/>
        </w:rPr>
        <w:t xml:space="preserve"> целей и задач педагогической деятельности</w:t>
      </w:r>
      <w:r>
        <w:rPr>
          <w:rFonts w:ascii="Times New Roman" w:hAnsi="Times New Roman" w:cs="Times New Roman"/>
          <w:sz w:val="28"/>
          <w:szCs w:val="28"/>
        </w:rPr>
        <w:t>, к</w:t>
      </w:r>
      <w:r w:rsidRPr="00F802ED">
        <w:rPr>
          <w:rFonts w:ascii="Times New Roman" w:hAnsi="Times New Roman" w:cs="Times New Roman"/>
          <w:sz w:val="28"/>
          <w:szCs w:val="28"/>
        </w:rPr>
        <w:t>омпетентность в организации учебной деятельности обучающихся</w:t>
      </w:r>
      <w:r>
        <w:rPr>
          <w:rFonts w:ascii="Times New Roman" w:hAnsi="Times New Roman" w:cs="Times New Roman"/>
          <w:sz w:val="28"/>
          <w:szCs w:val="28"/>
        </w:rPr>
        <w:t>,</w:t>
      </w:r>
      <w:r w:rsidRPr="00F802ED">
        <w:rPr>
          <w:rFonts w:ascii="Times New Roman" w:hAnsi="Times New Roman" w:cs="Times New Roman"/>
          <w:sz w:val="28"/>
          <w:szCs w:val="28"/>
        </w:rPr>
        <w:t xml:space="preserve"> </w:t>
      </w:r>
      <w:r>
        <w:rPr>
          <w:rFonts w:ascii="Times New Roman" w:hAnsi="Times New Roman" w:cs="Times New Roman"/>
          <w:sz w:val="28"/>
          <w:szCs w:val="28"/>
        </w:rPr>
        <w:t>к</w:t>
      </w:r>
      <w:r w:rsidRPr="00F802ED">
        <w:rPr>
          <w:rFonts w:ascii="Times New Roman" w:hAnsi="Times New Roman" w:cs="Times New Roman"/>
          <w:sz w:val="28"/>
          <w:szCs w:val="28"/>
        </w:rPr>
        <w:t>омпетентность в педагогическом оценивании</w:t>
      </w:r>
      <w:r>
        <w:rPr>
          <w:rFonts w:ascii="Times New Roman" w:hAnsi="Times New Roman" w:cs="Times New Roman"/>
          <w:sz w:val="28"/>
          <w:szCs w:val="28"/>
        </w:rPr>
        <w:t xml:space="preserve">. Измерение позволяет вывить динамику изменений каждого блока методической компетентности, </w:t>
      </w:r>
      <w:r>
        <w:rPr>
          <w:rFonts w:ascii="Times New Roman" w:hAnsi="Times New Roman" w:cs="Times New Roman"/>
          <w:sz w:val="28"/>
          <w:szCs w:val="28"/>
        </w:rPr>
        <w:lastRenderedPageBreak/>
        <w:t>выявить проблемные компоненты, которые будут совершенствоваться в системе повышения квалификации.</w:t>
      </w:r>
    </w:p>
    <w:p w:rsidR="00AE69DA" w:rsidRDefault="00AE69DA" w:rsidP="00AE69DA">
      <w:pPr>
        <w:spacing w:after="0" w:line="240" w:lineRule="auto"/>
        <w:ind w:firstLine="709"/>
        <w:jc w:val="both"/>
        <w:rPr>
          <w:rFonts w:ascii="Times New Roman" w:hAnsi="Times New Roman" w:cs="Times New Roman"/>
          <w:sz w:val="28"/>
          <w:szCs w:val="28"/>
        </w:rPr>
      </w:pPr>
      <w:r w:rsidRPr="00F802ED">
        <w:rPr>
          <w:rFonts w:ascii="Times New Roman" w:hAnsi="Times New Roman" w:cs="Times New Roman"/>
          <w:sz w:val="28"/>
          <w:szCs w:val="28"/>
        </w:rPr>
        <w:t>3. Методика «Предметная компетентность педагога» измеряет знание предмета учителем, компетентность в предмете преподавания, умение обеспечить практическую направленность в преподавании предмета. В ходе мониторинга определяются позиции, умения, вызывающие затруднения у педагогов для включения их в программу практикумов в ходе повышения квалификации.</w:t>
      </w:r>
    </w:p>
    <w:p w:rsidR="00594512" w:rsidRDefault="00594512" w:rsidP="00AE69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апреле 2021 года в мониторинге приняли участие 2861 педагог из образовательных организаций, участвующих в реализации региональной программы мероприятия 21</w:t>
      </w:r>
      <w:r w:rsidR="00787DB1">
        <w:rPr>
          <w:rFonts w:ascii="Times New Roman" w:hAnsi="Times New Roman" w:cs="Times New Roman"/>
          <w:sz w:val="28"/>
          <w:szCs w:val="28"/>
        </w:rPr>
        <w:t>.</w:t>
      </w:r>
    </w:p>
    <w:p w:rsidR="00787DB1" w:rsidRDefault="00FF3B8B" w:rsidP="00AE69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Самооценка </w:t>
      </w:r>
      <w:r w:rsidRPr="00FF3B8B">
        <w:rPr>
          <w:rFonts w:ascii="Times New Roman" w:hAnsi="Times New Roman" w:cs="Times New Roman"/>
          <w:i/>
          <w:sz w:val="28"/>
          <w:szCs w:val="28"/>
        </w:rPr>
        <w:t>общей методической компетентности</w:t>
      </w:r>
      <w:r>
        <w:rPr>
          <w:rFonts w:ascii="Times New Roman" w:hAnsi="Times New Roman" w:cs="Times New Roman"/>
          <w:sz w:val="28"/>
          <w:szCs w:val="28"/>
        </w:rPr>
        <w:t xml:space="preserve"> педагогов показала высокий уровень владения базовой компетентностью в организации образовательной деятельности и наличие сложностей в организации образовательной деятельности с учетом условий образовательной среды и в обеспечении индивидуализации образовательной деятельности обучающихся (диаграмма 1). </w:t>
      </w:r>
    </w:p>
    <w:p w:rsidR="00FF3B8B" w:rsidRDefault="00FF3B8B" w:rsidP="00FF3B8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Диаграмма 1</w:t>
      </w:r>
    </w:p>
    <w:p w:rsidR="00FF3B8B" w:rsidRDefault="00FF3B8B" w:rsidP="00500357">
      <w:pPr>
        <w:spacing w:after="0" w:line="240" w:lineRule="auto"/>
        <w:jc w:val="center"/>
        <w:rPr>
          <w:rFonts w:ascii="Times New Roman" w:hAnsi="Times New Roman" w:cs="Times New Roman"/>
          <w:sz w:val="28"/>
          <w:szCs w:val="28"/>
        </w:rPr>
      </w:pPr>
      <w:r w:rsidRPr="00AE4406">
        <w:rPr>
          <w:rFonts w:ascii="Times New Roman" w:hAnsi="Times New Roman" w:cs="Times New Roman"/>
          <w:noProof/>
          <w:sz w:val="28"/>
          <w:szCs w:val="28"/>
          <w:lang w:eastAsia="ru-RU"/>
        </w:rPr>
        <w:drawing>
          <wp:inline distT="0" distB="0" distL="0" distR="0">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10927" w:rsidRDefault="00F10927"/>
    <w:p w:rsidR="00500357" w:rsidRDefault="00500357" w:rsidP="00CB328A">
      <w:pPr>
        <w:spacing w:after="0" w:line="240" w:lineRule="auto"/>
        <w:ind w:firstLine="709"/>
        <w:jc w:val="both"/>
        <w:rPr>
          <w:rFonts w:ascii="Times New Roman" w:hAnsi="Times New Roman" w:cs="Times New Roman"/>
          <w:sz w:val="28"/>
          <w:szCs w:val="28"/>
        </w:rPr>
      </w:pPr>
      <w:r w:rsidRPr="00500357">
        <w:rPr>
          <w:rFonts w:ascii="Times New Roman" w:hAnsi="Times New Roman" w:cs="Times New Roman"/>
          <w:sz w:val="28"/>
          <w:szCs w:val="28"/>
        </w:rPr>
        <w:t>На уровне базовой компетентности по организации образовательной деятельности 18</w:t>
      </w:r>
      <w:r>
        <w:rPr>
          <w:rFonts w:ascii="Times New Roman" w:hAnsi="Times New Roman" w:cs="Times New Roman"/>
          <w:sz w:val="28"/>
          <w:szCs w:val="28"/>
        </w:rPr>
        <w:t>,</w:t>
      </w:r>
      <w:r w:rsidRPr="00500357">
        <w:rPr>
          <w:rFonts w:ascii="Times New Roman" w:hAnsi="Times New Roman" w:cs="Times New Roman"/>
          <w:sz w:val="28"/>
          <w:szCs w:val="28"/>
        </w:rPr>
        <w:t>18 % педагогов отметили, что частично владеют выбором технологии обучения с учетом контекста учебной ситуации (особенности класса, количество обучающихся, индивидуальные особенности обучающихся)</w:t>
      </w:r>
      <w:r>
        <w:rPr>
          <w:rFonts w:ascii="Times New Roman" w:hAnsi="Times New Roman" w:cs="Times New Roman"/>
          <w:sz w:val="28"/>
          <w:szCs w:val="28"/>
        </w:rPr>
        <w:t xml:space="preserve">. Для 18,14 % учителей </w:t>
      </w:r>
      <w:r w:rsidR="00CB328A">
        <w:rPr>
          <w:rFonts w:ascii="Times New Roman" w:hAnsi="Times New Roman" w:cs="Times New Roman"/>
          <w:sz w:val="28"/>
          <w:szCs w:val="28"/>
        </w:rPr>
        <w:t xml:space="preserve">сложность составляет осуществить объективную оценку образовательных результатов обучающихся </w:t>
      </w:r>
      <w:r w:rsidR="00CB328A" w:rsidRPr="00CB328A">
        <w:rPr>
          <w:rFonts w:ascii="Times New Roman" w:hAnsi="Times New Roman" w:cs="Times New Roman"/>
          <w:sz w:val="28"/>
          <w:szCs w:val="28"/>
        </w:rPr>
        <w:t xml:space="preserve">на основе предложенных критериев, соответствующих требованиям основной образовательной программы, и </w:t>
      </w:r>
      <w:r w:rsidR="00CB328A">
        <w:rPr>
          <w:rFonts w:ascii="Times New Roman" w:hAnsi="Times New Roman" w:cs="Times New Roman"/>
          <w:sz w:val="28"/>
          <w:szCs w:val="28"/>
        </w:rPr>
        <w:t xml:space="preserve">провести </w:t>
      </w:r>
      <w:r w:rsidR="00CB328A" w:rsidRPr="00CB328A">
        <w:rPr>
          <w:rFonts w:ascii="Times New Roman" w:hAnsi="Times New Roman" w:cs="Times New Roman"/>
          <w:sz w:val="28"/>
          <w:szCs w:val="28"/>
        </w:rPr>
        <w:t>аргументированное обоснование выставленных баллов (отметок)</w:t>
      </w:r>
      <w:r w:rsidR="00CB328A">
        <w:rPr>
          <w:rFonts w:ascii="Times New Roman" w:hAnsi="Times New Roman" w:cs="Times New Roman"/>
          <w:sz w:val="28"/>
          <w:szCs w:val="28"/>
        </w:rPr>
        <w:t>. Наибольшее затруднение учителя испытывают при обоснованном выборе видов информационно-коммуникационных технологий для проведения занятий (25,27 %).</w:t>
      </w:r>
    </w:p>
    <w:p w:rsidR="00CB328A" w:rsidRDefault="00CB328A" w:rsidP="00CB32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организации образовательной деятельности с учетом условий образовательной среды педагоги уверенно осуществляют вариативное планирование занятий с учетом требований ФГОС (73,02 %); применяют различные формы индивидуализации деятельности (78,54 %), эффективные технологии обучения (73,02 %). </w:t>
      </w:r>
      <w:r w:rsidRPr="003D00D7">
        <w:rPr>
          <w:rFonts w:ascii="Times New Roman" w:hAnsi="Times New Roman" w:cs="Times New Roman"/>
          <w:sz w:val="28"/>
          <w:szCs w:val="28"/>
        </w:rPr>
        <w:t xml:space="preserve">При этом 32,51 % учителей затрудняются сделать </w:t>
      </w:r>
      <w:r w:rsidR="003D00D7" w:rsidRPr="003D00D7">
        <w:rPr>
          <w:rFonts w:ascii="Times New Roman" w:hAnsi="Times New Roman" w:cs="Times New Roman"/>
          <w:sz w:val="28"/>
          <w:szCs w:val="28"/>
        </w:rPr>
        <w:t xml:space="preserve">отбор эффективных технологий с учетом вариативности программ учебного предмета и особенностей обучающихся; 32,96 % </w:t>
      </w:r>
      <w:r w:rsidR="003D00D7">
        <w:rPr>
          <w:rFonts w:ascii="Times New Roman" w:hAnsi="Times New Roman" w:cs="Times New Roman"/>
          <w:sz w:val="28"/>
          <w:szCs w:val="28"/>
        </w:rPr>
        <w:t>–</w:t>
      </w:r>
      <w:r w:rsidR="003D00D7" w:rsidRPr="003D00D7">
        <w:rPr>
          <w:rFonts w:ascii="Times New Roman" w:hAnsi="Times New Roman" w:cs="Times New Roman"/>
          <w:sz w:val="28"/>
          <w:szCs w:val="28"/>
        </w:rPr>
        <w:t xml:space="preserve"> диагностировать достигнутые учащимся результаты обучения на основе анализа его работы и использовать их для определения «зоны ближайшего развития» обучающегося, корректировки и индивидуализации обучения; 32,47 % </w:t>
      </w:r>
      <w:r w:rsidR="003D00D7">
        <w:rPr>
          <w:rFonts w:ascii="Times New Roman" w:hAnsi="Times New Roman" w:cs="Times New Roman"/>
          <w:sz w:val="28"/>
          <w:szCs w:val="28"/>
        </w:rPr>
        <w:t>–</w:t>
      </w:r>
      <w:r w:rsidR="003D00D7" w:rsidRPr="003D00D7">
        <w:rPr>
          <w:rFonts w:ascii="Times New Roman" w:hAnsi="Times New Roman" w:cs="Times New Roman"/>
          <w:sz w:val="28"/>
          <w:szCs w:val="28"/>
        </w:rPr>
        <w:t xml:space="preserve"> использовать информационно-коммуникационные технологии для создания информационной образовательной среды, направленной на мотивирование обучающихся и достижение ими более высоких образовательных результатов.</w:t>
      </w:r>
      <w:r w:rsidR="003D00D7">
        <w:rPr>
          <w:rFonts w:ascii="Times New Roman" w:hAnsi="Times New Roman" w:cs="Times New Roman"/>
          <w:sz w:val="28"/>
          <w:szCs w:val="28"/>
        </w:rPr>
        <w:t xml:space="preserve"> Набольшую проблему для педагогов (63,75 %) составляет </w:t>
      </w:r>
      <w:r w:rsidR="003D00D7" w:rsidRPr="003D00D7">
        <w:rPr>
          <w:rFonts w:ascii="Times New Roman" w:hAnsi="Times New Roman" w:cs="Times New Roman"/>
          <w:sz w:val="28"/>
          <w:szCs w:val="28"/>
        </w:rPr>
        <w:t>созда</w:t>
      </w:r>
      <w:r w:rsidR="003D00D7">
        <w:rPr>
          <w:rFonts w:ascii="Times New Roman" w:hAnsi="Times New Roman" w:cs="Times New Roman"/>
          <w:sz w:val="28"/>
          <w:szCs w:val="28"/>
        </w:rPr>
        <w:t>ние</w:t>
      </w:r>
      <w:r w:rsidR="003D00D7" w:rsidRPr="003D00D7">
        <w:rPr>
          <w:rFonts w:ascii="Times New Roman" w:hAnsi="Times New Roman" w:cs="Times New Roman"/>
          <w:sz w:val="28"/>
          <w:szCs w:val="28"/>
        </w:rPr>
        <w:t xml:space="preserve"> инклюзивн</w:t>
      </w:r>
      <w:r w:rsidR="003D00D7">
        <w:rPr>
          <w:rFonts w:ascii="Times New Roman" w:hAnsi="Times New Roman" w:cs="Times New Roman"/>
          <w:sz w:val="28"/>
          <w:szCs w:val="28"/>
        </w:rPr>
        <w:t>ой</w:t>
      </w:r>
      <w:r w:rsidR="003D00D7" w:rsidRPr="003D00D7">
        <w:rPr>
          <w:rFonts w:ascii="Times New Roman" w:hAnsi="Times New Roman" w:cs="Times New Roman"/>
          <w:sz w:val="28"/>
          <w:szCs w:val="28"/>
        </w:rPr>
        <w:t xml:space="preserve"> и мотивирующ</w:t>
      </w:r>
      <w:r w:rsidR="003D00D7">
        <w:rPr>
          <w:rFonts w:ascii="Times New Roman" w:hAnsi="Times New Roman" w:cs="Times New Roman"/>
          <w:sz w:val="28"/>
          <w:szCs w:val="28"/>
        </w:rPr>
        <w:t>ей</w:t>
      </w:r>
      <w:r w:rsidR="003D00D7" w:rsidRPr="003D00D7">
        <w:rPr>
          <w:rFonts w:ascii="Times New Roman" w:hAnsi="Times New Roman" w:cs="Times New Roman"/>
          <w:sz w:val="28"/>
          <w:szCs w:val="28"/>
        </w:rPr>
        <w:t xml:space="preserve"> образовательн</w:t>
      </w:r>
      <w:r w:rsidR="003D00D7">
        <w:rPr>
          <w:rFonts w:ascii="Times New Roman" w:hAnsi="Times New Roman" w:cs="Times New Roman"/>
          <w:sz w:val="28"/>
          <w:szCs w:val="28"/>
        </w:rPr>
        <w:t>ой</w:t>
      </w:r>
      <w:r w:rsidR="003D00D7" w:rsidRPr="003D00D7">
        <w:rPr>
          <w:rFonts w:ascii="Times New Roman" w:hAnsi="Times New Roman" w:cs="Times New Roman"/>
          <w:sz w:val="28"/>
          <w:szCs w:val="28"/>
        </w:rPr>
        <w:t xml:space="preserve"> сред</w:t>
      </w:r>
      <w:r w:rsidR="003D00D7">
        <w:rPr>
          <w:rFonts w:ascii="Times New Roman" w:hAnsi="Times New Roman" w:cs="Times New Roman"/>
          <w:sz w:val="28"/>
          <w:szCs w:val="28"/>
        </w:rPr>
        <w:t>ы</w:t>
      </w:r>
      <w:r w:rsidR="003D00D7" w:rsidRPr="003D00D7">
        <w:rPr>
          <w:rFonts w:ascii="Times New Roman" w:hAnsi="Times New Roman" w:cs="Times New Roman"/>
          <w:sz w:val="28"/>
          <w:szCs w:val="28"/>
        </w:rPr>
        <w:t xml:space="preserve"> </w:t>
      </w:r>
      <w:proofErr w:type="gramStart"/>
      <w:r w:rsidR="003D00D7" w:rsidRPr="003D00D7">
        <w:rPr>
          <w:rFonts w:ascii="Times New Roman" w:hAnsi="Times New Roman" w:cs="Times New Roman"/>
          <w:sz w:val="28"/>
          <w:szCs w:val="28"/>
        </w:rPr>
        <w:t>для различных категорий</w:t>
      </w:r>
      <w:proofErr w:type="gramEnd"/>
      <w:r w:rsidR="003D00D7" w:rsidRPr="003D00D7">
        <w:rPr>
          <w:rFonts w:ascii="Times New Roman" w:hAnsi="Times New Roman" w:cs="Times New Roman"/>
          <w:sz w:val="28"/>
          <w:szCs w:val="28"/>
        </w:rPr>
        <w:t xml:space="preserve"> обучающихся с ограниченными возможностями здоровья</w:t>
      </w:r>
      <w:r w:rsidR="003D00D7">
        <w:rPr>
          <w:rFonts w:ascii="Times New Roman" w:hAnsi="Times New Roman" w:cs="Times New Roman"/>
          <w:sz w:val="28"/>
          <w:szCs w:val="28"/>
        </w:rPr>
        <w:t>.</w:t>
      </w:r>
    </w:p>
    <w:p w:rsidR="004A3296" w:rsidRDefault="004A3296" w:rsidP="00CB328A">
      <w:pPr>
        <w:spacing w:after="0" w:line="240" w:lineRule="auto"/>
        <w:ind w:firstLine="709"/>
        <w:jc w:val="both"/>
        <w:rPr>
          <w:rFonts w:ascii="Times New Roman" w:hAnsi="Times New Roman" w:cs="Times New Roman"/>
          <w:sz w:val="28"/>
          <w:szCs w:val="28"/>
        </w:rPr>
      </w:pPr>
      <w:r w:rsidRPr="004A3296">
        <w:rPr>
          <w:rFonts w:ascii="Times New Roman" w:hAnsi="Times New Roman" w:cs="Times New Roman"/>
          <w:sz w:val="28"/>
          <w:szCs w:val="28"/>
        </w:rPr>
        <w:t>Более четверти педагогов (28,09 %) испытывают затруднения в обеспечении индивидуализации образовательной деятельности обучающихся. При этом большая доля педагогов отмечает, что владеют умениями проведения занятий в соответствии с целями основной образовательной программы с применением инновационных технологий обучения, предполагающих работу с комплексом дидактических материалов, обеспечивающих максимальную индивидуализацию деятельности обучающихся и создание зоны их ближайшего развития (77,25 %) и использования средств и методов обучения, адекватных поставленным задачам, уровню подготовленности обучающихся, их индивидуальным характеристикам (80,74 %), но это относится к обучающимся с нормой развития. Для больш</w:t>
      </w:r>
      <w:r>
        <w:rPr>
          <w:rFonts w:ascii="Times New Roman" w:hAnsi="Times New Roman" w:cs="Times New Roman"/>
          <w:sz w:val="28"/>
          <w:szCs w:val="28"/>
        </w:rPr>
        <w:t xml:space="preserve">ого количества </w:t>
      </w:r>
      <w:r w:rsidRPr="004A3296">
        <w:rPr>
          <w:rFonts w:ascii="Times New Roman" w:hAnsi="Times New Roman" w:cs="Times New Roman"/>
          <w:sz w:val="28"/>
          <w:szCs w:val="28"/>
        </w:rPr>
        <w:t>педагогов</w:t>
      </w:r>
      <w:r>
        <w:rPr>
          <w:rFonts w:ascii="Times New Roman" w:hAnsi="Times New Roman" w:cs="Times New Roman"/>
          <w:sz w:val="28"/>
          <w:szCs w:val="28"/>
        </w:rPr>
        <w:t xml:space="preserve"> (44,39 %)</w:t>
      </w:r>
      <w:r w:rsidRPr="004A3296">
        <w:rPr>
          <w:rFonts w:ascii="Times New Roman" w:hAnsi="Times New Roman" w:cs="Times New Roman"/>
          <w:sz w:val="28"/>
          <w:szCs w:val="28"/>
        </w:rPr>
        <w:t xml:space="preserve"> организация работы с детьми с ОВЗ и особыми образовательными потребностями представляет </w:t>
      </w:r>
      <w:r>
        <w:rPr>
          <w:rFonts w:ascii="Times New Roman" w:hAnsi="Times New Roman" w:cs="Times New Roman"/>
          <w:sz w:val="28"/>
          <w:szCs w:val="28"/>
        </w:rPr>
        <w:t>сопряжена со значительными методическими и технологическими трудностями.</w:t>
      </w:r>
    </w:p>
    <w:p w:rsidR="00D03249" w:rsidRDefault="006C7CFF" w:rsidP="00DA24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Более детальная оценка процессов реализации </w:t>
      </w:r>
      <w:r w:rsidRPr="006334C6">
        <w:rPr>
          <w:rFonts w:ascii="Times New Roman" w:hAnsi="Times New Roman" w:cs="Times New Roman"/>
          <w:i/>
          <w:sz w:val="28"/>
          <w:szCs w:val="28"/>
        </w:rPr>
        <w:t xml:space="preserve">методической компетентности </w:t>
      </w:r>
      <w:r>
        <w:rPr>
          <w:rFonts w:ascii="Times New Roman" w:hAnsi="Times New Roman" w:cs="Times New Roman"/>
          <w:sz w:val="28"/>
          <w:szCs w:val="28"/>
        </w:rPr>
        <w:t xml:space="preserve">педагогов коррелирует с самооценкой общей уровневой методической компетентности (72,48 и 73,81 соответственно). </w:t>
      </w:r>
      <w:r w:rsidR="00D03249">
        <w:rPr>
          <w:rFonts w:ascii="Times New Roman" w:hAnsi="Times New Roman" w:cs="Times New Roman"/>
          <w:sz w:val="28"/>
          <w:szCs w:val="28"/>
        </w:rPr>
        <w:t xml:space="preserve">Уровень методической компетентности педагогами оценен как средний (диаграмма 2). Наиболее высоко педагоги оценивают </w:t>
      </w:r>
      <w:r w:rsidR="00DA24ED">
        <w:rPr>
          <w:rFonts w:ascii="Times New Roman" w:hAnsi="Times New Roman" w:cs="Times New Roman"/>
          <w:sz w:val="28"/>
          <w:szCs w:val="28"/>
        </w:rPr>
        <w:t xml:space="preserve">умения в организации учебной деятельности обучающихся, при этом отмечают затруднения в </w:t>
      </w:r>
      <w:r w:rsidR="00DA24ED" w:rsidRPr="00DA24ED">
        <w:rPr>
          <w:rFonts w:ascii="Times New Roman" w:hAnsi="Times New Roman" w:cs="Times New Roman"/>
          <w:sz w:val="28"/>
          <w:szCs w:val="28"/>
        </w:rPr>
        <w:t>способа</w:t>
      </w:r>
      <w:r w:rsidR="00DA24ED">
        <w:rPr>
          <w:rFonts w:ascii="Times New Roman" w:hAnsi="Times New Roman" w:cs="Times New Roman"/>
          <w:sz w:val="28"/>
          <w:szCs w:val="28"/>
        </w:rPr>
        <w:t>х</w:t>
      </w:r>
      <w:r w:rsidR="00DA24ED" w:rsidRPr="00DA24ED">
        <w:rPr>
          <w:rFonts w:ascii="Times New Roman" w:hAnsi="Times New Roman" w:cs="Times New Roman"/>
          <w:sz w:val="28"/>
          <w:szCs w:val="28"/>
        </w:rPr>
        <w:t xml:space="preserve"> диагностики необходимости для обучающегося индивидуальной помощи и </w:t>
      </w:r>
      <w:r w:rsidR="00DA24ED">
        <w:rPr>
          <w:rFonts w:ascii="Times New Roman" w:hAnsi="Times New Roman" w:cs="Times New Roman"/>
          <w:sz w:val="28"/>
          <w:szCs w:val="28"/>
        </w:rPr>
        <w:t xml:space="preserve">в формах ее </w:t>
      </w:r>
      <w:r w:rsidR="00DA24ED" w:rsidRPr="00DA24ED">
        <w:rPr>
          <w:rFonts w:ascii="Times New Roman" w:hAnsi="Times New Roman" w:cs="Times New Roman"/>
          <w:sz w:val="28"/>
          <w:szCs w:val="28"/>
        </w:rPr>
        <w:t>оказ</w:t>
      </w:r>
      <w:r w:rsidR="00DA24ED">
        <w:rPr>
          <w:rFonts w:ascii="Times New Roman" w:hAnsi="Times New Roman" w:cs="Times New Roman"/>
          <w:sz w:val="28"/>
          <w:szCs w:val="28"/>
        </w:rPr>
        <w:t xml:space="preserve">ания (29,35 %); </w:t>
      </w:r>
      <w:r w:rsidR="00DA24ED" w:rsidRPr="00DA24ED">
        <w:rPr>
          <w:rFonts w:ascii="Times New Roman" w:hAnsi="Times New Roman" w:cs="Times New Roman"/>
          <w:sz w:val="28"/>
          <w:szCs w:val="28"/>
        </w:rPr>
        <w:t>способ</w:t>
      </w:r>
      <w:r w:rsidR="00DA24ED">
        <w:rPr>
          <w:rFonts w:ascii="Times New Roman" w:hAnsi="Times New Roman" w:cs="Times New Roman"/>
          <w:sz w:val="28"/>
          <w:szCs w:val="28"/>
        </w:rPr>
        <w:t>ах</w:t>
      </w:r>
      <w:r w:rsidR="00DA24ED" w:rsidRPr="00DA24ED">
        <w:rPr>
          <w:rFonts w:ascii="Times New Roman" w:hAnsi="Times New Roman" w:cs="Times New Roman"/>
          <w:sz w:val="28"/>
          <w:szCs w:val="28"/>
        </w:rPr>
        <w:t xml:space="preserve"> и прием</w:t>
      </w:r>
      <w:r w:rsidR="00DA24ED">
        <w:rPr>
          <w:rFonts w:ascii="Times New Roman" w:hAnsi="Times New Roman" w:cs="Times New Roman"/>
          <w:sz w:val="28"/>
          <w:szCs w:val="28"/>
        </w:rPr>
        <w:t>ах</w:t>
      </w:r>
      <w:r w:rsidR="00DA24ED" w:rsidRPr="00DA24ED">
        <w:rPr>
          <w:rFonts w:ascii="Times New Roman" w:hAnsi="Times New Roman" w:cs="Times New Roman"/>
          <w:sz w:val="28"/>
          <w:szCs w:val="28"/>
        </w:rPr>
        <w:t xml:space="preserve"> обеспечения активности всех обучающихся на уроке</w:t>
      </w:r>
      <w:r w:rsidR="00DA24ED">
        <w:rPr>
          <w:rFonts w:ascii="Times New Roman" w:hAnsi="Times New Roman" w:cs="Times New Roman"/>
          <w:sz w:val="28"/>
          <w:szCs w:val="28"/>
        </w:rPr>
        <w:t xml:space="preserve"> (25,68 %); способах диагностики </w:t>
      </w:r>
      <w:r w:rsidR="00DA24ED" w:rsidRPr="00DA24ED">
        <w:rPr>
          <w:rFonts w:ascii="Times New Roman" w:hAnsi="Times New Roman" w:cs="Times New Roman"/>
          <w:sz w:val="28"/>
          <w:szCs w:val="28"/>
        </w:rPr>
        <w:t>усвоения обучающимися содержания урока</w:t>
      </w:r>
      <w:r w:rsidR="00DA24ED">
        <w:rPr>
          <w:rFonts w:ascii="Times New Roman" w:hAnsi="Times New Roman" w:cs="Times New Roman"/>
          <w:sz w:val="28"/>
          <w:szCs w:val="28"/>
        </w:rPr>
        <w:t xml:space="preserve"> (27,21 %).</w:t>
      </w:r>
    </w:p>
    <w:p w:rsidR="00DA24ED" w:rsidRDefault="00DA24ED" w:rsidP="00DA24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учителей остается некоторой проблемой целеполагание в учебной деятельности. Педагоги отмечают умение </w:t>
      </w:r>
      <w:r w:rsidR="00635A32">
        <w:rPr>
          <w:rFonts w:ascii="Times New Roman" w:hAnsi="Times New Roman" w:cs="Times New Roman"/>
          <w:sz w:val="28"/>
          <w:szCs w:val="28"/>
        </w:rPr>
        <w:t xml:space="preserve">постановки педагогической </w:t>
      </w:r>
      <w:r w:rsidR="00635A32" w:rsidRPr="00635A32">
        <w:rPr>
          <w:rFonts w:ascii="Times New Roman" w:hAnsi="Times New Roman" w:cs="Times New Roman"/>
          <w:sz w:val="28"/>
          <w:szCs w:val="28"/>
        </w:rPr>
        <w:t>цели и задачи сообразно возрастным и индивидуальным особенностям обучающихся</w:t>
      </w:r>
      <w:r w:rsidR="00635A32">
        <w:rPr>
          <w:rFonts w:ascii="Times New Roman" w:hAnsi="Times New Roman" w:cs="Times New Roman"/>
          <w:sz w:val="28"/>
          <w:szCs w:val="28"/>
        </w:rPr>
        <w:t xml:space="preserve"> </w:t>
      </w:r>
      <w:r w:rsidR="00635A32">
        <w:rPr>
          <w:rFonts w:ascii="Times New Roman" w:hAnsi="Times New Roman" w:cs="Times New Roman"/>
          <w:sz w:val="28"/>
          <w:szCs w:val="28"/>
        </w:rPr>
        <w:lastRenderedPageBreak/>
        <w:t xml:space="preserve">(82,59 %), при этом явно понимают целеполагание по отношению к деятельности педагога (сформировать, развивать…), определяя объем содержания с учетом особенностей обучающихся. Процессуальный компонент целеполагания оценен педагогами ниже: 30,91 % педагогов затрудняются в способах перевода темы урока в задачу для обучающихся; 29,78 % учителей испытывают сложности трансформировать тему (название параграфа учебника) в учебную цель; 29,66 % не владеют способами перевода </w:t>
      </w:r>
      <w:r w:rsidR="00635A32" w:rsidRPr="00635A32">
        <w:rPr>
          <w:rFonts w:ascii="Times New Roman" w:hAnsi="Times New Roman" w:cs="Times New Roman"/>
          <w:sz w:val="28"/>
          <w:szCs w:val="28"/>
        </w:rPr>
        <w:t>тем</w:t>
      </w:r>
      <w:r w:rsidR="00635A32">
        <w:rPr>
          <w:rFonts w:ascii="Times New Roman" w:hAnsi="Times New Roman" w:cs="Times New Roman"/>
          <w:sz w:val="28"/>
          <w:szCs w:val="28"/>
        </w:rPr>
        <w:t>ы</w:t>
      </w:r>
      <w:r w:rsidR="00635A32" w:rsidRPr="00635A32">
        <w:rPr>
          <w:rFonts w:ascii="Times New Roman" w:hAnsi="Times New Roman" w:cs="Times New Roman"/>
          <w:sz w:val="28"/>
          <w:szCs w:val="28"/>
        </w:rPr>
        <w:t xml:space="preserve"> урока в методическую задачу урока</w:t>
      </w:r>
      <w:r w:rsidR="00635A32">
        <w:rPr>
          <w:rFonts w:ascii="Times New Roman" w:hAnsi="Times New Roman" w:cs="Times New Roman"/>
          <w:sz w:val="28"/>
          <w:szCs w:val="28"/>
        </w:rPr>
        <w:t xml:space="preserve">; 33,26 % затрудняются </w:t>
      </w:r>
      <w:r w:rsidR="00635A32" w:rsidRPr="00635A32">
        <w:rPr>
          <w:rFonts w:ascii="Times New Roman" w:hAnsi="Times New Roman" w:cs="Times New Roman"/>
          <w:sz w:val="28"/>
          <w:szCs w:val="28"/>
        </w:rPr>
        <w:t>перев</w:t>
      </w:r>
      <w:r w:rsidR="00635A32">
        <w:rPr>
          <w:rFonts w:ascii="Times New Roman" w:hAnsi="Times New Roman" w:cs="Times New Roman"/>
          <w:sz w:val="28"/>
          <w:szCs w:val="28"/>
        </w:rPr>
        <w:t>ести</w:t>
      </w:r>
      <w:r w:rsidR="00635A32" w:rsidRPr="00635A32">
        <w:rPr>
          <w:rFonts w:ascii="Times New Roman" w:hAnsi="Times New Roman" w:cs="Times New Roman"/>
          <w:sz w:val="28"/>
          <w:szCs w:val="28"/>
        </w:rPr>
        <w:t xml:space="preserve"> цел</w:t>
      </w:r>
      <w:r w:rsidR="00635A32">
        <w:rPr>
          <w:rFonts w:ascii="Times New Roman" w:hAnsi="Times New Roman" w:cs="Times New Roman"/>
          <w:sz w:val="28"/>
          <w:szCs w:val="28"/>
        </w:rPr>
        <w:t>ь</w:t>
      </w:r>
      <w:r w:rsidR="00635A32" w:rsidRPr="00635A32">
        <w:rPr>
          <w:rFonts w:ascii="Times New Roman" w:hAnsi="Times New Roman" w:cs="Times New Roman"/>
          <w:sz w:val="28"/>
          <w:szCs w:val="28"/>
        </w:rPr>
        <w:t xml:space="preserve"> в учебную задачу для обучающегося с учетом его возможностей</w:t>
      </w:r>
      <w:r w:rsidR="00635A32">
        <w:rPr>
          <w:rFonts w:ascii="Times New Roman" w:hAnsi="Times New Roman" w:cs="Times New Roman"/>
          <w:sz w:val="28"/>
          <w:szCs w:val="28"/>
        </w:rPr>
        <w:t>, что обеспечивает его активность, понимание его деятельности на уроке.</w:t>
      </w:r>
    </w:p>
    <w:p w:rsidR="00201D43" w:rsidRDefault="00201D43" w:rsidP="00201D43">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Диаграмма 2</w:t>
      </w:r>
    </w:p>
    <w:p w:rsidR="00201D43" w:rsidRDefault="00201D43" w:rsidP="00201D43">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24C36EA" wp14:editId="70E39B20">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01D43" w:rsidRDefault="00201D43" w:rsidP="00DA24ED">
      <w:pPr>
        <w:spacing w:after="0" w:line="240" w:lineRule="auto"/>
        <w:ind w:firstLine="709"/>
        <w:jc w:val="both"/>
        <w:rPr>
          <w:rFonts w:ascii="Times New Roman" w:hAnsi="Times New Roman" w:cs="Times New Roman"/>
          <w:sz w:val="28"/>
          <w:szCs w:val="28"/>
        </w:rPr>
      </w:pPr>
    </w:p>
    <w:p w:rsidR="00635A32" w:rsidRDefault="00635A32" w:rsidP="00DA24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32,13 % учителей актуальны методические вопросы преподавания предмета. </w:t>
      </w:r>
      <w:r w:rsidR="00945577">
        <w:rPr>
          <w:rFonts w:ascii="Times New Roman" w:hAnsi="Times New Roman" w:cs="Times New Roman"/>
          <w:sz w:val="28"/>
          <w:szCs w:val="28"/>
        </w:rPr>
        <w:t xml:space="preserve">35,17 % педагогов признают, что плохо ориентируются в новых методах и приемах обучения; 34,82 % – в новых формах организации образовательной деятельности. </w:t>
      </w:r>
      <w:r>
        <w:rPr>
          <w:rFonts w:ascii="Times New Roman" w:hAnsi="Times New Roman" w:cs="Times New Roman"/>
          <w:sz w:val="28"/>
          <w:szCs w:val="28"/>
        </w:rPr>
        <w:t xml:space="preserve">Опыт традиционного преподавания в </w:t>
      </w:r>
      <w:proofErr w:type="spellStart"/>
      <w:r>
        <w:rPr>
          <w:rFonts w:ascii="Times New Roman" w:hAnsi="Times New Roman" w:cs="Times New Roman"/>
          <w:sz w:val="28"/>
          <w:szCs w:val="28"/>
        </w:rPr>
        <w:t>знаниевой</w:t>
      </w:r>
      <w:proofErr w:type="spellEnd"/>
      <w:r>
        <w:rPr>
          <w:rFonts w:ascii="Times New Roman" w:hAnsi="Times New Roman" w:cs="Times New Roman"/>
          <w:sz w:val="28"/>
          <w:szCs w:val="28"/>
        </w:rPr>
        <w:t xml:space="preserve"> парадигме сказывается на успешности педагогов в применении новых методов и приемов</w:t>
      </w:r>
      <w:r w:rsidR="00945577">
        <w:rPr>
          <w:rFonts w:ascii="Times New Roman" w:hAnsi="Times New Roman" w:cs="Times New Roman"/>
          <w:sz w:val="28"/>
          <w:szCs w:val="28"/>
        </w:rPr>
        <w:t>,</w:t>
      </w:r>
      <w:r>
        <w:rPr>
          <w:rFonts w:ascii="Times New Roman" w:hAnsi="Times New Roman" w:cs="Times New Roman"/>
          <w:sz w:val="28"/>
          <w:szCs w:val="28"/>
        </w:rPr>
        <w:t xml:space="preserve"> форм организации обучения</w:t>
      </w:r>
      <w:r w:rsidR="00945577">
        <w:rPr>
          <w:rFonts w:ascii="Times New Roman" w:hAnsi="Times New Roman" w:cs="Times New Roman"/>
          <w:sz w:val="28"/>
          <w:szCs w:val="28"/>
        </w:rPr>
        <w:t>: 35,17 % признаются в неиспользовании современных технологий, методов, приемов, форм организации обучения. При этом только 68,74 % сделали попытку указать используемые в практике технологии, 66,04 % методы, 63,3 % – приемы, 65,11 % – формы организации образовательной деятельности.</w:t>
      </w:r>
    </w:p>
    <w:p w:rsidR="00945577" w:rsidRPr="003461CB" w:rsidRDefault="00945577" w:rsidP="003461CB">
      <w:pPr>
        <w:spacing w:after="0" w:line="240" w:lineRule="auto"/>
        <w:ind w:firstLine="709"/>
        <w:jc w:val="both"/>
        <w:rPr>
          <w:rFonts w:ascii="Times New Roman" w:hAnsi="Times New Roman" w:cs="Times New Roman"/>
          <w:sz w:val="28"/>
          <w:szCs w:val="28"/>
        </w:rPr>
      </w:pPr>
      <w:r w:rsidRPr="003461CB">
        <w:rPr>
          <w:rFonts w:ascii="Times New Roman" w:hAnsi="Times New Roman" w:cs="Times New Roman"/>
          <w:sz w:val="28"/>
          <w:szCs w:val="28"/>
        </w:rPr>
        <w:t>Среди технологий</w:t>
      </w:r>
      <w:r w:rsidR="002E0A95" w:rsidRPr="003461CB">
        <w:rPr>
          <w:rFonts w:ascii="Times New Roman" w:hAnsi="Times New Roman" w:cs="Times New Roman"/>
          <w:sz w:val="28"/>
          <w:szCs w:val="28"/>
        </w:rPr>
        <w:t>, используемых</w:t>
      </w:r>
      <w:r w:rsidRPr="003461CB">
        <w:rPr>
          <w:rFonts w:ascii="Times New Roman" w:hAnsi="Times New Roman" w:cs="Times New Roman"/>
          <w:sz w:val="28"/>
          <w:szCs w:val="28"/>
        </w:rPr>
        <w:t xml:space="preserve"> педагогами</w:t>
      </w:r>
      <w:r w:rsidR="002E0A95" w:rsidRPr="003461CB">
        <w:rPr>
          <w:rFonts w:ascii="Times New Roman" w:hAnsi="Times New Roman" w:cs="Times New Roman"/>
          <w:sz w:val="28"/>
          <w:szCs w:val="28"/>
        </w:rPr>
        <w:t xml:space="preserve">, </w:t>
      </w:r>
      <w:r w:rsidRPr="003461CB">
        <w:rPr>
          <w:rFonts w:ascii="Times New Roman" w:hAnsi="Times New Roman" w:cs="Times New Roman"/>
          <w:sz w:val="28"/>
          <w:szCs w:val="28"/>
        </w:rPr>
        <w:t xml:space="preserve">названы: </w:t>
      </w:r>
      <w:r w:rsidR="002E0A95" w:rsidRPr="003461CB">
        <w:rPr>
          <w:rFonts w:ascii="Times New Roman" w:hAnsi="Times New Roman" w:cs="Times New Roman"/>
          <w:sz w:val="28"/>
          <w:szCs w:val="28"/>
        </w:rPr>
        <w:t xml:space="preserve">личностно ориентированные технологии, информационно-коммуникационные, </w:t>
      </w:r>
      <w:r w:rsidRPr="003461CB">
        <w:rPr>
          <w:rFonts w:ascii="Times New Roman" w:hAnsi="Times New Roman" w:cs="Times New Roman"/>
          <w:sz w:val="28"/>
          <w:szCs w:val="28"/>
        </w:rPr>
        <w:t xml:space="preserve">технология проблемного обучения, </w:t>
      </w:r>
      <w:proofErr w:type="spellStart"/>
      <w:r w:rsidRPr="003461CB">
        <w:rPr>
          <w:rFonts w:ascii="Times New Roman" w:hAnsi="Times New Roman" w:cs="Times New Roman"/>
          <w:sz w:val="28"/>
          <w:szCs w:val="28"/>
        </w:rPr>
        <w:t>здоровьесберегающие</w:t>
      </w:r>
      <w:proofErr w:type="spellEnd"/>
      <w:r w:rsidRPr="003461CB">
        <w:rPr>
          <w:rFonts w:ascii="Times New Roman" w:hAnsi="Times New Roman" w:cs="Times New Roman"/>
          <w:sz w:val="28"/>
          <w:szCs w:val="28"/>
        </w:rPr>
        <w:t xml:space="preserve"> технологии, проектная технология</w:t>
      </w:r>
      <w:r w:rsidR="003461CB">
        <w:rPr>
          <w:rFonts w:ascii="Times New Roman" w:hAnsi="Times New Roman" w:cs="Times New Roman"/>
          <w:sz w:val="28"/>
          <w:szCs w:val="28"/>
        </w:rPr>
        <w:t>. Реже педагоги называли следующие техн</w:t>
      </w:r>
      <w:r w:rsidR="008B7C27">
        <w:rPr>
          <w:rFonts w:ascii="Times New Roman" w:hAnsi="Times New Roman" w:cs="Times New Roman"/>
          <w:sz w:val="28"/>
          <w:szCs w:val="28"/>
        </w:rPr>
        <w:t>о</w:t>
      </w:r>
      <w:r w:rsidR="003461CB">
        <w:rPr>
          <w:rFonts w:ascii="Times New Roman" w:hAnsi="Times New Roman" w:cs="Times New Roman"/>
          <w:sz w:val="28"/>
          <w:szCs w:val="28"/>
        </w:rPr>
        <w:t>логии:</w:t>
      </w:r>
      <w:r w:rsidRPr="003461CB">
        <w:rPr>
          <w:rFonts w:ascii="Times New Roman" w:hAnsi="Times New Roman" w:cs="Times New Roman"/>
          <w:sz w:val="28"/>
          <w:szCs w:val="28"/>
        </w:rPr>
        <w:t xml:space="preserve"> уровневой дифференциации</w:t>
      </w:r>
      <w:r w:rsidR="002E0A95" w:rsidRPr="003461CB">
        <w:rPr>
          <w:rFonts w:ascii="Times New Roman" w:hAnsi="Times New Roman" w:cs="Times New Roman"/>
          <w:sz w:val="28"/>
          <w:szCs w:val="28"/>
        </w:rPr>
        <w:t xml:space="preserve">, развития критического мышления, диалогового взаимодействия, интерактивные технологии, коллективные способы обучения (КСО), </w:t>
      </w:r>
      <w:r w:rsidR="00A814D0" w:rsidRPr="003461CB">
        <w:rPr>
          <w:rFonts w:ascii="Times New Roman" w:hAnsi="Times New Roman" w:cs="Times New Roman"/>
          <w:sz w:val="28"/>
          <w:szCs w:val="28"/>
        </w:rPr>
        <w:t xml:space="preserve">технология </w:t>
      </w:r>
      <w:proofErr w:type="spellStart"/>
      <w:r w:rsidR="00A814D0" w:rsidRPr="003461CB">
        <w:rPr>
          <w:rFonts w:ascii="Times New Roman" w:hAnsi="Times New Roman" w:cs="Times New Roman"/>
          <w:sz w:val="28"/>
          <w:szCs w:val="28"/>
        </w:rPr>
        <w:lastRenderedPageBreak/>
        <w:t>деятельностного</w:t>
      </w:r>
      <w:proofErr w:type="spellEnd"/>
      <w:r w:rsidR="00A814D0" w:rsidRPr="003461CB">
        <w:rPr>
          <w:rFonts w:ascii="Times New Roman" w:hAnsi="Times New Roman" w:cs="Times New Roman"/>
          <w:sz w:val="28"/>
          <w:szCs w:val="28"/>
        </w:rPr>
        <w:t xml:space="preserve"> метода обучения, техника «перевернутого класса», технология поэтапного формирования умственных действий, </w:t>
      </w:r>
      <w:proofErr w:type="spellStart"/>
      <w:r w:rsidR="00A814D0" w:rsidRPr="003461CB">
        <w:rPr>
          <w:rFonts w:ascii="Times New Roman" w:hAnsi="Times New Roman" w:cs="Times New Roman"/>
          <w:sz w:val="28"/>
          <w:szCs w:val="28"/>
        </w:rPr>
        <w:t>квест</w:t>
      </w:r>
      <w:proofErr w:type="spellEnd"/>
      <w:r w:rsidR="00A814D0" w:rsidRPr="003461CB">
        <w:rPr>
          <w:rFonts w:ascii="Times New Roman" w:hAnsi="Times New Roman" w:cs="Times New Roman"/>
          <w:sz w:val="28"/>
          <w:szCs w:val="28"/>
        </w:rPr>
        <w:t xml:space="preserve">-технология, </w:t>
      </w:r>
      <w:r w:rsidR="003461CB" w:rsidRPr="003461CB">
        <w:rPr>
          <w:rFonts w:ascii="Times New Roman" w:hAnsi="Times New Roman" w:cs="Times New Roman"/>
          <w:sz w:val="28"/>
          <w:szCs w:val="28"/>
        </w:rPr>
        <w:t xml:space="preserve">технология модульного обучения. </w:t>
      </w:r>
    </w:p>
    <w:p w:rsidR="003461CB" w:rsidRDefault="00945577" w:rsidP="003461CB">
      <w:pPr>
        <w:spacing w:after="0" w:line="240" w:lineRule="auto"/>
        <w:ind w:firstLine="709"/>
        <w:jc w:val="both"/>
        <w:rPr>
          <w:rFonts w:ascii="Times New Roman" w:eastAsia="Times New Roman" w:hAnsi="Times New Roman" w:cs="Times New Roman"/>
          <w:color w:val="000000"/>
          <w:sz w:val="28"/>
          <w:szCs w:val="28"/>
          <w:lang w:eastAsia="ru-RU"/>
        </w:rPr>
      </w:pPr>
      <w:r w:rsidRPr="003461CB">
        <w:rPr>
          <w:rFonts w:ascii="Times New Roman" w:hAnsi="Times New Roman" w:cs="Times New Roman"/>
          <w:sz w:val="28"/>
          <w:szCs w:val="28"/>
        </w:rPr>
        <w:t xml:space="preserve">При этом к технологиям учителя относили: использование </w:t>
      </w:r>
      <w:proofErr w:type="spellStart"/>
      <w:r w:rsidRPr="003461CB">
        <w:rPr>
          <w:rFonts w:ascii="Times New Roman" w:hAnsi="Times New Roman" w:cs="Times New Roman"/>
          <w:sz w:val="28"/>
          <w:szCs w:val="28"/>
        </w:rPr>
        <w:t>квадрокоптера</w:t>
      </w:r>
      <w:proofErr w:type="spellEnd"/>
      <w:r w:rsidRPr="003461CB">
        <w:rPr>
          <w:rFonts w:ascii="Times New Roman" w:hAnsi="Times New Roman" w:cs="Times New Roman"/>
          <w:sz w:val="28"/>
          <w:szCs w:val="28"/>
        </w:rPr>
        <w:t xml:space="preserve">, </w:t>
      </w:r>
      <w:proofErr w:type="spellStart"/>
      <w:r w:rsidRPr="003461CB">
        <w:rPr>
          <w:rFonts w:ascii="Times New Roman" w:hAnsi="Times New Roman" w:cs="Times New Roman"/>
          <w:sz w:val="28"/>
          <w:szCs w:val="28"/>
        </w:rPr>
        <w:t>mind-mapping</w:t>
      </w:r>
      <w:proofErr w:type="spellEnd"/>
      <w:r w:rsidRPr="003461CB">
        <w:rPr>
          <w:rFonts w:ascii="Times New Roman" w:hAnsi="Times New Roman" w:cs="Times New Roman"/>
          <w:sz w:val="28"/>
          <w:szCs w:val="28"/>
        </w:rPr>
        <w:t>, интервальные повторения, информатизацию, работ</w:t>
      </w:r>
      <w:r w:rsidR="002E0A95" w:rsidRPr="003461CB">
        <w:rPr>
          <w:rFonts w:ascii="Times New Roman" w:hAnsi="Times New Roman" w:cs="Times New Roman"/>
          <w:sz w:val="28"/>
          <w:szCs w:val="28"/>
        </w:rPr>
        <w:t>у</w:t>
      </w:r>
      <w:r w:rsidRPr="003461CB">
        <w:rPr>
          <w:rFonts w:ascii="Times New Roman" w:hAnsi="Times New Roman" w:cs="Times New Roman"/>
          <w:sz w:val="28"/>
          <w:szCs w:val="28"/>
        </w:rPr>
        <w:t xml:space="preserve"> с картами</w:t>
      </w:r>
      <w:r w:rsidR="002E0A95" w:rsidRPr="003461CB">
        <w:rPr>
          <w:rFonts w:ascii="Times New Roman" w:hAnsi="Times New Roman" w:cs="Times New Roman"/>
          <w:sz w:val="28"/>
          <w:szCs w:val="28"/>
        </w:rPr>
        <w:t xml:space="preserve">, коллективную работу, игровую форму, общепедагогические, </w:t>
      </w:r>
      <w:proofErr w:type="spellStart"/>
      <w:r w:rsidR="002E0A95" w:rsidRPr="003461CB">
        <w:rPr>
          <w:rFonts w:ascii="Times New Roman" w:hAnsi="Times New Roman" w:cs="Times New Roman"/>
          <w:sz w:val="28"/>
          <w:szCs w:val="28"/>
        </w:rPr>
        <w:t>частнопредметные</w:t>
      </w:r>
      <w:proofErr w:type="spellEnd"/>
      <w:r w:rsidR="002E0A95" w:rsidRPr="003461CB">
        <w:rPr>
          <w:rFonts w:ascii="Times New Roman" w:hAnsi="Times New Roman" w:cs="Times New Roman"/>
          <w:sz w:val="28"/>
          <w:szCs w:val="28"/>
        </w:rPr>
        <w:t xml:space="preserve">, технология смешанного обучения, классно-урочная, </w:t>
      </w:r>
      <w:proofErr w:type="spellStart"/>
      <w:r w:rsidR="002E0A95" w:rsidRPr="003461CB">
        <w:rPr>
          <w:rFonts w:ascii="Times New Roman" w:hAnsi="Times New Roman" w:cs="Times New Roman"/>
          <w:sz w:val="28"/>
          <w:szCs w:val="28"/>
        </w:rPr>
        <w:t>межпредметная</w:t>
      </w:r>
      <w:proofErr w:type="spellEnd"/>
      <w:r w:rsidR="002E0A95" w:rsidRPr="003461CB">
        <w:rPr>
          <w:rFonts w:ascii="Times New Roman" w:hAnsi="Times New Roman" w:cs="Times New Roman"/>
          <w:sz w:val="28"/>
          <w:szCs w:val="28"/>
        </w:rPr>
        <w:t xml:space="preserve">, кейс метод, портфолио, мозговая атака, </w:t>
      </w:r>
      <w:r w:rsidR="002E0A95" w:rsidRPr="003461CB">
        <w:rPr>
          <w:rFonts w:ascii="Times New Roman" w:eastAsia="Times New Roman" w:hAnsi="Times New Roman" w:cs="Times New Roman"/>
          <w:color w:val="000000"/>
          <w:sz w:val="28"/>
          <w:szCs w:val="28"/>
          <w:lang w:eastAsia="ru-RU"/>
        </w:rPr>
        <w:t xml:space="preserve">инновационные, </w:t>
      </w:r>
      <w:r w:rsidR="003461CB">
        <w:rPr>
          <w:rFonts w:ascii="Times New Roman" w:eastAsia="Times New Roman" w:hAnsi="Times New Roman" w:cs="Times New Roman"/>
          <w:color w:val="000000"/>
          <w:sz w:val="28"/>
          <w:szCs w:val="28"/>
          <w:lang w:eastAsia="ru-RU"/>
        </w:rPr>
        <w:t>«</w:t>
      </w:r>
      <w:r w:rsidR="002E0A95" w:rsidRPr="003461CB">
        <w:rPr>
          <w:rFonts w:ascii="Times New Roman" w:eastAsia="Times New Roman" w:hAnsi="Times New Roman" w:cs="Times New Roman"/>
          <w:color w:val="000000"/>
          <w:sz w:val="28"/>
          <w:szCs w:val="28"/>
          <w:lang w:eastAsia="ru-RU"/>
        </w:rPr>
        <w:t>Социальный опрос</w:t>
      </w:r>
      <w:r w:rsidR="003461CB">
        <w:rPr>
          <w:rFonts w:ascii="Times New Roman" w:eastAsia="Times New Roman" w:hAnsi="Times New Roman" w:cs="Times New Roman"/>
          <w:color w:val="000000"/>
          <w:sz w:val="28"/>
          <w:szCs w:val="28"/>
          <w:lang w:eastAsia="ru-RU"/>
        </w:rPr>
        <w:t>»</w:t>
      </w:r>
      <w:r w:rsidR="002E0A95" w:rsidRPr="003461CB">
        <w:rPr>
          <w:rFonts w:ascii="Times New Roman" w:eastAsia="Times New Roman" w:hAnsi="Times New Roman" w:cs="Times New Roman"/>
          <w:color w:val="000000"/>
          <w:sz w:val="28"/>
          <w:szCs w:val="28"/>
          <w:lang w:eastAsia="ru-RU"/>
        </w:rPr>
        <w:t xml:space="preserve">, </w:t>
      </w:r>
      <w:r w:rsidR="003461CB">
        <w:rPr>
          <w:rFonts w:ascii="Times New Roman" w:eastAsia="Times New Roman" w:hAnsi="Times New Roman" w:cs="Times New Roman"/>
          <w:color w:val="000000"/>
          <w:sz w:val="28"/>
          <w:szCs w:val="28"/>
          <w:lang w:eastAsia="ru-RU"/>
        </w:rPr>
        <w:t>«</w:t>
      </w:r>
      <w:r w:rsidR="002E0A95" w:rsidRPr="003461CB">
        <w:rPr>
          <w:rFonts w:ascii="Times New Roman" w:eastAsia="Times New Roman" w:hAnsi="Times New Roman" w:cs="Times New Roman"/>
          <w:color w:val="000000"/>
          <w:sz w:val="28"/>
          <w:szCs w:val="28"/>
          <w:lang w:eastAsia="ru-RU"/>
        </w:rPr>
        <w:t>Ролевая игра</w:t>
      </w:r>
      <w:r w:rsidR="003461CB">
        <w:rPr>
          <w:rFonts w:ascii="Times New Roman" w:eastAsia="Times New Roman" w:hAnsi="Times New Roman" w:cs="Times New Roman"/>
          <w:color w:val="000000"/>
          <w:sz w:val="28"/>
          <w:szCs w:val="28"/>
          <w:lang w:eastAsia="ru-RU"/>
        </w:rPr>
        <w:t>»</w:t>
      </w:r>
      <w:r w:rsidR="002E0A95" w:rsidRPr="003461CB">
        <w:rPr>
          <w:rFonts w:ascii="Times New Roman" w:eastAsia="Times New Roman" w:hAnsi="Times New Roman" w:cs="Times New Roman"/>
          <w:color w:val="000000"/>
          <w:sz w:val="28"/>
          <w:szCs w:val="28"/>
          <w:lang w:eastAsia="ru-RU"/>
        </w:rPr>
        <w:t xml:space="preserve">, </w:t>
      </w:r>
      <w:r w:rsidR="003461CB">
        <w:rPr>
          <w:rFonts w:ascii="Times New Roman" w:eastAsia="Times New Roman" w:hAnsi="Times New Roman" w:cs="Times New Roman"/>
          <w:color w:val="000000"/>
          <w:sz w:val="28"/>
          <w:szCs w:val="28"/>
          <w:lang w:eastAsia="ru-RU"/>
        </w:rPr>
        <w:t>«</w:t>
      </w:r>
      <w:r w:rsidR="002E0A95" w:rsidRPr="003461CB">
        <w:rPr>
          <w:rFonts w:ascii="Times New Roman" w:eastAsia="Times New Roman" w:hAnsi="Times New Roman" w:cs="Times New Roman"/>
          <w:color w:val="000000"/>
          <w:sz w:val="28"/>
          <w:szCs w:val="28"/>
          <w:lang w:eastAsia="ru-RU"/>
        </w:rPr>
        <w:t>Составление ментальной карты</w:t>
      </w:r>
      <w:r w:rsidR="003461CB">
        <w:rPr>
          <w:rFonts w:ascii="Times New Roman" w:eastAsia="Times New Roman" w:hAnsi="Times New Roman" w:cs="Times New Roman"/>
          <w:color w:val="000000"/>
          <w:sz w:val="28"/>
          <w:szCs w:val="28"/>
          <w:lang w:eastAsia="ru-RU"/>
        </w:rPr>
        <w:t>»</w:t>
      </w:r>
      <w:r w:rsidR="002E0A95" w:rsidRPr="003461CB">
        <w:rPr>
          <w:rFonts w:ascii="Times New Roman" w:eastAsia="Times New Roman" w:hAnsi="Times New Roman" w:cs="Times New Roman"/>
          <w:color w:val="000000"/>
          <w:sz w:val="28"/>
          <w:szCs w:val="28"/>
          <w:lang w:eastAsia="ru-RU"/>
        </w:rPr>
        <w:t>, мультимедиа, комбинированного обучения, предметно-ориентированные, QR- код, информационно- компьютерная, педагогика сотрудничества, объяснительно-иллюстративные,</w:t>
      </w:r>
      <w:r w:rsidR="00FB6CF9" w:rsidRPr="003461CB">
        <w:rPr>
          <w:rFonts w:ascii="Times New Roman" w:eastAsia="Times New Roman" w:hAnsi="Times New Roman" w:cs="Times New Roman"/>
          <w:color w:val="000000"/>
          <w:sz w:val="28"/>
          <w:szCs w:val="28"/>
          <w:lang w:eastAsia="ru-RU"/>
        </w:rPr>
        <w:t xml:space="preserve"> технология исследовательской работы, адаптивное обучение</w:t>
      </w:r>
      <w:r w:rsidR="00A814D0" w:rsidRPr="003461CB">
        <w:rPr>
          <w:rFonts w:ascii="Times New Roman" w:eastAsia="Times New Roman" w:hAnsi="Times New Roman" w:cs="Times New Roman"/>
          <w:color w:val="000000"/>
          <w:sz w:val="28"/>
          <w:szCs w:val="28"/>
          <w:lang w:eastAsia="ru-RU"/>
        </w:rPr>
        <w:t>, компьютер, аудио, видео материалы, опережающее обучение, УУД, развитие правильной читательской речи; технология оценивания, тестовые, 4К компетенции, интерактивная доска, интерактивные тетради</w:t>
      </w:r>
      <w:r w:rsidR="003461CB" w:rsidRPr="003461CB">
        <w:rPr>
          <w:rFonts w:ascii="Times New Roman" w:eastAsia="Times New Roman" w:hAnsi="Times New Roman" w:cs="Times New Roman"/>
          <w:color w:val="000000"/>
          <w:sz w:val="28"/>
          <w:szCs w:val="28"/>
          <w:lang w:eastAsia="ru-RU"/>
        </w:rPr>
        <w:t>, продуктивное чтение</w:t>
      </w:r>
      <w:r w:rsidR="003461CB">
        <w:rPr>
          <w:rFonts w:ascii="Times New Roman" w:eastAsia="Times New Roman" w:hAnsi="Times New Roman" w:cs="Times New Roman"/>
          <w:color w:val="000000"/>
          <w:sz w:val="28"/>
          <w:szCs w:val="28"/>
          <w:lang w:eastAsia="ru-RU"/>
        </w:rPr>
        <w:t>.</w:t>
      </w:r>
    </w:p>
    <w:p w:rsidR="003461CB" w:rsidRDefault="003461CB" w:rsidP="003461C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 в педагогической среде существует проблема технологического проектирования урока как инструмента достижения результата.</w:t>
      </w:r>
    </w:p>
    <w:p w:rsidR="003461CB" w:rsidRDefault="003461CB" w:rsidP="003461C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Еще сложнее ситуация складывается с определением используемых методов и приемов. Педагоги четко не выделяют разницу</w:t>
      </w:r>
      <w:r w:rsidRPr="003461C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между методом и приемом, часто указывают формы организации деятельности. </w:t>
      </w:r>
    </w:p>
    <w:p w:rsidR="00764EC9" w:rsidRPr="00CA2F9E" w:rsidRDefault="003461CB" w:rsidP="00CA2F9E">
      <w:pPr>
        <w:spacing w:after="0" w:line="240" w:lineRule="auto"/>
        <w:ind w:firstLine="709"/>
        <w:jc w:val="both"/>
        <w:rPr>
          <w:rFonts w:ascii="Times New Roman" w:eastAsia="Times New Roman" w:hAnsi="Times New Roman" w:cs="Times New Roman"/>
          <w:color w:val="000000"/>
          <w:sz w:val="28"/>
          <w:szCs w:val="28"/>
          <w:lang w:eastAsia="ru-RU"/>
        </w:rPr>
      </w:pPr>
      <w:r w:rsidRPr="00CA2F9E">
        <w:rPr>
          <w:rFonts w:ascii="Times New Roman" w:eastAsia="Times New Roman" w:hAnsi="Times New Roman" w:cs="Times New Roman"/>
          <w:color w:val="000000"/>
          <w:sz w:val="28"/>
          <w:szCs w:val="28"/>
          <w:lang w:eastAsia="ru-RU"/>
        </w:rPr>
        <w:t xml:space="preserve">Чаще всего педагоги указывали методы: наглядный, словесный, частично-поисковый, практический, проектные, </w:t>
      </w:r>
      <w:proofErr w:type="spellStart"/>
      <w:r w:rsidR="00764EC9" w:rsidRPr="00CA2F9E">
        <w:rPr>
          <w:rFonts w:ascii="Times New Roman" w:eastAsia="Times New Roman" w:hAnsi="Times New Roman" w:cs="Times New Roman"/>
          <w:color w:val="000000"/>
          <w:sz w:val="28"/>
          <w:szCs w:val="28"/>
          <w:lang w:eastAsia="ru-RU"/>
        </w:rPr>
        <w:t>обьяснительно</w:t>
      </w:r>
      <w:proofErr w:type="spellEnd"/>
      <w:r w:rsidR="00764EC9" w:rsidRPr="00CA2F9E">
        <w:rPr>
          <w:rFonts w:ascii="Times New Roman" w:eastAsia="Times New Roman" w:hAnsi="Times New Roman" w:cs="Times New Roman"/>
          <w:color w:val="000000"/>
          <w:sz w:val="28"/>
          <w:szCs w:val="28"/>
          <w:lang w:eastAsia="ru-RU"/>
        </w:rPr>
        <w:t>-иллюстративный, репродуктивной, проблемное изложение, эвристический, исследовательский, активные и интерактивные методы</w:t>
      </w:r>
    </w:p>
    <w:p w:rsidR="00764EC9" w:rsidRPr="00CA2F9E" w:rsidRDefault="00764EC9" w:rsidP="00CA2F9E">
      <w:pPr>
        <w:spacing w:after="0" w:line="240" w:lineRule="auto"/>
        <w:ind w:firstLine="709"/>
        <w:jc w:val="both"/>
        <w:rPr>
          <w:rFonts w:ascii="Times New Roman" w:eastAsia="Times New Roman" w:hAnsi="Times New Roman" w:cs="Times New Roman"/>
          <w:color w:val="000000"/>
          <w:sz w:val="28"/>
          <w:szCs w:val="28"/>
          <w:lang w:eastAsia="ru-RU"/>
        </w:rPr>
      </w:pPr>
      <w:r w:rsidRPr="00CA2F9E">
        <w:rPr>
          <w:rFonts w:ascii="Times New Roman" w:eastAsia="Times New Roman" w:hAnsi="Times New Roman" w:cs="Times New Roman"/>
          <w:color w:val="000000"/>
          <w:sz w:val="28"/>
          <w:szCs w:val="28"/>
          <w:lang w:eastAsia="ru-RU"/>
        </w:rPr>
        <w:t>К методам педагоги относили: анализ, синтез, проектирование, сравнение, обобщение, контроль, оценка, убеждение, приучение, стимулирование, обучение, ролевые игры, тренинги, лекции, формирование интереса к обучению.</w:t>
      </w:r>
    </w:p>
    <w:p w:rsidR="00764EC9" w:rsidRPr="00201D43" w:rsidRDefault="00764EC9" w:rsidP="00201D43">
      <w:pPr>
        <w:spacing w:after="0" w:line="240" w:lineRule="auto"/>
        <w:ind w:firstLine="709"/>
        <w:jc w:val="both"/>
        <w:rPr>
          <w:rFonts w:ascii="Times New Roman" w:eastAsia="Times New Roman" w:hAnsi="Times New Roman" w:cs="Times New Roman"/>
          <w:color w:val="000000"/>
          <w:sz w:val="28"/>
          <w:szCs w:val="28"/>
          <w:lang w:eastAsia="ru-RU"/>
        </w:rPr>
      </w:pPr>
      <w:r w:rsidRPr="00CA2F9E">
        <w:rPr>
          <w:rFonts w:ascii="Times New Roman" w:eastAsia="Times New Roman" w:hAnsi="Times New Roman" w:cs="Times New Roman"/>
          <w:color w:val="000000"/>
          <w:sz w:val="28"/>
          <w:szCs w:val="28"/>
          <w:lang w:eastAsia="ru-RU"/>
        </w:rPr>
        <w:t xml:space="preserve">К приемам педагоги относили: лабораторная работа, тесты, самостоятельные работы, кластеры, </w:t>
      </w:r>
      <w:proofErr w:type="spellStart"/>
      <w:r w:rsidRPr="00CA2F9E">
        <w:rPr>
          <w:rFonts w:ascii="Times New Roman" w:eastAsia="Times New Roman" w:hAnsi="Times New Roman" w:cs="Times New Roman"/>
          <w:color w:val="000000"/>
          <w:sz w:val="28"/>
          <w:szCs w:val="28"/>
          <w:lang w:eastAsia="ru-RU"/>
        </w:rPr>
        <w:t>синквейн</w:t>
      </w:r>
      <w:proofErr w:type="spellEnd"/>
      <w:r w:rsidRPr="00CA2F9E">
        <w:rPr>
          <w:rFonts w:ascii="Times New Roman" w:eastAsia="Times New Roman" w:hAnsi="Times New Roman" w:cs="Times New Roman"/>
          <w:color w:val="000000"/>
          <w:sz w:val="28"/>
          <w:szCs w:val="28"/>
          <w:lang w:eastAsia="ru-RU"/>
        </w:rPr>
        <w:t xml:space="preserve">, беседа, лекция, экскурсия, иллюстрирование тетради, мультимедийная презентация, беседа, работа с источниками, опорный конспект, анализ карт и схем, анализ </w:t>
      </w:r>
      <w:proofErr w:type="spellStart"/>
      <w:r w:rsidRPr="00CA2F9E">
        <w:rPr>
          <w:rFonts w:ascii="Times New Roman" w:eastAsia="Times New Roman" w:hAnsi="Times New Roman" w:cs="Times New Roman"/>
          <w:color w:val="000000"/>
          <w:sz w:val="28"/>
          <w:szCs w:val="28"/>
          <w:lang w:eastAsia="ru-RU"/>
        </w:rPr>
        <w:t>окументов</w:t>
      </w:r>
      <w:proofErr w:type="spellEnd"/>
      <w:r w:rsidRPr="00CA2F9E">
        <w:rPr>
          <w:rFonts w:ascii="Times New Roman" w:eastAsia="Times New Roman" w:hAnsi="Times New Roman" w:cs="Times New Roman"/>
          <w:color w:val="000000"/>
          <w:sz w:val="28"/>
          <w:szCs w:val="28"/>
          <w:lang w:eastAsia="ru-RU"/>
        </w:rPr>
        <w:t xml:space="preserve">, дидактические игры, логические задачи, упражнения на сравнение и обобщение, создание благоприятной атмосферы на уроке, создание ситуации успеха, опора на </w:t>
      </w:r>
      <w:r w:rsidRPr="00201D43">
        <w:rPr>
          <w:rFonts w:ascii="Times New Roman" w:eastAsia="Times New Roman" w:hAnsi="Times New Roman" w:cs="Times New Roman"/>
          <w:color w:val="000000"/>
          <w:sz w:val="28"/>
          <w:szCs w:val="28"/>
          <w:lang w:eastAsia="ru-RU"/>
        </w:rPr>
        <w:t>эмоционально-волевую сферу учащихся и др.</w:t>
      </w:r>
    </w:p>
    <w:p w:rsidR="00CA2F9E" w:rsidRPr="00201D43" w:rsidRDefault="00764EC9" w:rsidP="00201D43">
      <w:pPr>
        <w:spacing w:after="0" w:line="240" w:lineRule="auto"/>
        <w:ind w:firstLine="709"/>
        <w:jc w:val="both"/>
        <w:rPr>
          <w:rFonts w:ascii="Times New Roman" w:eastAsia="Times New Roman" w:hAnsi="Times New Roman" w:cs="Times New Roman"/>
          <w:color w:val="000000"/>
          <w:sz w:val="28"/>
          <w:szCs w:val="28"/>
          <w:lang w:eastAsia="ru-RU"/>
        </w:rPr>
      </w:pPr>
      <w:r w:rsidRPr="00201D43">
        <w:rPr>
          <w:rFonts w:ascii="Times New Roman" w:eastAsia="Times New Roman" w:hAnsi="Times New Roman" w:cs="Times New Roman"/>
          <w:color w:val="000000"/>
          <w:sz w:val="28"/>
          <w:szCs w:val="28"/>
          <w:lang w:eastAsia="ru-RU"/>
        </w:rPr>
        <w:t xml:space="preserve">Некоторые педагоги называют: бег ассоциаций, брошенный камень, интеллектуальный ринг, приём незаконченного рассказа, диалог с текстом, мнемотехника, прием ключевых слов, чтение с пометками, ассоциативный ряд, орфоэпическая разминка, </w:t>
      </w:r>
      <w:r w:rsidR="00CA2F9E" w:rsidRPr="00201D43">
        <w:rPr>
          <w:rFonts w:ascii="Times New Roman" w:eastAsia="Times New Roman" w:hAnsi="Times New Roman" w:cs="Times New Roman"/>
          <w:color w:val="000000"/>
          <w:sz w:val="28"/>
          <w:szCs w:val="28"/>
          <w:lang w:eastAsia="ru-RU"/>
        </w:rPr>
        <w:t>м</w:t>
      </w:r>
      <w:r w:rsidRPr="00201D43">
        <w:rPr>
          <w:rFonts w:ascii="Times New Roman" w:eastAsia="Times New Roman" w:hAnsi="Times New Roman" w:cs="Times New Roman"/>
          <w:color w:val="000000"/>
          <w:sz w:val="28"/>
          <w:szCs w:val="28"/>
          <w:lang w:eastAsia="ru-RU"/>
        </w:rPr>
        <w:t xml:space="preserve">орфемный конструктор, комментированное чтение, тестирование, рецензирование, цитирование, </w:t>
      </w:r>
      <w:r w:rsidR="00CA2F9E" w:rsidRPr="00201D43">
        <w:rPr>
          <w:rFonts w:ascii="Times New Roman" w:eastAsia="Times New Roman" w:hAnsi="Times New Roman" w:cs="Times New Roman"/>
          <w:color w:val="000000"/>
          <w:sz w:val="28"/>
          <w:szCs w:val="28"/>
          <w:lang w:eastAsia="ru-RU"/>
        </w:rPr>
        <w:t>т</w:t>
      </w:r>
      <w:r w:rsidRPr="00201D43">
        <w:rPr>
          <w:rFonts w:ascii="Times New Roman" w:eastAsia="Times New Roman" w:hAnsi="Times New Roman" w:cs="Times New Roman"/>
          <w:color w:val="000000"/>
          <w:sz w:val="28"/>
          <w:szCs w:val="28"/>
          <w:lang w:eastAsia="ru-RU"/>
        </w:rPr>
        <w:t xml:space="preserve">олстый и тонкий вопросы, </w:t>
      </w:r>
      <w:proofErr w:type="spellStart"/>
      <w:r w:rsidRPr="00201D43">
        <w:rPr>
          <w:rFonts w:ascii="Times New Roman" w:eastAsia="Times New Roman" w:hAnsi="Times New Roman" w:cs="Times New Roman"/>
          <w:color w:val="000000"/>
          <w:sz w:val="28"/>
          <w:szCs w:val="28"/>
          <w:lang w:eastAsia="ru-RU"/>
        </w:rPr>
        <w:t>фишбоун</w:t>
      </w:r>
      <w:proofErr w:type="spellEnd"/>
      <w:r w:rsidRPr="00201D43">
        <w:rPr>
          <w:rFonts w:ascii="Times New Roman" w:eastAsia="Times New Roman" w:hAnsi="Times New Roman" w:cs="Times New Roman"/>
          <w:color w:val="000000"/>
          <w:sz w:val="28"/>
          <w:szCs w:val="28"/>
          <w:lang w:eastAsia="ru-RU"/>
        </w:rPr>
        <w:t xml:space="preserve">, мозговой штурм, </w:t>
      </w:r>
      <w:proofErr w:type="spellStart"/>
      <w:r w:rsidR="007A0857" w:rsidRPr="00201D43">
        <w:rPr>
          <w:rFonts w:ascii="Times New Roman" w:eastAsia="Times New Roman" w:hAnsi="Times New Roman" w:cs="Times New Roman"/>
          <w:color w:val="000000"/>
          <w:sz w:val="28"/>
          <w:szCs w:val="28"/>
          <w:lang w:eastAsia="ru-RU"/>
        </w:rPr>
        <w:t>инсерт</w:t>
      </w:r>
      <w:proofErr w:type="spellEnd"/>
      <w:r w:rsidR="007A0857" w:rsidRPr="00201D43">
        <w:rPr>
          <w:rFonts w:ascii="Times New Roman" w:eastAsia="Times New Roman" w:hAnsi="Times New Roman" w:cs="Times New Roman"/>
          <w:color w:val="000000"/>
          <w:sz w:val="28"/>
          <w:szCs w:val="28"/>
          <w:lang w:eastAsia="ru-RU"/>
        </w:rPr>
        <w:t>, зигзаг</w:t>
      </w:r>
      <w:r w:rsidR="00CA2F9E" w:rsidRPr="00201D43">
        <w:rPr>
          <w:rFonts w:ascii="Times New Roman" w:eastAsia="Times New Roman" w:hAnsi="Times New Roman" w:cs="Times New Roman"/>
          <w:color w:val="000000"/>
          <w:sz w:val="28"/>
          <w:szCs w:val="28"/>
          <w:lang w:eastAsia="ru-RU"/>
        </w:rPr>
        <w:t>, моза</w:t>
      </w:r>
      <w:r w:rsidR="00F31A5F" w:rsidRPr="00201D43">
        <w:rPr>
          <w:rFonts w:ascii="Times New Roman" w:eastAsia="Times New Roman" w:hAnsi="Times New Roman" w:cs="Times New Roman"/>
          <w:color w:val="000000"/>
          <w:sz w:val="28"/>
          <w:szCs w:val="28"/>
          <w:lang w:eastAsia="ru-RU"/>
        </w:rPr>
        <w:t>и</w:t>
      </w:r>
      <w:r w:rsidR="00CA2F9E" w:rsidRPr="00201D43">
        <w:rPr>
          <w:rFonts w:ascii="Times New Roman" w:eastAsia="Times New Roman" w:hAnsi="Times New Roman" w:cs="Times New Roman"/>
          <w:color w:val="000000"/>
          <w:sz w:val="28"/>
          <w:szCs w:val="28"/>
          <w:lang w:eastAsia="ru-RU"/>
        </w:rPr>
        <w:t>ка проблем, письмо по кругу, оценочное окно, фантастическая добавка, шаг за шагом, рюкзак и др.</w:t>
      </w:r>
    </w:p>
    <w:p w:rsidR="00201D43" w:rsidRPr="00201D43" w:rsidRDefault="00F31A5F" w:rsidP="00201D43">
      <w:pPr>
        <w:spacing w:after="0" w:line="240" w:lineRule="auto"/>
        <w:ind w:firstLine="709"/>
        <w:jc w:val="both"/>
        <w:rPr>
          <w:rFonts w:ascii="Times New Roman" w:eastAsia="Times New Roman" w:hAnsi="Times New Roman" w:cs="Times New Roman"/>
          <w:color w:val="000000"/>
          <w:sz w:val="28"/>
          <w:szCs w:val="28"/>
          <w:lang w:eastAsia="ru-RU"/>
        </w:rPr>
      </w:pPr>
      <w:r w:rsidRPr="00201D43">
        <w:rPr>
          <w:rFonts w:ascii="Times New Roman" w:eastAsia="Times New Roman" w:hAnsi="Times New Roman" w:cs="Times New Roman"/>
          <w:color w:val="000000"/>
          <w:sz w:val="28"/>
          <w:szCs w:val="28"/>
          <w:lang w:eastAsia="ru-RU"/>
        </w:rPr>
        <w:lastRenderedPageBreak/>
        <w:t xml:space="preserve">К формам организации образовательной деятельности учителя отнесли: групповая, фронтальная, индивидуальная, </w:t>
      </w:r>
      <w:r w:rsidR="00125F12" w:rsidRPr="00201D43">
        <w:rPr>
          <w:rFonts w:ascii="Times New Roman" w:eastAsia="Times New Roman" w:hAnsi="Times New Roman" w:cs="Times New Roman"/>
          <w:color w:val="000000"/>
          <w:sz w:val="28"/>
          <w:szCs w:val="28"/>
          <w:lang w:eastAsia="ru-RU"/>
        </w:rPr>
        <w:t xml:space="preserve">практическая работа, семинар, заочное путешествие, лекция, экскурсия, практикум, традиционные уроки, интегрированные уроки, уроки-практикумы, урок-бенефис, предметные недели, кружки, </w:t>
      </w:r>
      <w:r w:rsidR="00201D43" w:rsidRPr="00201D43">
        <w:rPr>
          <w:rFonts w:ascii="Times New Roman" w:eastAsia="Times New Roman" w:hAnsi="Times New Roman" w:cs="Times New Roman"/>
          <w:color w:val="000000"/>
          <w:sz w:val="28"/>
          <w:szCs w:val="28"/>
          <w:lang w:eastAsia="ru-RU"/>
        </w:rPr>
        <w:t>урок-исследование, творческий отчет, проект</w:t>
      </w:r>
    </w:p>
    <w:p w:rsidR="00201D43" w:rsidRPr="00201D43" w:rsidRDefault="00125F12" w:rsidP="00201D43">
      <w:pPr>
        <w:spacing w:after="0" w:line="240" w:lineRule="auto"/>
        <w:ind w:firstLine="709"/>
        <w:jc w:val="both"/>
        <w:rPr>
          <w:rFonts w:ascii="Times New Roman" w:eastAsia="Times New Roman" w:hAnsi="Times New Roman" w:cs="Times New Roman"/>
          <w:color w:val="000000"/>
          <w:sz w:val="28"/>
          <w:szCs w:val="28"/>
          <w:lang w:eastAsia="ru-RU"/>
        </w:rPr>
      </w:pPr>
      <w:r w:rsidRPr="00201D43">
        <w:rPr>
          <w:rFonts w:ascii="Times New Roman" w:eastAsia="Times New Roman" w:hAnsi="Times New Roman" w:cs="Times New Roman"/>
          <w:color w:val="000000"/>
          <w:sz w:val="28"/>
          <w:szCs w:val="28"/>
          <w:lang w:eastAsia="ru-RU"/>
        </w:rPr>
        <w:t>Также называли: презентация, дидактический материал, дистанционное обучение, контрольный лист или тест, игровые упражнения, разработка проекта, решение ситуационных задач, инклюзивное образование, вызов, осмысление, рефлексия, очное обучение, дистанционное обучение, электронное обучение</w:t>
      </w:r>
      <w:r w:rsidR="00201D43" w:rsidRPr="00201D43">
        <w:rPr>
          <w:rFonts w:ascii="Times New Roman" w:eastAsia="Times New Roman" w:hAnsi="Times New Roman" w:cs="Times New Roman"/>
          <w:color w:val="000000"/>
          <w:sz w:val="28"/>
          <w:szCs w:val="28"/>
          <w:lang w:eastAsia="ru-RU"/>
        </w:rPr>
        <w:t xml:space="preserve">, индивидуальный и дифференцированный подход, интеллектуальные разминки, </w:t>
      </w:r>
      <w:proofErr w:type="spellStart"/>
      <w:r w:rsidR="00201D43" w:rsidRPr="00201D43">
        <w:rPr>
          <w:rFonts w:ascii="Times New Roman" w:eastAsia="Times New Roman" w:hAnsi="Times New Roman" w:cs="Times New Roman"/>
          <w:color w:val="000000"/>
          <w:sz w:val="28"/>
          <w:szCs w:val="28"/>
          <w:lang w:eastAsia="ru-RU"/>
        </w:rPr>
        <w:t>разноуровневые</w:t>
      </w:r>
      <w:proofErr w:type="spellEnd"/>
      <w:r w:rsidR="00201D43" w:rsidRPr="00201D43">
        <w:rPr>
          <w:rFonts w:ascii="Times New Roman" w:eastAsia="Times New Roman" w:hAnsi="Times New Roman" w:cs="Times New Roman"/>
          <w:color w:val="000000"/>
          <w:sz w:val="28"/>
          <w:szCs w:val="28"/>
          <w:lang w:eastAsia="ru-RU"/>
        </w:rPr>
        <w:t xml:space="preserve"> тесты, выполнение творческих заданий, изготовление сувениров и подарков, изготовление поделок, создание макетов, реализация проектов, социально-коммуникативная, мультимедийные презентации, готовые электронные продукты, цифровой микроскоп.</w:t>
      </w:r>
    </w:p>
    <w:p w:rsidR="00CA2F9E" w:rsidRPr="00201D43" w:rsidRDefault="00CA2F9E" w:rsidP="00201D43">
      <w:pPr>
        <w:spacing w:after="0" w:line="240" w:lineRule="auto"/>
        <w:ind w:firstLine="709"/>
        <w:jc w:val="both"/>
        <w:rPr>
          <w:rFonts w:ascii="Times New Roman" w:eastAsia="Times New Roman" w:hAnsi="Times New Roman" w:cs="Times New Roman"/>
          <w:color w:val="000000"/>
          <w:sz w:val="28"/>
          <w:szCs w:val="28"/>
          <w:lang w:eastAsia="ru-RU"/>
        </w:rPr>
      </w:pPr>
      <w:r w:rsidRPr="00201D43">
        <w:rPr>
          <w:rFonts w:ascii="Times New Roman" w:eastAsia="Times New Roman" w:hAnsi="Times New Roman" w:cs="Times New Roman"/>
          <w:color w:val="000000"/>
          <w:sz w:val="28"/>
          <w:szCs w:val="28"/>
          <w:lang w:eastAsia="ru-RU"/>
        </w:rPr>
        <w:t xml:space="preserve">При этом следует отметить, что большинство педагогов не смогли указать конкретные приемы, которые они используют в своей практике. Таким образом, в ходе методической работы и повышения квалификации необходима системная работа по </w:t>
      </w:r>
      <w:r w:rsidR="00F31A5F" w:rsidRPr="00201D43">
        <w:rPr>
          <w:rFonts w:ascii="Times New Roman" w:eastAsia="Times New Roman" w:hAnsi="Times New Roman" w:cs="Times New Roman"/>
          <w:color w:val="000000"/>
          <w:sz w:val="28"/>
          <w:szCs w:val="28"/>
          <w:lang w:eastAsia="ru-RU"/>
        </w:rPr>
        <w:t>технологическому проектированию учебной деятельности, подбору методов приемов, форм организации деятельности.</w:t>
      </w:r>
    </w:p>
    <w:p w:rsidR="00764EC9" w:rsidRDefault="006334C6" w:rsidP="00201D43">
      <w:pPr>
        <w:spacing w:after="0" w:line="240" w:lineRule="auto"/>
        <w:ind w:firstLine="709"/>
        <w:jc w:val="both"/>
        <w:rPr>
          <w:rFonts w:ascii="Times New Roman" w:hAnsi="Times New Roman" w:cs="Times New Roman"/>
          <w:sz w:val="28"/>
          <w:szCs w:val="28"/>
        </w:rPr>
      </w:pPr>
      <w:r w:rsidRPr="007E4256">
        <w:rPr>
          <w:rFonts w:ascii="Times New Roman" w:eastAsia="Times New Roman" w:hAnsi="Times New Roman" w:cs="Times New Roman"/>
          <w:color w:val="000000"/>
          <w:sz w:val="28"/>
          <w:szCs w:val="28"/>
          <w:lang w:eastAsia="ru-RU"/>
        </w:rPr>
        <w:t xml:space="preserve">Компетентность педагогов в педагогическом оценивании требует системного развития. Несмотря на то, что 82,4 % педагогов позиционируют, что имеют четкие критерии в оценивании всех видов работ (контрольных, самостоятельных, практических, лабораторных, творческих, письменных работ и т.п.), в которых оценивается сформированности </w:t>
      </w:r>
      <w:proofErr w:type="spellStart"/>
      <w:r w:rsidRPr="007E4256">
        <w:rPr>
          <w:rFonts w:ascii="Times New Roman" w:eastAsia="Times New Roman" w:hAnsi="Times New Roman" w:cs="Times New Roman"/>
          <w:color w:val="000000"/>
          <w:sz w:val="28"/>
          <w:szCs w:val="28"/>
          <w:lang w:eastAsia="ru-RU"/>
        </w:rPr>
        <w:t>метапредметных</w:t>
      </w:r>
      <w:proofErr w:type="spellEnd"/>
      <w:r w:rsidRPr="007E4256">
        <w:rPr>
          <w:rFonts w:ascii="Times New Roman" w:eastAsia="Times New Roman" w:hAnsi="Times New Roman" w:cs="Times New Roman"/>
          <w:color w:val="000000"/>
          <w:sz w:val="28"/>
          <w:szCs w:val="28"/>
          <w:lang w:eastAsia="ru-RU"/>
        </w:rPr>
        <w:t xml:space="preserve"> умений, 46,17 % испытывают затруднения в </w:t>
      </w:r>
      <w:r w:rsidRPr="007E4256">
        <w:rPr>
          <w:rFonts w:ascii="Times New Roman" w:hAnsi="Times New Roman" w:cs="Times New Roman"/>
          <w:sz w:val="28"/>
          <w:szCs w:val="28"/>
        </w:rPr>
        <w:t xml:space="preserve">разработке и использовании критерии оценки сформированности </w:t>
      </w:r>
      <w:proofErr w:type="spellStart"/>
      <w:r w:rsidRPr="007E4256">
        <w:rPr>
          <w:rFonts w:ascii="Times New Roman" w:hAnsi="Times New Roman" w:cs="Times New Roman"/>
          <w:sz w:val="28"/>
          <w:szCs w:val="28"/>
        </w:rPr>
        <w:t>метапредметных</w:t>
      </w:r>
      <w:proofErr w:type="spellEnd"/>
      <w:r w:rsidRPr="007E4256">
        <w:rPr>
          <w:rFonts w:ascii="Times New Roman" w:hAnsi="Times New Roman" w:cs="Times New Roman"/>
          <w:sz w:val="28"/>
          <w:szCs w:val="28"/>
        </w:rPr>
        <w:t xml:space="preserve"> результатов обучающихся</w:t>
      </w:r>
      <w:r w:rsidR="007E4256" w:rsidRPr="007E4256">
        <w:rPr>
          <w:rFonts w:ascii="Times New Roman" w:hAnsi="Times New Roman" w:cs="Times New Roman"/>
          <w:sz w:val="28"/>
          <w:szCs w:val="28"/>
        </w:rPr>
        <w:t xml:space="preserve">. </w:t>
      </w:r>
      <w:r w:rsidR="007E4256">
        <w:rPr>
          <w:rFonts w:ascii="Times New Roman" w:hAnsi="Times New Roman" w:cs="Times New Roman"/>
          <w:sz w:val="28"/>
          <w:szCs w:val="28"/>
        </w:rPr>
        <w:br/>
      </w:r>
      <w:r w:rsidR="007E4256" w:rsidRPr="007E4256">
        <w:rPr>
          <w:rFonts w:ascii="Times New Roman" w:hAnsi="Times New Roman" w:cs="Times New Roman"/>
          <w:sz w:val="28"/>
          <w:szCs w:val="28"/>
        </w:rPr>
        <w:t>62,88 % педагогов</w:t>
      </w:r>
      <w:r w:rsidRPr="007E4256">
        <w:rPr>
          <w:rFonts w:ascii="Times New Roman" w:eastAsia="Times New Roman" w:hAnsi="Times New Roman" w:cs="Times New Roman"/>
          <w:color w:val="000000"/>
          <w:sz w:val="28"/>
          <w:szCs w:val="28"/>
          <w:lang w:eastAsia="ru-RU"/>
        </w:rPr>
        <w:t xml:space="preserve"> </w:t>
      </w:r>
      <w:r w:rsidR="007E4256" w:rsidRPr="007E4256">
        <w:rPr>
          <w:rFonts w:ascii="Times New Roman" w:eastAsia="Times New Roman" w:hAnsi="Times New Roman" w:cs="Times New Roman"/>
          <w:color w:val="000000"/>
          <w:sz w:val="28"/>
          <w:szCs w:val="28"/>
          <w:lang w:eastAsia="ru-RU"/>
        </w:rPr>
        <w:t xml:space="preserve">обозначают владение и использование </w:t>
      </w:r>
      <w:r w:rsidR="007E4256" w:rsidRPr="007E4256">
        <w:rPr>
          <w:rFonts w:ascii="Times New Roman" w:hAnsi="Times New Roman" w:cs="Times New Roman"/>
          <w:sz w:val="28"/>
          <w:szCs w:val="28"/>
        </w:rPr>
        <w:t>техник формирующего оценивания</w:t>
      </w:r>
      <w:r w:rsidR="007E4256">
        <w:rPr>
          <w:rFonts w:ascii="Times New Roman" w:hAnsi="Times New Roman" w:cs="Times New Roman"/>
          <w:sz w:val="28"/>
          <w:szCs w:val="28"/>
        </w:rPr>
        <w:t>.</w:t>
      </w:r>
    </w:p>
    <w:p w:rsidR="00DD0DA6" w:rsidRDefault="00DD0DA6" w:rsidP="00201D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Доля педагогов, которые оценили владение компонентами предметной компетентности составила 74,22 %. Педагоги высоко оценивают свое знание предмета и понимание практической направленности, но процессуальный компонент предмета преподавания имеет более низкий показатель (диаграмма 3).</w:t>
      </w:r>
    </w:p>
    <w:p w:rsidR="008A488F" w:rsidRPr="001C42E1" w:rsidRDefault="008A488F" w:rsidP="008A488F">
      <w:pPr>
        <w:spacing w:after="0" w:line="240" w:lineRule="auto"/>
        <w:ind w:firstLine="709"/>
        <w:jc w:val="both"/>
        <w:rPr>
          <w:rFonts w:ascii="Times New Roman" w:hAnsi="Times New Roman" w:cs="Times New Roman"/>
          <w:sz w:val="28"/>
          <w:szCs w:val="28"/>
        </w:rPr>
      </w:pPr>
      <w:r w:rsidRPr="001C42E1">
        <w:rPr>
          <w:rFonts w:ascii="Times New Roman" w:eastAsia="Times New Roman" w:hAnsi="Times New Roman" w:cs="Times New Roman"/>
          <w:color w:val="000000"/>
          <w:sz w:val="28"/>
          <w:szCs w:val="28"/>
          <w:lang w:eastAsia="ru-RU"/>
        </w:rPr>
        <w:t xml:space="preserve">В содержании своего предмета учителя четко определяют содержание, цели обучения детей (90,72 %), осознано отбирают материал для включения в систему освоенных знаний обучающихся (84,01 %). Учитывая, что средний возраст педагогов близок к пенсионному и </w:t>
      </w:r>
      <w:proofErr w:type="spellStart"/>
      <w:r w:rsidRPr="001C42E1">
        <w:rPr>
          <w:rFonts w:ascii="Times New Roman" w:eastAsia="Times New Roman" w:hAnsi="Times New Roman" w:cs="Times New Roman"/>
          <w:color w:val="000000"/>
          <w:sz w:val="28"/>
          <w:szCs w:val="28"/>
          <w:lang w:eastAsia="ru-RU"/>
        </w:rPr>
        <w:t>предпенсионному</w:t>
      </w:r>
      <w:proofErr w:type="spellEnd"/>
      <w:r w:rsidRPr="001C42E1">
        <w:rPr>
          <w:rFonts w:ascii="Times New Roman" w:eastAsia="Times New Roman" w:hAnsi="Times New Roman" w:cs="Times New Roman"/>
          <w:color w:val="000000"/>
          <w:sz w:val="28"/>
          <w:szCs w:val="28"/>
          <w:lang w:eastAsia="ru-RU"/>
        </w:rPr>
        <w:t xml:space="preserve">, 51,54 % учителей отмечают, что не владеют в полной мере </w:t>
      </w:r>
      <w:r w:rsidRPr="001C42E1">
        <w:rPr>
          <w:rFonts w:ascii="Times New Roman" w:hAnsi="Times New Roman" w:cs="Times New Roman"/>
          <w:sz w:val="28"/>
          <w:szCs w:val="28"/>
        </w:rPr>
        <w:t>содержанием современных достижений науки и практики, 35,94 % затрудняются оперировать научной терминологией. 68,88 % педагогов представляют роль и место использования научных знаний в обучении. В целом только 69,41 % педагогов определяют, что хорошо знают предмет, владеют учебным материалом на уровне углубления (71,57 %).</w:t>
      </w:r>
    </w:p>
    <w:p w:rsidR="008A488F" w:rsidRDefault="008A488F" w:rsidP="00DD0DA6">
      <w:pPr>
        <w:jc w:val="right"/>
        <w:rPr>
          <w:rFonts w:ascii="Times New Roman" w:eastAsia="Times New Roman" w:hAnsi="Times New Roman" w:cs="Times New Roman"/>
          <w:color w:val="000000"/>
          <w:sz w:val="28"/>
          <w:szCs w:val="28"/>
          <w:lang w:eastAsia="ru-RU"/>
        </w:rPr>
      </w:pPr>
    </w:p>
    <w:p w:rsidR="00764EC9" w:rsidRDefault="00DD0DA6" w:rsidP="00DD0DA6">
      <w:pPr>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Диаграмма 3</w:t>
      </w:r>
    </w:p>
    <w:p w:rsidR="00DD0DA6" w:rsidRPr="007E4256" w:rsidRDefault="00DD0DA6" w:rsidP="00F66739">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64EC9" w:rsidRPr="007E7AD8" w:rsidRDefault="001C42E1" w:rsidP="001C42E1">
      <w:pPr>
        <w:spacing w:after="0" w:line="240" w:lineRule="auto"/>
        <w:ind w:firstLine="709"/>
        <w:jc w:val="both"/>
        <w:rPr>
          <w:rFonts w:ascii="Times New Roman" w:hAnsi="Times New Roman" w:cs="Times New Roman"/>
          <w:sz w:val="28"/>
          <w:szCs w:val="28"/>
        </w:rPr>
      </w:pPr>
      <w:r w:rsidRPr="007E7AD8">
        <w:rPr>
          <w:rFonts w:ascii="Times New Roman" w:hAnsi="Times New Roman" w:cs="Times New Roman"/>
          <w:sz w:val="28"/>
          <w:szCs w:val="28"/>
        </w:rPr>
        <w:t xml:space="preserve">Самооценка знания предмета преподавания находится в некотором противоречии с процессуальным компонентом предметной компетентности. </w:t>
      </w:r>
      <w:r w:rsidR="004B434C" w:rsidRPr="007E7AD8">
        <w:rPr>
          <w:rFonts w:ascii="Times New Roman" w:hAnsi="Times New Roman" w:cs="Times New Roman"/>
          <w:sz w:val="28"/>
          <w:szCs w:val="28"/>
        </w:rPr>
        <w:br/>
      </w:r>
      <w:r w:rsidRPr="007E7AD8">
        <w:rPr>
          <w:rFonts w:ascii="Times New Roman" w:hAnsi="Times New Roman" w:cs="Times New Roman"/>
          <w:sz w:val="28"/>
          <w:szCs w:val="28"/>
        </w:rPr>
        <w:t>71,57 % педагогов оценивают, что они хорошо владеют предметом, но при этом только 49,27 % свободно решают задачи в рамках ОГЭ и ЕГЭ</w:t>
      </w:r>
      <w:r w:rsidR="004B434C" w:rsidRPr="007E7AD8">
        <w:rPr>
          <w:rFonts w:ascii="Times New Roman" w:hAnsi="Times New Roman" w:cs="Times New Roman"/>
          <w:sz w:val="28"/>
          <w:szCs w:val="28"/>
        </w:rPr>
        <w:t>, а 70,22 % учителей</w:t>
      </w:r>
      <w:r w:rsidR="001F671E" w:rsidRPr="007E7AD8">
        <w:rPr>
          <w:rFonts w:ascii="Times New Roman" w:hAnsi="Times New Roman" w:cs="Times New Roman"/>
          <w:sz w:val="28"/>
          <w:szCs w:val="28"/>
        </w:rPr>
        <w:t xml:space="preserve"> заявляют, что владеют методами решения различных задач</w:t>
      </w:r>
      <w:r w:rsidRPr="007E7AD8">
        <w:rPr>
          <w:rFonts w:ascii="Times New Roman" w:hAnsi="Times New Roman" w:cs="Times New Roman"/>
          <w:sz w:val="28"/>
          <w:szCs w:val="28"/>
        </w:rPr>
        <w:t>.</w:t>
      </w:r>
      <w:r w:rsidR="004B434C" w:rsidRPr="007E7AD8">
        <w:rPr>
          <w:rFonts w:ascii="Times New Roman" w:hAnsi="Times New Roman" w:cs="Times New Roman"/>
          <w:sz w:val="28"/>
          <w:szCs w:val="28"/>
        </w:rPr>
        <w:t xml:space="preserve"> </w:t>
      </w:r>
      <w:r w:rsidR="001F671E" w:rsidRPr="007E7AD8">
        <w:rPr>
          <w:rFonts w:ascii="Times New Roman" w:hAnsi="Times New Roman" w:cs="Times New Roman"/>
          <w:sz w:val="28"/>
          <w:szCs w:val="28"/>
        </w:rPr>
        <w:t xml:space="preserve">Решение усложненных задач связано с владением интеллектуальными операциями, и 38,31 % педагогов затрудняются в сформировании их у учеников средствами своего предмета; 34,98 % </w:t>
      </w:r>
      <w:r w:rsidR="007E7AD8">
        <w:rPr>
          <w:rFonts w:ascii="Times New Roman" w:hAnsi="Times New Roman" w:cs="Times New Roman"/>
          <w:sz w:val="28"/>
          <w:szCs w:val="28"/>
        </w:rPr>
        <w:t>–</w:t>
      </w:r>
      <w:r w:rsidR="001F671E" w:rsidRPr="007E7AD8">
        <w:rPr>
          <w:rFonts w:ascii="Times New Roman" w:hAnsi="Times New Roman" w:cs="Times New Roman"/>
          <w:sz w:val="28"/>
          <w:szCs w:val="28"/>
        </w:rPr>
        <w:t xml:space="preserve"> </w:t>
      </w:r>
      <w:r w:rsidR="007E7AD8" w:rsidRPr="007E7AD8">
        <w:rPr>
          <w:rFonts w:ascii="Times New Roman" w:hAnsi="Times New Roman" w:cs="Times New Roman"/>
          <w:sz w:val="28"/>
          <w:szCs w:val="28"/>
        </w:rPr>
        <w:t>в использовании интеллектуальных операций для решения предметных заданий</w:t>
      </w:r>
      <w:r w:rsidR="001F671E" w:rsidRPr="007E7AD8">
        <w:rPr>
          <w:rFonts w:ascii="Times New Roman" w:hAnsi="Times New Roman" w:cs="Times New Roman"/>
          <w:sz w:val="28"/>
          <w:szCs w:val="28"/>
        </w:rPr>
        <w:t>.</w:t>
      </w:r>
    </w:p>
    <w:p w:rsidR="001C42E1" w:rsidRPr="007E7AD8" w:rsidRDefault="007E7AD8" w:rsidP="001C42E1">
      <w:pPr>
        <w:spacing w:after="0" w:line="240" w:lineRule="auto"/>
        <w:ind w:firstLine="709"/>
        <w:jc w:val="both"/>
        <w:rPr>
          <w:rFonts w:ascii="Times New Roman" w:eastAsia="Times New Roman" w:hAnsi="Times New Roman" w:cs="Times New Roman"/>
          <w:color w:val="000000"/>
          <w:sz w:val="28"/>
          <w:szCs w:val="28"/>
          <w:lang w:eastAsia="ru-RU"/>
        </w:rPr>
      </w:pPr>
      <w:r w:rsidRPr="007E7AD8">
        <w:rPr>
          <w:rFonts w:ascii="Times New Roman" w:eastAsia="Times New Roman" w:hAnsi="Times New Roman" w:cs="Times New Roman"/>
          <w:color w:val="000000"/>
          <w:sz w:val="28"/>
          <w:szCs w:val="28"/>
          <w:lang w:eastAsia="ru-RU"/>
        </w:rPr>
        <w:t>Учителя высоко оценивают использование практической составляющей предмета входе преподавания. 87,75 % педагогов</w:t>
      </w:r>
      <w:r w:rsidRPr="007E7AD8">
        <w:rPr>
          <w:rFonts w:ascii="Times New Roman" w:eastAsia="Times New Roman" w:hAnsi="Times New Roman" w:cs="Times New Roman"/>
          <w:sz w:val="28"/>
          <w:szCs w:val="28"/>
          <w:lang w:eastAsia="ru-RU"/>
        </w:rPr>
        <w:t xml:space="preserve"> успешно </w:t>
      </w:r>
      <w:r w:rsidRPr="007E7AD8">
        <w:rPr>
          <w:rFonts w:ascii="Times New Roman" w:eastAsia="Times New Roman" w:hAnsi="Times New Roman" w:cs="Times New Roman"/>
          <w:color w:val="000000"/>
          <w:sz w:val="28"/>
          <w:szCs w:val="28"/>
          <w:lang w:eastAsia="ru-RU"/>
        </w:rPr>
        <w:t xml:space="preserve">подбирают к уроку разнообразный материал, близкий к практике; 84,09 % могут показывать взаимосвязь </w:t>
      </w:r>
      <w:r w:rsidRPr="007E7AD8">
        <w:rPr>
          <w:rFonts w:ascii="Times New Roman" w:hAnsi="Times New Roman" w:cs="Times New Roman"/>
          <w:sz w:val="28"/>
          <w:szCs w:val="28"/>
        </w:rPr>
        <w:t>с другими предметами и с практическими проблемами; 84,9 % используют сочетание теоретических знаний с практикой.</w:t>
      </w:r>
    </w:p>
    <w:p w:rsidR="008B7C27" w:rsidRDefault="008B7C27" w:rsidP="001C42E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целом около 25 </w:t>
      </w:r>
      <w:r w:rsidR="00911FE4">
        <w:rPr>
          <w:rFonts w:ascii="Times New Roman" w:eastAsia="Times New Roman" w:hAnsi="Times New Roman" w:cs="Times New Roman"/>
          <w:color w:val="000000"/>
          <w:sz w:val="28"/>
          <w:szCs w:val="28"/>
          <w:lang w:eastAsia="ru-RU"/>
        </w:rPr>
        <w:t xml:space="preserve">– 30 </w:t>
      </w:r>
      <w:r>
        <w:rPr>
          <w:rFonts w:ascii="Times New Roman" w:eastAsia="Times New Roman" w:hAnsi="Times New Roman" w:cs="Times New Roman"/>
          <w:color w:val="000000"/>
          <w:sz w:val="28"/>
          <w:szCs w:val="28"/>
          <w:lang w:eastAsia="ru-RU"/>
        </w:rPr>
        <w:t>% педагогов отмечают затруднения в реализации компонентов предметной и методической компетентностей (диаграмм</w:t>
      </w:r>
      <w:r w:rsidR="00911FE4">
        <w:rPr>
          <w:rFonts w:ascii="Times New Roman" w:eastAsia="Times New Roman" w:hAnsi="Times New Roman" w:cs="Times New Roman"/>
          <w:color w:val="000000"/>
          <w:sz w:val="28"/>
          <w:szCs w:val="28"/>
          <w:lang w:eastAsia="ru-RU"/>
        </w:rPr>
        <w:t>ы</w:t>
      </w:r>
      <w:r>
        <w:rPr>
          <w:rFonts w:ascii="Times New Roman" w:eastAsia="Times New Roman" w:hAnsi="Times New Roman" w:cs="Times New Roman"/>
          <w:color w:val="000000"/>
          <w:sz w:val="28"/>
          <w:szCs w:val="28"/>
          <w:lang w:eastAsia="ru-RU"/>
        </w:rPr>
        <w:t xml:space="preserve"> 4</w:t>
      </w:r>
      <w:r w:rsidR="00911FE4">
        <w:rPr>
          <w:rFonts w:ascii="Times New Roman" w:eastAsia="Times New Roman" w:hAnsi="Times New Roman" w:cs="Times New Roman"/>
          <w:color w:val="000000"/>
          <w:sz w:val="28"/>
          <w:szCs w:val="28"/>
          <w:lang w:eastAsia="ru-RU"/>
        </w:rPr>
        <w:t>, 5</w:t>
      </w:r>
      <w:r>
        <w:rPr>
          <w:rFonts w:ascii="Times New Roman" w:eastAsia="Times New Roman" w:hAnsi="Times New Roman" w:cs="Times New Roman"/>
          <w:color w:val="000000"/>
          <w:sz w:val="28"/>
          <w:szCs w:val="28"/>
          <w:lang w:eastAsia="ru-RU"/>
        </w:rPr>
        <w:t>).</w:t>
      </w:r>
    </w:p>
    <w:p w:rsidR="008B7C27" w:rsidRDefault="008B7C27" w:rsidP="008B7C27">
      <w:pPr>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Диаграмма 4</w:t>
      </w:r>
    </w:p>
    <w:p w:rsidR="00764EC9" w:rsidRPr="007E7AD8" w:rsidRDefault="008B7C27" w:rsidP="00911FE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lastRenderedPageBreak/>
        <w:drawing>
          <wp:inline distT="0" distB="0" distL="0" distR="0">
            <wp:extent cx="5486400" cy="3679372"/>
            <wp:effectExtent l="0" t="0" r="0" b="1651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11FE4" w:rsidRDefault="00911FE4" w:rsidP="00911FE4">
      <w:pPr>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Диаграмма 5</w:t>
      </w:r>
    </w:p>
    <w:p w:rsidR="00764EC9" w:rsidRPr="001C42E1" w:rsidRDefault="00911FE4" w:rsidP="00911FE4">
      <w:pPr>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764EC9" w:rsidRPr="001C42E1">
        <w:rPr>
          <w:rFonts w:ascii="Times New Roman" w:eastAsia="Times New Roman" w:hAnsi="Times New Roman" w:cs="Times New Roman"/>
          <w:color w:val="000000"/>
          <w:sz w:val="28"/>
          <w:szCs w:val="28"/>
          <w:lang w:eastAsia="ru-RU"/>
        </w:rPr>
        <w:t xml:space="preserve"> </w:t>
      </w:r>
    </w:p>
    <w:p w:rsidR="00764EC9" w:rsidRPr="001C42E1" w:rsidRDefault="00764EC9" w:rsidP="001C42E1">
      <w:pPr>
        <w:spacing w:after="0" w:line="240" w:lineRule="auto"/>
        <w:ind w:firstLine="709"/>
        <w:jc w:val="both"/>
        <w:rPr>
          <w:rFonts w:ascii="Times New Roman" w:eastAsia="Times New Roman" w:hAnsi="Times New Roman" w:cs="Times New Roman"/>
          <w:color w:val="000000"/>
          <w:sz w:val="28"/>
          <w:szCs w:val="28"/>
          <w:lang w:eastAsia="ru-RU"/>
        </w:rPr>
      </w:pPr>
    </w:p>
    <w:p w:rsidR="00764EC9" w:rsidRDefault="00575EA7" w:rsidP="001C42E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82,24 % педагогов определяют, что обладают всеми необходимыми знаниями и умениями для организации образовательной деятельности (базовый уровень), 17,26 % характеризуют владение знаниями и умениями базового уровня как частичное, 0,5 % </w:t>
      </w:r>
      <w:r>
        <w:rPr>
          <w:rFonts w:ascii="Times New Roman" w:hAnsi="Times New Roman" w:cs="Times New Roman"/>
          <w:sz w:val="28"/>
          <w:szCs w:val="28"/>
        </w:rPr>
        <w:t>–</w:t>
      </w:r>
      <w:r>
        <w:rPr>
          <w:rFonts w:ascii="Times New Roman" w:eastAsia="Times New Roman" w:hAnsi="Times New Roman" w:cs="Times New Roman"/>
          <w:color w:val="000000"/>
          <w:sz w:val="28"/>
          <w:szCs w:val="28"/>
          <w:lang w:eastAsia="ru-RU"/>
        </w:rPr>
        <w:t xml:space="preserve"> не обладают необходимыми знаниями и умениями.</w:t>
      </w:r>
    </w:p>
    <w:p w:rsidR="007D0A87" w:rsidRDefault="00575EA7" w:rsidP="001C42E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Более высокий уровень компетенции по организации образовательной деятельности с учетом условий образовательной среды вызывает затруднения у 30,66 % педагогов и 2,06 % определяют, что не владеют необходимыми знаниями и умениями. </w:t>
      </w:r>
    </w:p>
    <w:p w:rsidR="00764EC9" w:rsidRPr="001C42E1" w:rsidRDefault="007D0A87" w:rsidP="001C42E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Компетентность в обеспечении индивидуализации образовательной деятельности обучающихся на достаточном уровне оценивают 71,91 % педагогов, 26,28 % учителей отмечают частичное владение умениями, 1,81 % признаются, что не обладают соответствующими знаниями и умениями.</w:t>
      </w:r>
    </w:p>
    <w:p w:rsidR="003461CB" w:rsidRDefault="00144095" w:rsidP="001C42E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Доля педагогов, оценивших свою предметную и методическую компетентность в преподавании своего предмета как достаточную не очень высока, более четверти педагогов имеют дефициты, которые необходимо компенсировать в системе методической работы.</w:t>
      </w:r>
      <w:r w:rsidR="00492B57">
        <w:rPr>
          <w:rFonts w:ascii="Times New Roman" w:eastAsia="Times New Roman" w:hAnsi="Times New Roman" w:cs="Times New Roman"/>
          <w:color w:val="000000"/>
          <w:sz w:val="28"/>
          <w:szCs w:val="28"/>
          <w:lang w:eastAsia="ru-RU"/>
        </w:rPr>
        <w:t xml:space="preserve">  </w:t>
      </w:r>
    </w:p>
    <w:p w:rsidR="00144095" w:rsidRDefault="0014409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9C4504" w:rsidRDefault="00144095" w:rsidP="009C4504">
      <w:pPr>
        <w:spacing w:after="0" w:line="240" w:lineRule="auto"/>
        <w:jc w:val="center"/>
        <w:rPr>
          <w:rFonts w:ascii="Times New Roman" w:hAnsi="Times New Roman" w:cs="Times New Roman"/>
          <w:b/>
          <w:sz w:val="28"/>
          <w:szCs w:val="28"/>
        </w:rPr>
      </w:pPr>
      <w:r w:rsidRPr="00144095">
        <w:rPr>
          <w:rFonts w:ascii="Times New Roman" w:eastAsia="Times New Roman" w:hAnsi="Times New Roman" w:cs="Times New Roman"/>
          <w:b/>
          <w:color w:val="000000"/>
          <w:sz w:val="28"/>
          <w:szCs w:val="28"/>
          <w:lang w:eastAsia="ru-RU"/>
        </w:rPr>
        <w:lastRenderedPageBreak/>
        <w:t xml:space="preserve">Рекомендации по организации непрерывного профессионального развития педагогов в образовательной организации </w:t>
      </w:r>
      <w:r w:rsidR="009C4504">
        <w:rPr>
          <w:rFonts w:ascii="Times New Roman" w:eastAsia="Times New Roman" w:hAnsi="Times New Roman" w:cs="Times New Roman"/>
          <w:b/>
          <w:color w:val="000000"/>
          <w:sz w:val="28"/>
          <w:szCs w:val="28"/>
          <w:lang w:eastAsia="ru-RU"/>
        </w:rPr>
        <w:t>на основе данных м</w:t>
      </w:r>
      <w:r w:rsidR="009C4504" w:rsidRPr="0072652E">
        <w:rPr>
          <w:rFonts w:ascii="Times New Roman" w:hAnsi="Times New Roman" w:cs="Times New Roman"/>
          <w:b/>
          <w:sz w:val="28"/>
          <w:szCs w:val="28"/>
        </w:rPr>
        <w:t>ониторинг</w:t>
      </w:r>
      <w:r w:rsidR="009C4504">
        <w:rPr>
          <w:rFonts w:ascii="Times New Roman" w:hAnsi="Times New Roman" w:cs="Times New Roman"/>
          <w:b/>
          <w:sz w:val="28"/>
          <w:szCs w:val="28"/>
        </w:rPr>
        <w:t>а</w:t>
      </w:r>
      <w:r w:rsidR="009C4504" w:rsidRPr="0072652E">
        <w:rPr>
          <w:rFonts w:ascii="Times New Roman" w:hAnsi="Times New Roman" w:cs="Times New Roman"/>
          <w:b/>
          <w:sz w:val="28"/>
          <w:szCs w:val="28"/>
        </w:rPr>
        <w:t xml:space="preserve"> предметной и методической компетентности педагогов образовательных организаций – участников </w:t>
      </w:r>
      <w:r w:rsidR="009C4504">
        <w:rPr>
          <w:rFonts w:ascii="Times New Roman" w:hAnsi="Times New Roman" w:cs="Times New Roman"/>
          <w:b/>
          <w:sz w:val="28"/>
          <w:szCs w:val="28"/>
        </w:rPr>
        <w:t>р</w:t>
      </w:r>
      <w:r w:rsidR="009C4504" w:rsidRPr="0072652E">
        <w:rPr>
          <w:rFonts w:ascii="Times New Roman" w:hAnsi="Times New Roman" w:cs="Times New Roman"/>
          <w:b/>
          <w:sz w:val="28"/>
          <w:szCs w:val="28"/>
        </w:rPr>
        <w:t>егиональной программы</w:t>
      </w:r>
      <w:r w:rsidR="009C4504">
        <w:rPr>
          <w:rFonts w:ascii="Times New Roman" w:hAnsi="Times New Roman" w:cs="Times New Roman"/>
          <w:b/>
          <w:sz w:val="28"/>
          <w:szCs w:val="28"/>
        </w:rPr>
        <w:t xml:space="preserve"> по реализации </w:t>
      </w:r>
      <w:r w:rsidR="009C4504" w:rsidRPr="00E12C9F">
        <w:rPr>
          <w:rFonts w:ascii="Times New Roman" w:hAnsi="Times New Roman" w:cs="Times New Roman"/>
          <w:b/>
          <w:sz w:val="28"/>
          <w:szCs w:val="28"/>
        </w:rPr>
        <w:t>мероприятия 21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государственной программы Липецкой области «Развитие образования Липецкой области»»</w:t>
      </w:r>
    </w:p>
    <w:p w:rsidR="00144095" w:rsidRDefault="00144095" w:rsidP="00144095">
      <w:pPr>
        <w:spacing w:after="0" w:line="240" w:lineRule="auto"/>
        <w:jc w:val="center"/>
        <w:rPr>
          <w:rFonts w:ascii="Times New Roman" w:eastAsia="Times New Roman" w:hAnsi="Times New Roman" w:cs="Times New Roman"/>
          <w:b/>
          <w:color w:val="000000"/>
          <w:sz w:val="28"/>
          <w:szCs w:val="28"/>
          <w:lang w:eastAsia="ru-RU"/>
        </w:rPr>
      </w:pPr>
    </w:p>
    <w:p w:rsidR="00144095" w:rsidRDefault="00144095" w:rsidP="00144095">
      <w:pPr>
        <w:spacing w:after="0" w:line="240" w:lineRule="auto"/>
        <w:jc w:val="center"/>
        <w:rPr>
          <w:rFonts w:ascii="Times New Roman" w:eastAsia="Times New Roman" w:hAnsi="Times New Roman" w:cs="Times New Roman"/>
          <w:b/>
          <w:color w:val="000000"/>
          <w:sz w:val="28"/>
          <w:szCs w:val="28"/>
          <w:lang w:eastAsia="ru-RU"/>
        </w:rPr>
      </w:pPr>
    </w:p>
    <w:p w:rsidR="00144095" w:rsidRDefault="00144095" w:rsidP="0014409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Система</w:t>
      </w:r>
      <w:r w:rsidRPr="00144095">
        <w:rPr>
          <w:rFonts w:ascii="Times New Roman" w:eastAsia="Calibri" w:hAnsi="Times New Roman" w:cs="Times New Roman"/>
          <w:sz w:val="28"/>
          <w:szCs w:val="28"/>
        </w:rPr>
        <w:t xml:space="preserve"> мер по устранению профессиональных дефицитов </w:t>
      </w:r>
      <w:r>
        <w:rPr>
          <w:rFonts w:ascii="Times New Roman" w:eastAsia="Calibri" w:hAnsi="Times New Roman" w:cs="Times New Roman"/>
          <w:sz w:val="28"/>
          <w:szCs w:val="28"/>
        </w:rPr>
        <w:t>педагогов на основе самодиагностики предметной и методической компетентности педагогов включает следующие компоненты:</w:t>
      </w:r>
    </w:p>
    <w:p w:rsidR="00144095" w:rsidRDefault="00144095" w:rsidP="0014409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144095">
        <w:rPr>
          <w:rFonts w:ascii="Times New Roman" w:eastAsia="Calibri" w:hAnsi="Times New Roman" w:cs="Times New Roman"/>
          <w:sz w:val="28"/>
          <w:szCs w:val="28"/>
        </w:rPr>
        <w:t>разработк</w:t>
      </w:r>
      <w:r>
        <w:rPr>
          <w:rFonts w:ascii="Times New Roman" w:eastAsia="Calibri" w:hAnsi="Times New Roman" w:cs="Times New Roman"/>
          <w:sz w:val="28"/>
          <w:szCs w:val="28"/>
        </w:rPr>
        <w:t>а</w:t>
      </w:r>
      <w:r w:rsidRPr="00144095">
        <w:rPr>
          <w:rFonts w:ascii="Times New Roman" w:eastAsia="Calibri" w:hAnsi="Times New Roman" w:cs="Times New Roman"/>
          <w:sz w:val="28"/>
          <w:szCs w:val="28"/>
        </w:rPr>
        <w:t xml:space="preserve"> и несение изменений в программы ДПО</w:t>
      </w:r>
      <w:r>
        <w:rPr>
          <w:rFonts w:ascii="Times New Roman" w:eastAsia="Calibri" w:hAnsi="Times New Roman" w:cs="Times New Roman"/>
          <w:sz w:val="28"/>
          <w:szCs w:val="28"/>
        </w:rPr>
        <w:t xml:space="preserve"> по проблемным вопросам предметной и методической составляющей (ГАУДПО ЛО «ИРО»)</w:t>
      </w:r>
      <w:r w:rsidRPr="00144095">
        <w:rPr>
          <w:rFonts w:ascii="Times New Roman" w:eastAsia="Calibri" w:hAnsi="Times New Roman" w:cs="Times New Roman"/>
          <w:sz w:val="28"/>
          <w:szCs w:val="28"/>
        </w:rPr>
        <w:t>;</w:t>
      </w:r>
      <w:r>
        <w:rPr>
          <w:rFonts w:ascii="Times New Roman" w:eastAsia="Calibri" w:hAnsi="Times New Roman" w:cs="Times New Roman"/>
          <w:sz w:val="28"/>
          <w:szCs w:val="28"/>
        </w:rPr>
        <w:t xml:space="preserve"> включение в программу ДПО «Педагогические техники формирования </w:t>
      </w:r>
      <w:proofErr w:type="gramStart"/>
      <w:r>
        <w:rPr>
          <w:rFonts w:ascii="Times New Roman" w:eastAsia="Calibri" w:hAnsi="Times New Roman" w:cs="Times New Roman"/>
          <w:sz w:val="28"/>
          <w:szCs w:val="28"/>
        </w:rPr>
        <w:t>общих компетенций</w:t>
      </w:r>
      <w:proofErr w:type="gramEnd"/>
      <w:r>
        <w:rPr>
          <w:rFonts w:ascii="Times New Roman" w:eastAsia="Calibri" w:hAnsi="Times New Roman" w:cs="Times New Roman"/>
          <w:sz w:val="28"/>
          <w:szCs w:val="28"/>
        </w:rPr>
        <w:t xml:space="preserve"> обучающихся с рисками учебной </w:t>
      </w:r>
      <w:proofErr w:type="spellStart"/>
      <w:r>
        <w:rPr>
          <w:rFonts w:ascii="Times New Roman" w:eastAsia="Calibri" w:hAnsi="Times New Roman" w:cs="Times New Roman"/>
          <w:sz w:val="28"/>
          <w:szCs w:val="28"/>
        </w:rPr>
        <w:t>неуспешности</w:t>
      </w:r>
      <w:proofErr w:type="spellEnd"/>
      <w:r>
        <w:rPr>
          <w:rFonts w:ascii="Times New Roman" w:eastAsia="Calibri" w:hAnsi="Times New Roman" w:cs="Times New Roman"/>
          <w:sz w:val="28"/>
          <w:szCs w:val="28"/>
        </w:rPr>
        <w:t>»</w:t>
      </w:r>
      <w:r w:rsidRPr="00144095">
        <w:rPr>
          <w:rFonts w:ascii="Times New Roman" w:eastAsia="Calibri" w:hAnsi="Times New Roman" w:cs="Times New Roman"/>
          <w:sz w:val="28"/>
          <w:szCs w:val="28"/>
        </w:rPr>
        <w:t xml:space="preserve"> </w:t>
      </w:r>
      <w:r w:rsidR="003E1438">
        <w:rPr>
          <w:rFonts w:ascii="Times New Roman" w:eastAsia="Calibri" w:hAnsi="Times New Roman" w:cs="Times New Roman"/>
          <w:sz w:val="28"/>
          <w:szCs w:val="28"/>
        </w:rPr>
        <w:t xml:space="preserve">вопросов технологического обеспечения образовательной деятельности; техник интеллектуального развития обучающихся; обеспечения индивидуализации образования обучающихся с особыми образовательными потребностями (ГАУДПО ЛО «ИРО»); </w:t>
      </w:r>
    </w:p>
    <w:p w:rsidR="003E1438" w:rsidRDefault="003E1438" w:rsidP="0014409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144095" w:rsidRPr="00144095">
        <w:rPr>
          <w:rFonts w:ascii="Times New Roman" w:eastAsia="Calibri" w:hAnsi="Times New Roman" w:cs="Times New Roman"/>
          <w:sz w:val="28"/>
          <w:szCs w:val="28"/>
        </w:rPr>
        <w:t>подготовк</w:t>
      </w:r>
      <w:r>
        <w:rPr>
          <w:rFonts w:ascii="Times New Roman" w:eastAsia="Calibri" w:hAnsi="Times New Roman" w:cs="Times New Roman"/>
          <w:sz w:val="28"/>
          <w:szCs w:val="28"/>
        </w:rPr>
        <w:t>а</w:t>
      </w:r>
      <w:r w:rsidR="00144095" w:rsidRPr="00144095">
        <w:rPr>
          <w:rFonts w:ascii="Times New Roman" w:eastAsia="Calibri" w:hAnsi="Times New Roman" w:cs="Times New Roman"/>
          <w:sz w:val="28"/>
          <w:szCs w:val="28"/>
        </w:rPr>
        <w:t xml:space="preserve"> и проведение методических мероприятий (семинаров, тренингов, </w:t>
      </w:r>
      <w:proofErr w:type="spellStart"/>
      <w:r>
        <w:rPr>
          <w:rFonts w:ascii="Times New Roman" w:eastAsia="Calibri" w:hAnsi="Times New Roman" w:cs="Times New Roman"/>
          <w:sz w:val="28"/>
          <w:szCs w:val="28"/>
        </w:rPr>
        <w:t>вебинаров</w:t>
      </w:r>
      <w:proofErr w:type="spellEnd"/>
      <w:r>
        <w:rPr>
          <w:rFonts w:ascii="Times New Roman" w:eastAsia="Calibri" w:hAnsi="Times New Roman" w:cs="Times New Roman"/>
          <w:sz w:val="28"/>
          <w:szCs w:val="28"/>
        </w:rPr>
        <w:t>,</w:t>
      </w:r>
      <w:r w:rsidR="00144095" w:rsidRPr="00144095">
        <w:rPr>
          <w:rFonts w:ascii="Times New Roman" w:eastAsia="Calibri" w:hAnsi="Times New Roman" w:cs="Times New Roman"/>
          <w:sz w:val="28"/>
          <w:szCs w:val="28"/>
        </w:rPr>
        <w:t xml:space="preserve"> конкурсов и т.п.)</w:t>
      </w:r>
      <w:r>
        <w:rPr>
          <w:rFonts w:ascii="Times New Roman" w:eastAsia="Calibri" w:hAnsi="Times New Roman" w:cs="Times New Roman"/>
          <w:sz w:val="28"/>
          <w:szCs w:val="28"/>
        </w:rPr>
        <w:t xml:space="preserve"> по тематике выявленных профессиональных дефицитов (</w:t>
      </w:r>
      <w:r w:rsidRPr="003E1438">
        <w:rPr>
          <w:rFonts w:ascii="Times New Roman" w:eastAsia="Calibri" w:hAnsi="Times New Roman" w:cs="Times New Roman"/>
          <w:sz w:val="28"/>
          <w:szCs w:val="28"/>
        </w:rPr>
        <w:t>ГАУДПО ЛО «ИРО», муниципальные методические структуры, школьные методические структуры</w:t>
      </w:r>
      <w:r>
        <w:rPr>
          <w:rFonts w:ascii="Times New Roman" w:eastAsia="Calibri" w:hAnsi="Times New Roman" w:cs="Times New Roman"/>
          <w:sz w:val="28"/>
          <w:szCs w:val="28"/>
        </w:rPr>
        <w:t>)</w:t>
      </w:r>
      <w:r w:rsidR="00144095" w:rsidRPr="00144095">
        <w:rPr>
          <w:rFonts w:ascii="Times New Roman" w:eastAsia="Calibri" w:hAnsi="Times New Roman" w:cs="Times New Roman"/>
          <w:sz w:val="28"/>
          <w:szCs w:val="28"/>
        </w:rPr>
        <w:t xml:space="preserve">; </w:t>
      </w:r>
    </w:p>
    <w:p w:rsidR="003E1438" w:rsidRDefault="003E1438" w:rsidP="0014409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144095" w:rsidRPr="00144095">
        <w:rPr>
          <w:rFonts w:ascii="Times New Roman" w:eastAsia="Calibri" w:hAnsi="Times New Roman" w:cs="Times New Roman"/>
          <w:sz w:val="28"/>
          <w:szCs w:val="28"/>
        </w:rPr>
        <w:t>разработк</w:t>
      </w:r>
      <w:r>
        <w:rPr>
          <w:rFonts w:ascii="Times New Roman" w:eastAsia="Calibri" w:hAnsi="Times New Roman" w:cs="Times New Roman"/>
          <w:sz w:val="28"/>
          <w:szCs w:val="28"/>
        </w:rPr>
        <w:t>а</w:t>
      </w:r>
      <w:r w:rsidR="00144095" w:rsidRPr="00144095">
        <w:rPr>
          <w:rFonts w:ascii="Times New Roman" w:eastAsia="Calibri" w:hAnsi="Times New Roman" w:cs="Times New Roman"/>
          <w:sz w:val="28"/>
          <w:szCs w:val="28"/>
        </w:rPr>
        <w:t xml:space="preserve"> методических материалов и рекомендаций</w:t>
      </w:r>
      <w:r>
        <w:rPr>
          <w:rFonts w:ascii="Times New Roman" w:eastAsia="Calibri" w:hAnsi="Times New Roman" w:cs="Times New Roman"/>
          <w:sz w:val="28"/>
          <w:szCs w:val="28"/>
        </w:rPr>
        <w:t xml:space="preserve"> по компенсации профессиональных дефицитов педагогов (ГАУДПО ЛО «ИРО», муниципальные методические структуры, школьные методические структуры);</w:t>
      </w:r>
    </w:p>
    <w:p w:rsidR="00144095" w:rsidRDefault="003E1438" w:rsidP="0014409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144095" w:rsidRPr="00144095">
        <w:rPr>
          <w:rFonts w:ascii="Times New Roman" w:eastAsia="Calibri" w:hAnsi="Times New Roman" w:cs="Times New Roman"/>
          <w:sz w:val="28"/>
          <w:szCs w:val="28"/>
        </w:rPr>
        <w:t xml:space="preserve"> проектировани</w:t>
      </w:r>
      <w:r>
        <w:rPr>
          <w:rFonts w:ascii="Times New Roman" w:eastAsia="Calibri" w:hAnsi="Times New Roman" w:cs="Times New Roman"/>
          <w:sz w:val="28"/>
          <w:szCs w:val="28"/>
        </w:rPr>
        <w:t>е</w:t>
      </w:r>
      <w:r w:rsidR="00144095" w:rsidRPr="00144095">
        <w:rPr>
          <w:rFonts w:ascii="Times New Roman" w:eastAsia="Calibri" w:hAnsi="Times New Roman" w:cs="Times New Roman"/>
          <w:sz w:val="28"/>
          <w:szCs w:val="28"/>
        </w:rPr>
        <w:t xml:space="preserve"> и внедрени</w:t>
      </w:r>
      <w:r>
        <w:rPr>
          <w:rFonts w:ascii="Times New Roman" w:eastAsia="Calibri" w:hAnsi="Times New Roman" w:cs="Times New Roman"/>
          <w:sz w:val="28"/>
          <w:szCs w:val="28"/>
        </w:rPr>
        <w:t>е</w:t>
      </w:r>
      <w:r w:rsidR="00144095" w:rsidRPr="00144095">
        <w:rPr>
          <w:rFonts w:ascii="Times New Roman" w:eastAsia="Calibri" w:hAnsi="Times New Roman" w:cs="Times New Roman"/>
          <w:sz w:val="28"/>
          <w:szCs w:val="28"/>
        </w:rPr>
        <w:t xml:space="preserve"> инноваций в рамках региональной инновационной сети образовательных организаций</w:t>
      </w:r>
      <w:r>
        <w:rPr>
          <w:rFonts w:ascii="Times New Roman" w:eastAsia="Calibri" w:hAnsi="Times New Roman" w:cs="Times New Roman"/>
          <w:sz w:val="28"/>
          <w:szCs w:val="28"/>
        </w:rPr>
        <w:t xml:space="preserve"> по тематике:</w:t>
      </w:r>
    </w:p>
    <w:p w:rsidR="003E1438" w:rsidRPr="00144095" w:rsidRDefault="003E1438" w:rsidP="0014409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26441">
        <w:rPr>
          <w:rFonts w:ascii="Times New Roman" w:eastAsia="Calibri" w:hAnsi="Times New Roman" w:cs="Times New Roman"/>
          <w:sz w:val="28"/>
          <w:szCs w:val="28"/>
        </w:rPr>
        <w:t>моделирование работы с обучающимися с рисками школьной неспешности для обеспечения достижения планируемых образовательных результатов;</w:t>
      </w:r>
    </w:p>
    <w:p w:rsidR="00A814D0" w:rsidRPr="001C42E1" w:rsidRDefault="00A814D0" w:rsidP="001C42E1">
      <w:pPr>
        <w:spacing w:after="0" w:line="240" w:lineRule="auto"/>
        <w:ind w:firstLine="709"/>
        <w:jc w:val="both"/>
        <w:rPr>
          <w:rFonts w:ascii="Times New Roman" w:eastAsia="Times New Roman" w:hAnsi="Times New Roman" w:cs="Times New Roman"/>
          <w:color w:val="000000"/>
          <w:sz w:val="28"/>
          <w:szCs w:val="28"/>
          <w:lang w:eastAsia="ru-RU"/>
        </w:rPr>
      </w:pPr>
    </w:p>
    <w:p w:rsidR="00AB2CA5" w:rsidRDefault="00AB2CA5" w:rsidP="00AB2CA5">
      <w:pPr>
        <w:spacing w:after="0" w:line="240" w:lineRule="auto"/>
        <w:jc w:val="center"/>
        <w:rPr>
          <w:rFonts w:ascii="Times New Roman" w:eastAsia="Times New Roman" w:hAnsi="Times New Roman" w:cs="Times New Roman"/>
          <w:i/>
          <w:color w:val="000000"/>
          <w:sz w:val="28"/>
          <w:szCs w:val="28"/>
          <w:lang w:eastAsia="ru-RU"/>
        </w:rPr>
      </w:pPr>
      <w:r w:rsidRPr="00AB2CA5">
        <w:rPr>
          <w:rFonts w:ascii="Times New Roman" w:eastAsia="Times New Roman" w:hAnsi="Times New Roman" w:cs="Times New Roman"/>
          <w:i/>
          <w:color w:val="000000"/>
          <w:sz w:val="28"/>
          <w:szCs w:val="28"/>
          <w:lang w:eastAsia="ru-RU"/>
        </w:rPr>
        <w:t xml:space="preserve">Содержание методической работы по преодолению </w:t>
      </w:r>
    </w:p>
    <w:p w:rsidR="00AB2CA5" w:rsidRDefault="00AB2CA5" w:rsidP="00AB2CA5">
      <w:pPr>
        <w:spacing w:after="0" w:line="240" w:lineRule="auto"/>
        <w:jc w:val="center"/>
        <w:rPr>
          <w:rFonts w:ascii="Times New Roman" w:eastAsia="Times New Roman" w:hAnsi="Times New Roman" w:cs="Times New Roman"/>
          <w:i/>
          <w:color w:val="000000"/>
          <w:sz w:val="28"/>
          <w:szCs w:val="28"/>
          <w:lang w:eastAsia="ru-RU"/>
        </w:rPr>
      </w:pPr>
      <w:r w:rsidRPr="00AB2CA5">
        <w:rPr>
          <w:rFonts w:ascii="Times New Roman" w:eastAsia="Times New Roman" w:hAnsi="Times New Roman" w:cs="Times New Roman"/>
          <w:i/>
          <w:color w:val="000000"/>
          <w:sz w:val="28"/>
          <w:szCs w:val="28"/>
          <w:lang w:eastAsia="ru-RU"/>
        </w:rPr>
        <w:t>профессиональных дефицитов педагогов</w:t>
      </w:r>
    </w:p>
    <w:p w:rsidR="00AB2CA5" w:rsidRDefault="00AB2CA5" w:rsidP="00AB2CA5">
      <w:pPr>
        <w:spacing w:after="0" w:line="240" w:lineRule="auto"/>
        <w:jc w:val="center"/>
        <w:rPr>
          <w:rFonts w:ascii="Times New Roman" w:eastAsia="Times New Roman" w:hAnsi="Times New Roman" w:cs="Times New Roman"/>
          <w:i/>
          <w:color w:val="000000"/>
          <w:sz w:val="28"/>
          <w:szCs w:val="28"/>
          <w:lang w:eastAsia="ru-RU"/>
        </w:rPr>
      </w:pPr>
    </w:p>
    <w:p w:rsidR="00AB2CA5" w:rsidRDefault="00AB2CA5" w:rsidP="00AB2CA5">
      <w:pPr>
        <w:spacing w:after="0" w:line="240" w:lineRule="auto"/>
        <w:ind w:firstLine="709"/>
        <w:jc w:val="both"/>
        <w:rPr>
          <w:rFonts w:ascii="Times New Roman" w:eastAsia="Times New Roman" w:hAnsi="Times New Roman" w:cs="Times New Roman"/>
          <w:color w:val="000000"/>
          <w:sz w:val="28"/>
          <w:szCs w:val="28"/>
          <w:u w:val="single"/>
          <w:lang w:eastAsia="ru-RU"/>
        </w:rPr>
      </w:pPr>
      <w:r w:rsidRPr="00AB2CA5">
        <w:rPr>
          <w:rFonts w:ascii="Times New Roman" w:eastAsia="Times New Roman" w:hAnsi="Times New Roman" w:cs="Times New Roman"/>
          <w:color w:val="000000"/>
          <w:sz w:val="28"/>
          <w:szCs w:val="28"/>
          <w:u w:val="single"/>
          <w:lang w:eastAsia="ru-RU"/>
        </w:rPr>
        <w:t>Целеполагание и планирование образовательной деятельности.</w:t>
      </w:r>
    </w:p>
    <w:p w:rsidR="00AB2CA5" w:rsidRDefault="00AB2CA5" w:rsidP="00AB2C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Основная задача при работе с данной темой – обеспечить педагогов инструментами определения целей урока (темы) как образовательного результата обучающихся с учетом их образовательных возможностей, потребностей и зоны ближайшего развития. </w:t>
      </w:r>
    </w:p>
    <w:p w:rsidR="00174164" w:rsidRDefault="00174164" w:rsidP="00AB2C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содержание.</w:t>
      </w:r>
    </w:p>
    <w:p w:rsidR="00435B1B" w:rsidRDefault="00AB2CA5" w:rsidP="00AB2C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Разработка рабочей программы коллективом педагогов по определению минимума содержания </w:t>
      </w:r>
      <w:r w:rsidRPr="00AB2CA5">
        <w:rPr>
          <w:rFonts w:ascii="Times New Roman" w:hAnsi="Times New Roman" w:cs="Times New Roman"/>
          <w:sz w:val="28"/>
          <w:szCs w:val="28"/>
        </w:rPr>
        <w:t>с учетом требований Федеральных государственных образовательных стандартов</w:t>
      </w:r>
      <w:r>
        <w:rPr>
          <w:rFonts w:ascii="Times New Roman" w:hAnsi="Times New Roman" w:cs="Times New Roman"/>
          <w:sz w:val="28"/>
          <w:szCs w:val="28"/>
        </w:rPr>
        <w:t xml:space="preserve">. Определение планируемых </w:t>
      </w:r>
      <w:r w:rsidR="00F81893">
        <w:rPr>
          <w:rFonts w:ascii="Times New Roman" w:hAnsi="Times New Roman" w:cs="Times New Roman"/>
          <w:sz w:val="28"/>
          <w:szCs w:val="28"/>
        </w:rPr>
        <w:t>результатов</w:t>
      </w:r>
      <w:r>
        <w:rPr>
          <w:rFonts w:ascii="Times New Roman" w:hAnsi="Times New Roman" w:cs="Times New Roman"/>
          <w:sz w:val="28"/>
          <w:szCs w:val="28"/>
        </w:rPr>
        <w:t xml:space="preserve"> с учетом </w:t>
      </w:r>
      <w:r w:rsidR="00F81893">
        <w:rPr>
          <w:rFonts w:ascii="Times New Roman" w:hAnsi="Times New Roman" w:cs="Times New Roman"/>
          <w:sz w:val="28"/>
          <w:szCs w:val="28"/>
        </w:rPr>
        <w:t>образовательных потребностей обучающихся конкретного класса</w:t>
      </w:r>
      <w:r w:rsidR="00435B1B">
        <w:rPr>
          <w:rFonts w:ascii="Times New Roman" w:hAnsi="Times New Roman" w:cs="Times New Roman"/>
          <w:sz w:val="28"/>
          <w:szCs w:val="28"/>
        </w:rPr>
        <w:t xml:space="preserve">. </w:t>
      </w:r>
    </w:p>
    <w:p w:rsidR="00435B1B" w:rsidRDefault="00435B1B" w:rsidP="00AB2C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Вариативное планирование </w:t>
      </w:r>
      <w:r w:rsidR="00AB2CA5" w:rsidRPr="00AB2CA5">
        <w:rPr>
          <w:rFonts w:ascii="Times New Roman" w:hAnsi="Times New Roman" w:cs="Times New Roman"/>
          <w:sz w:val="28"/>
          <w:szCs w:val="28"/>
        </w:rPr>
        <w:t xml:space="preserve">занятия в соответствии с целями </w:t>
      </w:r>
      <w:r>
        <w:rPr>
          <w:rFonts w:ascii="Times New Roman" w:hAnsi="Times New Roman" w:cs="Times New Roman"/>
          <w:sz w:val="28"/>
          <w:szCs w:val="28"/>
        </w:rPr>
        <w:t xml:space="preserve">рабочей </w:t>
      </w:r>
      <w:r w:rsidR="00AB2CA5" w:rsidRPr="00AB2CA5">
        <w:rPr>
          <w:rFonts w:ascii="Times New Roman" w:hAnsi="Times New Roman" w:cs="Times New Roman"/>
          <w:sz w:val="28"/>
          <w:szCs w:val="28"/>
        </w:rPr>
        <w:t>программы с применением инновационных технологий обучения, предполагающих работу с комплексом дидактических материалов, обеспечивающих максимальную индивидуализацию деятельности обучающихся и создание зоны их ближайшего развития</w:t>
      </w:r>
      <w:r>
        <w:rPr>
          <w:rFonts w:ascii="Times New Roman" w:hAnsi="Times New Roman" w:cs="Times New Roman"/>
          <w:sz w:val="28"/>
          <w:szCs w:val="28"/>
        </w:rPr>
        <w:t xml:space="preserve"> (комплекс дидактических материалов, обеспечивающих нахождение обучающихся в зоне ближайшего развития).</w:t>
      </w:r>
    </w:p>
    <w:p w:rsidR="002E0A95" w:rsidRDefault="00174164" w:rsidP="00AB2C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Целеполагание. Вариативное определение целей с учетом образовательных потребностей как результата, который должны достигнуть обучающиеся. П</w:t>
      </w:r>
      <w:r w:rsidR="00AB2CA5" w:rsidRPr="00AB2CA5">
        <w:rPr>
          <w:rFonts w:ascii="Times New Roman" w:hAnsi="Times New Roman" w:cs="Times New Roman"/>
          <w:sz w:val="28"/>
          <w:szCs w:val="28"/>
        </w:rPr>
        <w:t>ерев</w:t>
      </w:r>
      <w:r>
        <w:rPr>
          <w:rFonts w:ascii="Times New Roman" w:hAnsi="Times New Roman" w:cs="Times New Roman"/>
          <w:sz w:val="28"/>
          <w:szCs w:val="28"/>
        </w:rPr>
        <w:t>од</w:t>
      </w:r>
      <w:r w:rsidR="00AB2CA5" w:rsidRPr="00AB2CA5">
        <w:rPr>
          <w:rFonts w:ascii="Times New Roman" w:hAnsi="Times New Roman" w:cs="Times New Roman"/>
          <w:sz w:val="28"/>
          <w:szCs w:val="28"/>
        </w:rPr>
        <w:t xml:space="preserve"> тем</w:t>
      </w:r>
      <w:r>
        <w:rPr>
          <w:rFonts w:ascii="Times New Roman" w:hAnsi="Times New Roman" w:cs="Times New Roman"/>
          <w:sz w:val="28"/>
          <w:szCs w:val="28"/>
        </w:rPr>
        <w:t>ы</w:t>
      </w:r>
      <w:r w:rsidR="00AB2CA5" w:rsidRPr="00AB2CA5">
        <w:rPr>
          <w:rFonts w:ascii="Times New Roman" w:hAnsi="Times New Roman" w:cs="Times New Roman"/>
          <w:sz w:val="28"/>
          <w:szCs w:val="28"/>
        </w:rPr>
        <w:t xml:space="preserve"> урока в педагогическую задачу</w:t>
      </w:r>
      <w:r>
        <w:rPr>
          <w:rFonts w:ascii="Times New Roman" w:hAnsi="Times New Roman" w:cs="Times New Roman"/>
          <w:sz w:val="28"/>
          <w:szCs w:val="28"/>
        </w:rPr>
        <w:t xml:space="preserve">. Формулирование цели для ученика. </w:t>
      </w:r>
    </w:p>
    <w:p w:rsidR="00174164" w:rsidRPr="00AB2CA5" w:rsidRDefault="00174164" w:rsidP="00AB2CA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4. Планирование урока. Определение шагов, способов деятельности, дидактических материалов для достижения обучающимися планируемых результатов урока. Проектирование сценария урока с учетом вариативных траекторий работы обучающихся с разным уровнем </w:t>
      </w:r>
      <w:proofErr w:type="spellStart"/>
      <w:r>
        <w:rPr>
          <w:rFonts w:ascii="Times New Roman" w:hAnsi="Times New Roman" w:cs="Times New Roman"/>
          <w:sz w:val="28"/>
          <w:szCs w:val="28"/>
        </w:rPr>
        <w:t>обученности</w:t>
      </w:r>
      <w:proofErr w:type="spellEnd"/>
      <w:r>
        <w:rPr>
          <w:rFonts w:ascii="Times New Roman" w:hAnsi="Times New Roman" w:cs="Times New Roman"/>
          <w:sz w:val="28"/>
          <w:szCs w:val="28"/>
        </w:rPr>
        <w:t>, потребностей, зоны ближайшего развития. Проектирование деятельности педагога по управлению работой обучающихся на уроке.</w:t>
      </w:r>
    </w:p>
    <w:p w:rsidR="002E0A95" w:rsidRPr="00AB2CA5" w:rsidRDefault="00174164" w:rsidP="00AB2C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Способы организации методической работы.</w:t>
      </w:r>
    </w:p>
    <w:p w:rsidR="00945577" w:rsidRPr="00945577" w:rsidRDefault="00174164" w:rsidP="009455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Работу целесообразно организовать в рамках предметных методических объединений в группах педагогов. Работа с рабочими программами может быть организована в августе. В сентябре – ноябре – работа по отработке, обсуждению способов планирования уроков.</w:t>
      </w:r>
      <w:r w:rsidR="00F26441">
        <w:rPr>
          <w:rFonts w:ascii="Times New Roman" w:hAnsi="Times New Roman" w:cs="Times New Roman"/>
          <w:sz w:val="28"/>
          <w:szCs w:val="28"/>
        </w:rPr>
        <w:t xml:space="preserve"> Целесообразно сформировать консилиумы педагогов по классам, в которых обучаются дети с рисками школьной </w:t>
      </w:r>
      <w:proofErr w:type="spellStart"/>
      <w:r w:rsidR="00F26441">
        <w:rPr>
          <w:rFonts w:ascii="Times New Roman" w:hAnsi="Times New Roman" w:cs="Times New Roman"/>
          <w:sz w:val="28"/>
          <w:szCs w:val="28"/>
        </w:rPr>
        <w:t>неуспешности</w:t>
      </w:r>
      <w:proofErr w:type="spellEnd"/>
      <w:r w:rsidR="00F26441">
        <w:rPr>
          <w:rFonts w:ascii="Times New Roman" w:hAnsi="Times New Roman" w:cs="Times New Roman"/>
          <w:sz w:val="28"/>
          <w:szCs w:val="28"/>
        </w:rPr>
        <w:t xml:space="preserve"> для обсуждения образовательных потребностей обучающихся, зоны их ближайшего развития, особенностей познавательной деятельности; планирования способов, приемов организации работы данных обучающихся; системы учебно-познавательных задач, дидактических материалов для использования на уроках.</w:t>
      </w:r>
    </w:p>
    <w:p w:rsidR="00945577" w:rsidRDefault="00945577" w:rsidP="00DA24ED">
      <w:pPr>
        <w:spacing w:after="0" w:line="240" w:lineRule="auto"/>
        <w:ind w:firstLine="709"/>
        <w:jc w:val="both"/>
        <w:rPr>
          <w:rFonts w:ascii="Times New Roman" w:hAnsi="Times New Roman" w:cs="Times New Roman"/>
          <w:sz w:val="28"/>
          <w:szCs w:val="28"/>
        </w:rPr>
      </w:pPr>
    </w:p>
    <w:p w:rsidR="00F26441" w:rsidRDefault="00F26441" w:rsidP="00DA24ED">
      <w:pPr>
        <w:spacing w:after="0" w:line="240" w:lineRule="auto"/>
        <w:ind w:firstLine="709"/>
        <w:jc w:val="both"/>
        <w:rPr>
          <w:rFonts w:ascii="Times New Roman" w:hAnsi="Times New Roman" w:cs="Times New Roman"/>
          <w:sz w:val="28"/>
          <w:szCs w:val="28"/>
          <w:u w:val="single"/>
        </w:rPr>
      </w:pPr>
      <w:r w:rsidRPr="00F26441">
        <w:rPr>
          <w:rFonts w:ascii="Times New Roman" w:hAnsi="Times New Roman" w:cs="Times New Roman"/>
          <w:sz w:val="28"/>
          <w:szCs w:val="28"/>
          <w:u w:val="single"/>
        </w:rPr>
        <w:t>Технологии обучения.</w:t>
      </w:r>
    </w:p>
    <w:p w:rsidR="00F26441" w:rsidRDefault="00F26441" w:rsidP="00DA24ED">
      <w:pPr>
        <w:spacing w:after="0" w:line="240" w:lineRule="auto"/>
        <w:ind w:firstLine="709"/>
        <w:jc w:val="both"/>
        <w:rPr>
          <w:rFonts w:ascii="Times New Roman" w:hAnsi="Times New Roman" w:cs="Times New Roman"/>
          <w:sz w:val="28"/>
          <w:szCs w:val="28"/>
        </w:rPr>
      </w:pPr>
      <w:r w:rsidRPr="00F26441">
        <w:rPr>
          <w:rFonts w:ascii="Times New Roman" w:hAnsi="Times New Roman" w:cs="Times New Roman"/>
          <w:sz w:val="28"/>
          <w:szCs w:val="28"/>
        </w:rPr>
        <w:t>Технологическое обеспечение образовательной деятельности остается актуальным, так как традиционные способы работы педагогов приходят в противоречие с образовательными потребностями обучающихся.</w:t>
      </w:r>
      <w:r>
        <w:rPr>
          <w:rFonts w:ascii="Times New Roman" w:hAnsi="Times New Roman" w:cs="Times New Roman"/>
          <w:sz w:val="28"/>
          <w:szCs w:val="28"/>
        </w:rPr>
        <w:t xml:space="preserve"> Основной проблемой для педагогов является неумение планировать технологический процесс урока по трем основным составляющим: планируемые результаты, достигаемые обучающимся; система способов организации работы обучающихся по достижению планируемых результатов; система контроля и анал</w:t>
      </w:r>
      <w:bookmarkStart w:id="0" w:name="_GoBack"/>
      <w:bookmarkEnd w:id="0"/>
      <w:r>
        <w:rPr>
          <w:rFonts w:ascii="Times New Roman" w:hAnsi="Times New Roman" w:cs="Times New Roman"/>
          <w:sz w:val="28"/>
          <w:szCs w:val="28"/>
        </w:rPr>
        <w:t xml:space="preserve">иза достижения планируемых результатов. </w:t>
      </w:r>
    </w:p>
    <w:p w:rsidR="00F56E3E" w:rsidRDefault="00F56E3E" w:rsidP="00DA24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содержание.</w:t>
      </w:r>
    </w:p>
    <w:p w:rsidR="00F56E3E" w:rsidRDefault="00F56E3E" w:rsidP="005E664B">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Технологизация</w:t>
      </w:r>
      <w:proofErr w:type="spellEnd"/>
      <w:r>
        <w:rPr>
          <w:rFonts w:ascii="Times New Roman" w:hAnsi="Times New Roman" w:cs="Times New Roman"/>
          <w:sz w:val="28"/>
          <w:szCs w:val="28"/>
        </w:rPr>
        <w:t xml:space="preserve"> образовательной деятельности: основные этапы урока для обеспечения достижения планируемых результатов; конструирование </w:t>
      </w:r>
      <w:r>
        <w:rPr>
          <w:rFonts w:ascii="Times New Roman" w:hAnsi="Times New Roman" w:cs="Times New Roman"/>
          <w:sz w:val="28"/>
          <w:szCs w:val="28"/>
        </w:rPr>
        <w:lastRenderedPageBreak/>
        <w:t>каждого этапа по организации деятельности обучающегося; разработка системы контроля и корректировки достижения планируемых результатов.</w:t>
      </w:r>
    </w:p>
    <w:p w:rsidR="00F35F0B" w:rsidRDefault="00F56E3E" w:rsidP="005E664B">
      <w:pPr>
        <w:pStyle w:val="a9"/>
        <w:spacing w:before="0" w:beforeAutospacing="0" w:after="0" w:afterAutospacing="0"/>
        <w:ind w:firstLine="709"/>
        <w:jc w:val="both"/>
        <w:rPr>
          <w:sz w:val="28"/>
          <w:szCs w:val="28"/>
        </w:rPr>
      </w:pPr>
      <w:r w:rsidRPr="005E664B">
        <w:rPr>
          <w:sz w:val="28"/>
          <w:szCs w:val="28"/>
        </w:rPr>
        <w:t xml:space="preserve">Основные характеристики эффективных образовательных технологий: </w:t>
      </w:r>
      <w:r w:rsidRPr="005E664B">
        <w:rPr>
          <w:b/>
          <w:sz w:val="28"/>
          <w:szCs w:val="28"/>
        </w:rPr>
        <w:t>т</w:t>
      </w:r>
      <w:r w:rsidRPr="005E664B">
        <w:rPr>
          <w:rStyle w:val="a8"/>
          <w:b w:val="0"/>
          <w:sz w:val="28"/>
          <w:szCs w:val="28"/>
        </w:rPr>
        <w:t xml:space="preserve">ехнология проблемного обучения, технология </w:t>
      </w:r>
      <w:proofErr w:type="spellStart"/>
      <w:r w:rsidRPr="005E664B">
        <w:rPr>
          <w:rStyle w:val="a8"/>
          <w:b w:val="0"/>
          <w:sz w:val="28"/>
          <w:szCs w:val="28"/>
        </w:rPr>
        <w:t>разноуровневого</w:t>
      </w:r>
      <w:proofErr w:type="spellEnd"/>
      <w:r w:rsidRPr="005E664B">
        <w:rPr>
          <w:rStyle w:val="a8"/>
          <w:b w:val="0"/>
          <w:sz w:val="28"/>
          <w:szCs w:val="28"/>
        </w:rPr>
        <w:t xml:space="preserve"> обучения, </w:t>
      </w:r>
      <w:r w:rsidR="005E664B">
        <w:rPr>
          <w:rStyle w:val="a8"/>
          <w:b w:val="0"/>
          <w:sz w:val="28"/>
          <w:szCs w:val="28"/>
        </w:rPr>
        <w:t>т</w:t>
      </w:r>
      <w:r w:rsidR="005E664B" w:rsidRPr="005E664B">
        <w:rPr>
          <w:rStyle w:val="a8"/>
          <w:b w:val="0"/>
          <w:sz w:val="28"/>
          <w:szCs w:val="28"/>
        </w:rPr>
        <w:t>ехнология проектного обучения</w:t>
      </w:r>
      <w:r w:rsidR="005E664B">
        <w:rPr>
          <w:rStyle w:val="a8"/>
          <w:b w:val="0"/>
          <w:sz w:val="28"/>
          <w:szCs w:val="28"/>
        </w:rPr>
        <w:t>, технология и</w:t>
      </w:r>
      <w:r w:rsidR="005E664B" w:rsidRPr="005E664B">
        <w:rPr>
          <w:rStyle w:val="a8"/>
          <w:b w:val="0"/>
          <w:sz w:val="28"/>
          <w:szCs w:val="28"/>
        </w:rPr>
        <w:t>сследовательск</w:t>
      </w:r>
      <w:r w:rsidR="005E664B">
        <w:rPr>
          <w:rStyle w:val="a8"/>
          <w:b w:val="0"/>
          <w:sz w:val="28"/>
          <w:szCs w:val="28"/>
        </w:rPr>
        <w:t>ого</w:t>
      </w:r>
      <w:r w:rsidR="005E664B" w:rsidRPr="005E664B">
        <w:rPr>
          <w:rStyle w:val="a8"/>
          <w:b w:val="0"/>
          <w:sz w:val="28"/>
          <w:szCs w:val="28"/>
        </w:rPr>
        <w:t xml:space="preserve"> обучения</w:t>
      </w:r>
      <w:r w:rsidR="005E664B">
        <w:rPr>
          <w:rStyle w:val="a8"/>
          <w:b w:val="0"/>
          <w:sz w:val="28"/>
          <w:szCs w:val="28"/>
        </w:rPr>
        <w:t>, т</w:t>
      </w:r>
      <w:r w:rsidR="005E664B" w:rsidRPr="005E664B">
        <w:rPr>
          <w:rStyle w:val="a8"/>
          <w:b w:val="0"/>
          <w:sz w:val="28"/>
          <w:szCs w:val="28"/>
        </w:rPr>
        <w:t>ехнология лекционно-семинарской зачётной системы</w:t>
      </w:r>
      <w:r w:rsidR="005E664B">
        <w:rPr>
          <w:rStyle w:val="a8"/>
          <w:b w:val="0"/>
          <w:sz w:val="28"/>
          <w:szCs w:val="28"/>
        </w:rPr>
        <w:t>, т</w:t>
      </w:r>
      <w:r w:rsidR="005E664B" w:rsidRPr="005E664B">
        <w:rPr>
          <w:rStyle w:val="a8"/>
          <w:b w:val="0"/>
          <w:sz w:val="28"/>
          <w:szCs w:val="28"/>
        </w:rPr>
        <w:t>ехнология использования в обучении игровых методов</w:t>
      </w:r>
      <w:r w:rsidR="005E664B">
        <w:rPr>
          <w:rStyle w:val="a8"/>
          <w:b w:val="0"/>
          <w:sz w:val="28"/>
          <w:szCs w:val="28"/>
        </w:rPr>
        <w:t xml:space="preserve">, </w:t>
      </w:r>
      <w:proofErr w:type="spellStart"/>
      <w:r w:rsidR="005E664B" w:rsidRPr="005E664B">
        <w:rPr>
          <w:rStyle w:val="a8"/>
          <w:b w:val="0"/>
          <w:sz w:val="28"/>
          <w:szCs w:val="28"/>
        </w:rPr>
        <w:t>з</w:t>
      </w:r>
      <w:r w:rsidR="005E664B" w:rsidRPr="005E664B">
        <w:rPr>
          <w:sz w:val="28"/>
          <w:szCs w:val="28"/>
        </w:rPr>
        <w:t>доровьесберегающие</w:t>
      </w:r>
      <w:proofErr w:type="spellEnd"/>
      <w:r w:rsidR="005E664B">
        <w:rPr>
          <w:sz w:val="28"/>
          <w:szCs w:val="28"/>
        </w:rPr>
        <w:t xml:space="preserve"> </w:t>
      </w:r>
      <w:r w:rsidR="005E664B" w:rsidRPr="005E664B">
        <w:rPr>
          <w:sz w:val="28"/>
          <w:szCs w:val="28"/>
        </w:rPr>
        <w:t>технологии</w:t>
      </w:r>
      <w:r w:rsidR="005E664B">
        <w:rPr>
          <w:sz w:val="28"/>
          <w:szCs w:val="28"/>
        </w:rPr>
        <w:t>, технологии о</w:t>
      </w:r>
      <w:r w:rsidR="005E664B" w:rsidRPr="005E664B">
        <w:rPr>
          <w:sz w:val="28"/>
          <w:szCs w:val="28"/>
        </w:rPr>
        <w:t>бучение в сотрудничестве</w:t>
      </w:r>
      <w:r w:rsidR="005E664B">
        <w:rPr>
          <w:sz w:val="28"/>
          <w:szCs w:val="28"/>
        </w:rPr>
        <w:t xml:space="preserve"> (коллективные способы обучения (КСО), интерактивные технологии), технология формирующего оценивания</w:t>
      </w:r>
      <w:r w:rsidR="00F35F0B">
        <w:rPr>
          <w:sz w:val="28"/>
          <w:szCs w:val="28"/>
        </w:rPr>
        <w:t xml:space="preserve">, технология </w:t>
      </w:r>
      <w:proofErr w:type="spellStart"/>
      <w:r w:rsidR="00F35F0B">
        <w:rPr>
          <w:sz w:val="28"/>
          <w:szCs w:val="28"/>
        </w:rPr>
        <w:t>модерации</w:t>
      </w:r>
      <w:proofErr w:type="spellEnd"/>
      <w:r w:rsidR="00F35F0B">
        <w:rPr>
          <w:sz w:val="28"/>
          <w:szCs w:val="28"/>
        </w:rPr>
        <w:t xml:space="preserve"> урока</w:t>
      </w:r>
      <w:r w:rsidR="005E664B">
        <w:rPr>
          <w:sz w:val="28"/>
          <w:szCs w:val="28"/>
        </w:rPr>
        <w:t xml:space="preserve"> и другие</w:t>
      </w:r>
      <w:r w:rsidRPr="005E664B">
        <w:rPr>
          <w:sz w:val="28"/>
          <w:szCs w:val="28"/>
        </w:rPr>
        <w:t xml:space="preserve">. </w:t>
      </w:r>
    </w:p>
    <w:p w:rsidR="00F35F0B" w:rsidRDefault="00F56E3E" w:rsidP="001F6694">
      <w:pPr>
        <w:pStyle w:val="a9"/>
        <w:spacing w:before="0" w:beforeAutospacing="0" w:after="0" w:afterAutospacing="0"/>
        <w:ind w:firstLine="709"/>
        <w:jc w:val="both"/>
        <w:rPr>
          <w:bCs/>
          <w:sz w:val="28"/>
          <w:szCs w:val="28"/>
        </w:rPr>
      </w:pPr>
      <w:r w:rsidRPr="005E664B">
        <w:rPr>
          <w:sz w:val="28"/>
          <w:szCs w:val="28"/>
        </w:rPr>
        <w:t>Отбор технологий с учетом вариативности программ учебного предмета и особенностей обучающихся.</w:t>
      </w:r>
      <w:r w:rsidR="00F35F0B">
        <w:rPr>
          <w:sz w:val="28"/>
          <w:szCs w:val="28"/>
        </w:rPr>
        <w:t xml:space="preserve"> </w:t>
      </w:r>
      <w:r w:rsidR="00F35F0B" w:rsidRPr="00F35F0B">
        <w:rPr>
          <w:bCs/>
          <w:sz w:val="28"/>
          <w:szCs w:val="28"/>
        </w:rPr>
        <w:t xml:space="preserve">Проектирование индивидуального образовательного маршрута на уроке. Выбор педагогом методики диагностического сопровождения обучающегося. Создание педагогом </w:t>
      </w:r>
      <w:proofErr w:type="spellStart"/>
      <w:r w:rsidR="00F35F0B" w:rsidRPr="00F35F0B">
        <w:rPr>
          <w:bCs/>
          <w:sz w:val="28"/>
          <w:szCs w:val="28"/>
        </w:rPr>
        <w:t>смыслопоисковой</w:t>
      </w:r>
      <w:proofErr w:type="spellEnd"/>
      <w:r w:rsidR="00F35F0B" w:rsidRPr="00F35F0B">
        <w:rPr>
          <w:bCs/>
          <w:sz w:val="28"/>
          <w:szCs w:val="28"/>
        </w:rPr>
        <w:t xml:space="preserve"> ситуации и постановка через нее индивидуально значимых и социально признанных целей. Самостоятельное конструирование содержания образования. Выбор персональных для каждого обучающегося форм и методов обучения. Рефлексия, оценка и коррекция образовательной деятельности и ее результатов. Соблюдение требований СанПиН при организации урока.</w:t>
      </w:r>
      <w:r w:rsidR="00F35F0B">
        <w:rPr>
          <w:bCs/>
          <w:sz w:val="28"/>
          <w:szCs w:val="28"/>
        </w:rPr>
        <w:t xml:space="preserve"> </w:t>
      </w:r>
    </w:p>
    <w:p w:rsidR="00F35F0B" w:rsidRPr="00F35F0B" w:rsidRDefault="00F35F0B" w:rsidP="001F6694">
      <w:pPr>
        <w:pStyle w:val="a9"/>
        <w:spacing w:before="0" w:beforeAutospacing="0" w:after="0" w:afterAutospacing="0"/>
        <w:ind w:firstLine="709"/>
        <w:jc w:val="both"/>
        <w:rPr>
          <w:sz w:val="28"/>
          <w:szCs w:val="28"/>
        </w:rPr>
      </w:pPr>
      <w:r w:rsidRPr="00F35F0B">
        <w:rPr>
          <w:sz w:val="28"/>
          <w:szCs w:val="28"/>
        </w:rPr>
        <w:t>Способы организации методической работы.</w:t>
      </w:r>
    </w:p>
    <w:p w:rsidR="004D166C" w:rsidRDefault="00F35F0B" w:rsidP="001F6694">
      <w:pPr>
        <w:pStyle w:val="a9"/>
        <w:spacing w:before="0" w:beforeAutospacing="0" w:after="0" w:afterAutospacing="0"/>
        <w:ind w:firstLine="709"/>
        <w:jc w:val="both"/>
        <w:rPr>
          <w:sz w:val="28"/>
          <w:szCs w:val="28"/>
        </w:rPr>
      </w:pPr>
      <w:r>
        <w:rPr>
          <w:sz w:val="28"/>
          <w:szCs w:val="28"/>
        </w:rPr>
        <w:t xml:space="preserve">Основным способом организации работы по технологическому совершенствованию образовательной деятельности является </w:t>
      </w:r>
      <w:r w:rsidR="00AE59BB">
        <w:rPr>
          <w:sz w:val="28"/>
          <w:szCs w:val="28"/>
        </w:rPr>
        <w:t xml:space="preserve">технология </w:t>
      </w:r>
      <w:proofErr w:type="spellStart"/>
      <w:r w:rsidR="00AE59BB" w:rsidRPr="00AE59BB">
        <w:rPr>
          <w:sz w:val="28"/>
          <w:szCs w:val="28"/>
        </w:rPr>
        <w:t>Lesson</w:t>
      </w:r>
      <w:proofErr w:type="spellEnd"/>
      <w:r w:rsidR="00AE59BB" w:rsidRPr="00AE59BB">
        <w:rPr>
          <w:sz w:val="28"/>
          <w:szCs w:val="28"/>
        </w:rPr>
        <w:t xml:space="preserve"> </w:t>
      </w:r>
      <w:proofErr w:type="spellStart"/>
      <w:r w:rsidR="00AE59BB" w:rsidRPr="00AE59BB">
        <w:rPr>
          <w:sz w:val="28"/>
          <w:szCs w:val="28"/>
        </w:rPr>
        <w:t>Study</w:t>
      </w:r>
      <w:proofErr w:type="spellEnd"/>
      <w:r w:rsidR="00AE59BB">
        <w:rPr>
          <w:sz w:val="28"/>
          <w:szCs w:val="28"/>
        </w:rPr>
        <w:t xml:space="preserve">, в которой </w:t>
      </w:r>
      <w:r w:rsidR="00AE59BB" w:rsidRPr="00AE59BB">
        <w:rPr>
          <w:sz w:val="28"/>
          <w:szCs w:val="28"/>
        </w:rPr>
        <w:t xml:space="preserve">принимают участие группы учителей, совместно осуществляющие планирование, преподавание, наблюдение, анализ обучения и преподавания, документируя свои выводы. При проведении цикла </w:t>
      </w:r>
      <w:proofErr w:type="spellStart"/>
      <w:r w:rsidR="00AE59BB" w:rsidRPr="00AE59BB">
        <w:rPr>
          <w:sz w:val="28"/>
          <w:szCs w:val="28"/>
        </w:rPr>
        <w:t>Lesson</w:t>
      </w:r>
      <w:proofErr w:type="spellEnd"/>
      <w:r w:rsidR="00AE59BB" w:rsidRPr="00AE59BB">
        <w:rPr>
          <w:sz w:val="28"/>
          <w:szCs w:val="28"/>
        </w:rPr>
        <w:t xml:space="preserve"> </w:t>
      </w:r>
      <w:proofErr w:type="spellStart"/>
      <w:r w:rsidR="00AE59BB" w:rsidRPr="00AE59BB">
        <w:rPr>
          <w:sz w:val="28"/>
          <w:szCs w:val="28"/>
        </w:rPr>
        <w:t>Study</w:t>
      </w:r>
      <w:proofErr w:type="spellEnd"/>
      <w:r w:rsidR="001F6694">
        <w:rPr>
          <w:sz w:val="28"/>
          <w:szCs w:val="28"/>
        </w:rPr>
        <w:t xml:space="preserve"> </w:t>
      </w:r>
      <w:r w:rsidR="00AE59BB" w:rsidRPr="00AE59BB">
        <w:rPr>
          <w:sz w:val="28"/>
          <w:szCs w:val="28"/>
        </w:rPr>
        <w:t>учителя могут вводить новшества или совершенствовать педагогические подходы, которые затем передаются коллегам посредством проведения открытых уроков или</w:t>
      </w:r>
      <w:r w:rsidR="001F6694">
        <w:rPr>
          <w:sz w:val="28"/>
          <w:szCs w:val="28"/>
        </w:rPr>
        <w:t xml:space="preserve"> </w:t>
      </w:r>
      <w:r w:rsidR="00AE59BB" w:rsidRPr="00AE59BB">
        <w:rPr>
          <w:sz w:val="28"/>
          <w:szCs w:val="28"/>
        </w:rPr>
        <w:t>публикации документа с описанием их работы.</w:t>
      </w:r>
      <w:r w:rsidR="001F6694">
        <w:rPr>
          <w:sz w:val="28"/>
          <w:szCs w:val="28"/>
        </w:rPr>
        <w:t xml:space="preserve"> </w:t>
      </w:r>
      <w:r w:rsidR="00AE59BB" w:rsidRPr="00AE59BB">
        <w:rPr>
          <w:sz w:val="28"/>
          <w:szCs w:val="28"/>
        </w:rPr>
        <w:t>В ходе работы педагоги используют</w:t>
      </w:r>
      <w:r w:rsidR="001F6694">
        <w:rPr>
          <w:sz w:val="28"/>
          <w:szCs w:val="28"/>
        </w:rPr>
        <w:t xml:space="preserve"> </w:t>
      </w:r>
      <w:r w:rsidR="00AE59BB" w:rsidRPr="00AE59BB">
        <w:rPr>
          <w:sz w:val="28"/>
          <w:szCs w:val="28"/>
        </w:rPr>
        <w:t>материалы периодического оценивания</w:t>
      </w:r>
      <w:r w:rsidR="001F6694">
        <w:rPr>
          <w:sz w:val="28"/>
          <w:szCs w:val="28"/>
        </w:rPr>
        <w:t xml:space="preserve"> </w:t>
      </w:r>
      <w:r w:rsidR="00AE59BB" w:rsidRPr="00AE59BB">
        <w:rPr>
          <w:sz w:val="28"/>
          <w:szCs w:val="28"/>
        </w:rPr>
        <w:t>для согласования приоритетов обучения и развития учащихся</w:t>
      </w:r>
      <w:r w:rsidR="001F6694">
        <w:rPr>
          <w:sz w:val="28"/>
          <w:szCs w:val="28"/>
        </w:rPr>
        <w:t xml:space="preserve"> </w:t>
      </w:r>
      <w:r w:rsidR="00AE59BB" w:rsidRPr="00AE59BB">
        <w:rPr>
          <w:sz w:val="28"/>
          <w:szCs w:val="28"/>
        </w:rPr>
        <w:t>класса;</w:t>
      </w:r>
      <w:r w:rsidR="001F6694">
        <w:rPr>
          <w:sz w:val="28"/>
          <w:szCs w:val="28"/>
        </w:rPr>
        <w:t xml:space="preserve"> </w:t>
      </w:r>
      <w:r w:rsidR="00AE59BB" w:rsidRPr="00AE59BB">
        <w:rPr>
          <w:sz w:val="28"/>
          <w:szCs w:val="28"/>
        </w:rPr>
        <w:t>совместно определяют</w:t>
      </w:r>
      <w:r w:rsidR="001F6694">
        <w:rPr>
          <w:sz w:val="28"/>
          <w:szCs w:val="28"/>
        </w:rPr>
        <w:t xml:space="preserve"> </w:t>
      </w:r>
      <w:r w:rsidR="00AE59BB" w:rsidRPr="00AE59BB">
        <w:rPr>
          <w:sz w:val="28"/>
          <w:szCs w:val="28"/>
        </w:rPr>
        <w:t>отвечающий установленным задачам технологию (метод)преподавания, которая</w:t>
      </w:r>
      <w:r w:rsidR="001F6694">
        <w:rPr>
          <w:sz w:val="28"/>
          <w:szCs w:val="28"/>
        </w:rPr>
        <w:t xml:space="preserve"> </w:t>
      </w:r>
      <w:r w:rsidR="00AE59BB" w:rsidRPr="00AE59BB">
        <w:rPr>
          <w:sz w:val="28"/>
          <w:szCs w:val="28"/>
        </w:rPr>
        <w:t xml:space="preserve">будет в дальнейшем совершенствоваться. </w:t>
      </w:r>
    </w:p>
    <w:p w:rsidR="001F6694" w:rsidRDefault="00AE59BB" w:rsidP="001F6694">
      <w:pPr>
        <w:pStyle w:val="a9"/>
        <w:spacing w:before="0" w:beforeAutospacing="0" w:after="0" w:afterAutospacing="0"/>
        <w:ind w:firstLine="709"/>
        <w:jc w:val="both"/>
        <w:rPr>
          <w:sz w:val="28"/>
          <w:szCs w:val="28"/>
        </w:rPr>
      </w:pPr>
      <w:r w:rsidRPr="00AE59BB">
        <w:rPr>
          <w:sz w:val="28"/>
          <w:szCs w:val="28"/>
        </w:rPr>
        <w:t>Для наблюдений на уроках педагоги определяют</w:t>
      </w:r>
      <w:r w:rsidR="001F6694">
        <w:rPr>
          <w:sz w:val="28"/>
          <w:szCs w:val="28"/>
        </w:rPr>
        <w:t xml:space="preserve"> </w:t>
      </w:r>
      <w:r w:rsidRPr="00AE59BB">
        <w:rPr>
          <w:sz w:val="28"/>
          <w:szCs w:val="28"/>
        </w:rPr>
        <w:t>трех «исследуемых учащихся», каждый из которых является типичным</w:t>
      </w:r>
      <w:r w:rsidR="001F6694">
        <w:rPr>
          <w:sz w:val="28"/>
          <w:szCs w:val="28"/>
        </w:rPr>
        <w:t xml:space="preserve"> </w:t>
      </w:r>
      <w:r w:rsidRPr="00AE59BB">
        <w:rPr>
          <w:sz w:val="28"/>
          <w:szCs w:val="28"/>
        </w:rPr>
        <w:t xml:space="preserve">представителем определенной группы учащихся в классе, </w:t>
      </w:r>
      <w:proofErr w:type="gramStart"/>
      <w:r w:rsidRPr="00AE59BB">
        <w:rPr>
          <w:sz w:val="28"/>
          <w:szCs w:val="28"/>
        </w:rPr>
        <w:t>например</w:t>
      </w:r>
      <w:proofErr w:type="gramEnd"/>
      <w:r w:rsidRPr="00AE59BB">
        <w:rPr>
          <w:sz w:val="28"/>
          <w:szCs w:val="28"/>
        </w:rPr>
        <w:t>: высокого, среднего или ниже среднего уровня успеваемости в общем числе обучающихся. Во время урока ведется</w:t>
      </w:r>
      <w:r w:rsidR="001F6694">
        <w:rPr>
          <w:sz w:val="28"/>
          <w:szCs w:val="28"/>
        </w:rPr>
        <w:t xml:space="preserve"> </w:t>
      </w:r>
      <w:r w:rsidRPr="00AE59BB">
        <w:rPr>
          <w:sz w:val="28"/>
          <w:szCs w:val="28"/>
        </w:rPr>
        <w:t>совместное наблюдение</w:t>
      </w:r>
      <w:r w:rsidR="001F6694">
        <w:rPr>
          <w:sz w:val="28"/>
          <w:szCs w:val="28"/>
        </w:rPr>
        <w:t xml:space="preserve"> </w:t>
      </w:r>
      <w:r w:rsidRPr="00AE59BB">
        <w:rPr>
          <w:sz w:val="28"/>
          <w:szCs w:val="28"/>
        </w:rPr>
        <w:t>д</w:t>
      </w:r>
      <w:r w:rsidR="001F6694">
        <w:rPr>
          <w:sz w:val="28"/>
          <w:szCs w:val="28"/>
        </w:rPr>
        <w:t>е</w:t>
      </w:r>
      <w:r w:rsidRPr="00AE59BB">
        <w:rPr>
          <w:sz w:val="28"/>
          <w:szCs w:val="28"/>
        </w:rPr>
        <w:t>ятельности обучающихся, акцентируя особое внимание на обучении и</w:t>
      </w:r>
      <w:r w:rsidR="001F6694">
        <w:rPr>
          <w:sz w:val="28"/>
          <w:szCs w:val="28"/>
        </w:rPr>
        <w:t xml:space="preserve"> </w:t>
      </w:r>
      <w:r w:rsidRPr="00AE59BB">
        <w:rPr>
          <w:sz w:val="28"/>
          <w:szCs w:val="28"/>
        </w:rPr>
        <w:t>развитии исследуемых учащихся. Для составления более полной картины об особенностях</w:t>
      </w:r>
      <w:r w:rsidR="001F6694">
        <w:rPr>
          <w:sz w:val="28"/>
          <w:szCs w:val="28"/>
        </w:rPr>
        <w:t xml:space="preserve"> </w:t>
      </w:r>
      <w:r w:rsidRPr="00AE59BB">
        <w:rPr>
          <w:sz w:val="28"/>
          <w:szCs w:val="28"/>
        </w:rPr>
        <w:t>учения школьников можно опрашивать исследуемых учащихся</w:t>
      </w:r>
      <w:r w:rsidR="001F6694">
        <w:rPr>
          <w:sz w:val="28"/>
          <w:szCs w:val="28"/>
        </w:rPr>
        <w:t xml:space="preserve"> </w:t>
      </w:r>
      <w:r w:rsidRPr="00AE59BB">
        <w:rPr>
          <w:sz w:val="28"/>
          <w:szCs w:val="28"/>
        </w:rPr>
        <w:t xml:space="preserve">об их затруднениях. </w:t>
      </w:r>
      <w:proofErr w:type="spellStart"/>
      <w:r w:rsidRPr="00AE59BB">
        <w:rPr>
          <w:sz w:val="28"/>
          <w:szCs w:val="28"/>
        </w:rPr>
        <w:t>LessonStudy</w:t>
      </w:r>
      <w:proofErr w:type="spellEnd"/>
      <w:r w:rsidR="001F6694">
        <w:rPr>
          <w:sz w:val="28"/>
          <w:szCs w:val="28"/>
        </w:rPr>
        <w:t xml:space="preserve"> </w:t>
      </w:r>
      <w:r w:rsidRPr="00AE59BB">
        <w:rPr>
          <w:sz w:val="28"/>
          <w:szCs w:val="28"/>
        </w:rPr>
        <w:t>помогает совершенствоваться как опытным, так и начинающим учителям. Поскольку, в результате совместного планирования, совместного наблюдения, совместного анализа учителя формируют и «совместное представление»</w:t>
      </w:r>
      <w:r w:rsidR="001F6694">
        <w:rPr>
          <w:sz w:val="28"/>
          <w:szCs w:val="28"/>
        </w:rPr>
        <w:t xml:space="preserve"> </w:t>
      </w:r>
      <w:r w:rsidRPr="00AE59BB">
        <w:rPr>
          <w:sz w:val="28"/>
          <w:szCs w:val="28"/>
        </w:rPr>
        <w:t>об обучении.</w:t>
      </w:r>
      <w:r w:rsidR="001F6694">
        <w:rPr>
          <w:sz w:val="28"/>
          <w:szCs w:val="28"/>
        </w:rPr>
        <w:t xml:space="preserve"> </w:t>
      </w:r>
    </w:p>
    <w:p w:rsidR="001F6694" w:rsidRDefault="00AE59BB" w:rsidP="001F6694">
      <w:pPr>
        <w:pStyle w:val="a9"/>
        <w:spacing w:before="0" w:beforeAutospacing="0" w:after="0" w:afterAutospacing="0"/>
        <w:ind w:firstLine="709"/>
        <w:jc w:val="both"/>
        <w:rPr>
          <w:sz w:val="28"/>
          <w:szCs w:val="28"/>
        </w:rPr>
      </w:pPr>
      <w:r w:rsidRPr="00AE59BB">
        <w:rPr>
          <w:sz w:val="28"/>
          <w:szCs w:val="28"/>
        </w:rPr>
        <w:lastRenderedPageBreak/>
        <w:t>Методика «</w:t>
      </w:r>
      <w:proofErr w:type="spellStart"/>
      <w:r w:rsidRPr="00AE59BB">
        <w:rPr>
          <w:sz w:val="28"/>
          <w:szCs w:val="28"/>
        </w:rPr>
        <w:t>LessonStudy</w:t>
      </w:r>
      <w:proofErr w:type="spellEnd"/>
      <w:r w:rsidRPr="00AE59BB">
        <w:rPr>
          <w:sz w:val="28"/>
          <w:szCs w:val="28"/>
        </w:rPr>
        <w:t>»</w:t>
      </w:r>
      <w:r w:rsidR="004D166C">
        <w:rPr>
          <w:sz w:val="28"/>
          <w:szCs w:val="28"/>
        </w:rPr>
        <w:t xml:space="preserve"> </w:t>
      </w:r>
      <w:r w:rsidRPr="00AE59BB">
        <w:rPr>
          <w:sz w:val="28"/>
          <w:szCs w:val="28"/>
        </w:rPr>
        <w:t>представляет собой цикл, включающий не менее трех</w:t>
      </w:r>
      <w:r w:rsidR="001F6694">
        <w:rPr>
          <w:sz w:val="28"/>
          <w:szCs w:val="28"/>
        </w:rPr>
        <w:t xml:space="preserve"> </w:t>
      </w:r>
      <w:r w:rsidRPr="00AE59BB">
        <w:rPr>
          <w:sz w:val="28"/>
          <w:szCs w:val="28"/>
        </w:rPr>
        <w:t>уроков,</w:t>
      </w:r>
      <w:r w:rsidR="001F6694">
        <w:rPr>
          <w:sz w:val="28"/>
          <w:szCs w:val="28"/>
        </w:rPr>
        <w:t xml:space="preserve"> </w:t>
      </w:r>
      <w:r w:rsidRPr="00AE59BB">
        <w:rPr>
          <w:sz w:val="28"/>
          <w:szCs w:val="28"/>
        </w:rPr>
        <w:t>совместно планируемых, преподаваемых/наблюдаемых и анализируемых группой учителей.</w:t>
      </w:r>
      <w:r w:rsidR="001F6694">
        <w:rPr>
          <w:sz w:val="28"/>
          <w:szCs w:val="28"/>
        </w:rPr>
        <w:t xml:space="preserve"> </w:t>
      </w:r>
      <w:r w:rsidRPr="00AE59BB">
        <w:rPr>
          <w:sz w:val="28"/>
          <w:szCs w:val="28"/>
        </w:rPr>
        <w:t>Выберите группу учителей (предпочтительно из трех человек), работающих в одном классе. В состав группы желательно включить представителя</w:t>
      </w:r>
      <w:r w:rsidR="001F6694">
        <w:rPr>
          <w:sz w:val="28"/>
          <w:szCs w:val="28"/>
        </w:rPr>
        <w:t xml:space="preserve"> </w:t>
      </w:r>
      <w:r w:rsidRPr="00AE59BB">
        <w:rPr>
          <w:sz w:val="28"/>
          <w:szCs w:val="28"/>
        </w:rPr>
        <w:t>администрации</w:t>
      </w:r>
      <w:r w:rsidR="001F6694">
        <w:rPr>
          <w:sz w:val="28"/>
          <w:szCs w:val="28"/>
        </w:rPr>
        <w:t xml:space="preserve"> и</w:t>
      </w:r>
      <w:r w:rsidRPr="00AE59BB">
        <w:rPr>
          <w:sz w:val="28"/>
          <w:szCs w:val="28"/>
        </w:rPr>
        <w:t xml:space="preserve"> учителя, имеющие значительный преподавательский опыт.</w:t>
      </w:r>
      <w:r w:rsidR="001F6694">
        <w:rPr>
          <w:sz w:val="28"/>
          <w:szCs w:val="28"/>
        </w:rPr>
        <w:t xml:space="preserve"> </w:t>
      </w:r>
      <w:r w:rsidRPr="00AE59BB">
        <w:rPr>
          <w:sz w:val="28"/>
          <w:szCs w:val="28"/>
        </w:rPr>
        <w:t>Администрации школы необходимо создать определенные условия для работы группы: удобное расписание для совместной работы по разработке и анализу уроков, посещения уроков; предоставить возможности для презентации своих результатов коллегам (педагогический совет, методический совет, с</w:t>
      </w:r>
      <w:r w:rsidR="001F6694">
        <w:rPr>
          <w:sz w:val="28"/>
          <w:szCs w:val="28"/>
        </w:rPr>
        <w:t xml:space="preserve">овещание). </w:t>
      </w:r>
    </w:p>
    <w:p w:rsidR="00F35F0B" w:rsidRDefault="001F6694" w:rsidP="001F6694">
      <w:pPr>
        <w:pStyle w:val="a9"/>
        <w:spacing w:before="0" w:beforeAutospacing="0" w:after="0" w:afterAutospacing="0"/>
        <w:ind w:firstLine="709"/>
        <w:jc w:val="both"/>
        <w:rPr>
          <w:sz w:val="28"/>
          <w:szCs w:val="28"/>
        </w:rPr>
      </w:pPr>
      <w:r w:rsidRPr="001F6694">
        <w:rPr>
          <w:sz w:val="28"/>
          <w:szCs w:val="28"/>
        </w:rPr>
        <w:t xml:space="preserve">До начала </w:t>
      </w:r>
      <w:proofErr w:type="spellStart"/>
      <w:r w:rsidRPr="001F6694">
        <w:rPr>
          <w:sz w:val="28"/>
          <w:szCs w:val="28"/>
        </w:rPr>
        <w:t>Lesson</w:t>
      </w:r>
      <w:proofErr w:type="spellEnd"/>
      <w:r w:rsidRPr="001F6694">
        <w:rPr>
          <w:sz w:val="28"/>
          <w:szCs w:val="28"/>
        </w:rPr>
        <w:t xml:space="preserve"> </w:t>
      </w:r>
      <w:proofErr w:type="spellStart"/>
      <w:r w:rsidRPr="001F6694">
        <w:rPr>
          <w:sz w:val="28"/>
          <w:szCs w:val="28"/>
        </w:rPr>
        <w:t>Study</w:t>
      </w:r>
      <w:proofErr w:type="spellEnd"/>
      <w:r w:rsidRPr="001F6694">
        <w:rPr>
          <w:sz w:val="28"/>
          <w:szCs w:val="28"/>
        </w:rPr>
        <w:t xml:space="preserve"> обеспечьте группе возможность презентации коллегам того, что они проделали, узнали и доработали. Если учителя заранее знают о предстоящем обсуждении собственных выводов с коллегами, они будут помнить об этом на протяжении всего процесса. Это помогает группе четко формулировать свои мысли и выводы для дальнейшего их использования и воспроизведения коллегами. Результаты работы группы могут быть представлены в виде видеороликов уроков и их обсуждения, презентаций по</w:t>
      </w:r>
      <w:r>
        <w:rPr>
          <w:sz w:val="28"/>
          <w:szCs w:val="28"/>
        </w:rPr>
        <w:t xml:space="preserve"> </w:t>
      </w:r>
      <w:r w:rsidRPr="001F6694">
        <w:rPr>
          <w:sz w:val="28"/>
          <w:szCs w:val="28"/>
        </w:rPr>
        <w:t>основным результатам, карт уроков и обсуждения (таблицы 3 –5).</w:t>
      </w:r>
      <w:r>
        <w:rPr>
          <w:sz w:val="28"/>
          <w:szCs w:val="28"/>
        </w:rPr>
        <w:t xml:space="preserve"> </w:t>
      </w:r>
      <w:r w:rsidRPr="001F6694">
        <w:rPr>
          <w:sz w:val="28"/>
          <w:szCs w:val="28"/>
        </w:rPr>
        <w:t>Члены</w:t>
      </w:r>
      <w:r>
        <w:rPr>
          <w:sz w:val="28"/>
          <w:szCs w:val="28"/>
        </w:rPr>
        <w:t xml:space="preserve"> </w:t>
      </w:r>
      <w:r w:rsidRPr="001F6694">
        <w:rPr>
          <w:sz w:val="28"/>
          <w:szCs w:val="28"/>
        </w:rPr>
        <w:t xml:space="preserve">группы </w:t>
      </w:r>
      <w:proofErr w:type="spellStart"/>
      <w:r w:rsidRPr="001F6694">
        <w:rPr>
          <w:sz w:val="28"/>
          <w:szCs w:val="28"/>
        </w:rPr>
        <w:t>Lesson</w:t>
      </w:r>
      <w:proofErr w:type="spellEnd"/>
      <w:r w:rsidRPr="001F6694">
        <w:rPr>
          <w:sz w:val="28"/>
          <w:szCs w:val="28"/>
        </w:rPr>
        <w:t xml:space="preserve"> </w:t>
      </w:r>
      <w:proofErr w:type="spellStart"/>
      <w:r w:rsidRPr="001F6694">
        <w:rPr>
          <w:sz w:val="28"/>
          <w:szCs w:val="28"/>
        </w:rPr>
        <w:t>Study</w:t>
      </w:r>
      <w:proofErr w:type="spellEnd"/>
      <w:r w:rsidRPr="001F6694">
        <w:rPr>
          <w:sz w:val="28"/>
          <w:szCs w:val="28"/>
        </w:rPr>
        <w:t xml:space="preserve"> могут работать с другими учителями с целью оказания им помощи (проведение консультации) в постижении педагогической технологии (методики), которую группа выработала, адаптировала или усовершенствовала.</w:t>
      </w:r>
      <w:r>
        <w:rPr>
          <w:sz w:val="28"/>
          <w:szCs w:val="28"/>
        </w:rPr>
        <w:t xml:space="preserve"> </w:t>
      </w:r>
      <w:r w:rsidRPr="001F6694">
        <w:rPr>
          <w:sz w:val="28"/>
          <w:szCs w:val="28"/>
        </w:rPr>
        <w:t>Четкое формулирование, разъяснение и демонстрация практики помогает тем, кто учится на опыте коллег, усовершенствовать свою практику; повышает эффективность работы специалиста, осуществляющего разъяснение или</w:t>
      </w:r>
      <w:r>
        <w:rPr>
          <w:sz w:val="28"/>
          <w:szCs w:val="28"/>
        </w:rPr>
        <w:t xml:space="preserve"> </w:t>
      </w:r>
      <w:r w:rsidRPr="001F6694">
        <w:rPr>
          <w:sz w:val="28"/>
          <w:szCs w:val="28"/>
        </w:rPr>
        <w:t>консультирование.</w:t>
      </w:r>
    </w:p>
    <w:p w:rsidR="001F6694" w:rsidRDefault="001F6694" w:rsidP="001F6694">
      <w:pPr>
        <w:pStyle w:val="a9"/>
        <w:spacing w:before="0" w:beforeAutospacing="0" w:after="0" w:afterAutospacing="0"/>
        <w:ind w:firstLine="709"/>
        <w:jc w:val="both"/>
        <w:rPr>
          <w:sz w:val="28"/>
          <w:szCs w:val="28"/>
        </w:rPr>
      </w:pPr>
      <w:r w:rsidRPr="001F6694">
        <w:rPr>
          <w:sz w:val="28"/>
          <w:szCs w:val="28"/>
        </w:rPr>
        <w:t xml:space="preserve">В методическом кабинете, учительской организуйте «стену обучения», на которой группа </w:t>
      </w:r>
      <w:proofErr w:type="spellStart"/>
      <w:r w:rsidRPr="001F6694">
        <w:rPr>
          <w:sz w:val="28"/>
          <w:szCs w:val="28"/>
        </w:rPr>
        <w:t>Lesson</w:t>
      </w:r>
      <w:proofErr w:type="spellEnd"/>
      <w:r>
        <w:rPr>
          <w:sz w:val="28"/>
          <w:szCs w:val="28"/>
        </w:rPr>
        <w:t xml:space="preserve"> </w:t>
      </w:r>
      <w:r>
        <w:rPr>
          <w:sz w:val="28"/>
          <w:szCs w:val="28"/>
          <w:lang w:val="en-US"/>
        </w:rPr>
        <w:t>S</w:t>
      </w:r>
      <w:proofErr w:type="spellStart"/>
      <w:r w:rsidRPr="001F6694">
        <w:rPr>
          <w:sz w:val="28"/>
          <w:szCs w:val="28"/>
        </w:rPr>
        <w:t>tudy</w:t>
      </w:r>
      <w:proofErr w:type="spellEnd"/>
      <w:r>
        <w:rPr>
          <w:sz w:val="28"/>
          <w:szCs w:val="28"/>
        </w:rPr>
        <w:t xml:space="preserve"> </w:t>
      </w:r>
      <w:r w:rsidRPr="001F6694">
        <w:rPr>
          <w:sz w:val="28"/>
          <w:szCs w:val="28"/>
        </w:rPr>
        <w:t>может представлять свою работу (фотографии, заметки, наблюдения, результаты дискуссий, опросы учащихся, предварительные выводы). Это способствует активности и разнообразию обсуждений в учительской</w:t>
      </w:r>
      <w:r>
        <w:rPr>
          <w:sz w:val="28"/>
          <w:szCs w:val="28"/>
        </w:rPr>
        <w:t xml:space="preserve"> </w:t>
      </w:r>
      <w:r w:rsidRPr="001F6694">
        <w:rPr>
          <w:sz w:val="28"/>
          <w:szCs w:val="28"/>
        </w:rPr>
        <w:t>в течение длительного времени после формального представления, включению педагогов в творческие группы</w:t>
      </w:r>
      <w:r>
        <w:rPr>
          <w:sz w:val="28"/>
          <w:szCs w:val="28"/>
        </w:rPr>
        <w:t>.</w:t>
      </w:r>
    </w:p>
    <w:p w:rsidR="001F6694" w:rsidRDefault="001F6694" w:rsidP="001F6694">
      <w:pPr>
        <w:pStyle w:val="a9"/>
        <w:spacing w:before="0" w:beforeAutospacing="0" w:after="0" w:afterAutospacing="0"/>
        <w:ind w:firstLine="709"/>
        <w:jc w:val="both"/>
        <w:rPr>
          <w:sz w:val="28"/>
          <w:szCs w:val="28"/>
        </w:rPr>
      </w:pPr>
      <w:r>
        <w:rPr>
          <w:sz w:val="28"/>
          <w:szCs w:val="28"/>
        </w:rPr>
        <w:t xml:space="preserve">Более подробно технология </w:t>
      </w:r>
      <w:proofErr w:type="spellStart"/>
      <w:r w:rsidRPr="001F6694">
        <w:rPr>
          <w:sz w:val="28"/>
          <w:szCs w:val="28"/>
        </w:rPr>
        <w:t>Lesson</w:t>
      </w:r>
      <w:proofErr w:type="spellEnd"/>
      <w:r w:rsidRPr="001F6694">
        <w:rPr>
          <w:sz w:val="28"/>
          <w:szCs w:val="28"/>
        </w:rPr>
        <w:t xml:space="preserve"> </w:t>
      </w:r>
      <w:r w:rsidRPr="001F6694">
        <w:rPr>
          <w:sz w:val="28"/>
          <w:szCs w:val="28"/>
          <w:lang w:val="en-US"/>
        </w:rPr>
        <w:t>S</w:t>
      </w:r>
      <w:proofErr w:type="spellStart"/>
      <w:r w:rsidRPr="001F6694">
        <w:rPr>
          <w:sz w:val="28"/>
          <w:szCs w:val="28"/>
        </w:rPr>
        <w:t>tudy</w:t>
      </w:r>
      <w:proofErr w:type="spellEnd"/>
      <w:r>
        <w:rPr>
          <w:sz w:val="28"/>
          <w:szCs w:val="28"/>
        </w:rPr>
        <w:t xml:space="preserve"> описана в пособии:</w:t>
      </w:r>
    </w:p>
    <w:p w:rsidR="00D03249" w:rsidRDefault="001F6694" w:rsidP="001F6694">
      <w:pPr>
        <w:pStyle w:val="a9"/>
        <w:spacing w:before="0" w:beforeAutospacing="0" w:after="0" w:afterAutospacing="0"/>
        <w:ind w:firstLine="709"/>
        <w:jc w:val="both"/>
        <w:rPr>
          <w:sz w:val="28"/>
          <w:szCs w:val="28"/>
        </w:rPr>
      </w:pPr>
      <w:r w:rsidRPr="001F6694">
        <w:rPr>
          <w:sz w:val="28"/>
          <w:szCs w:val="28"/>
        </w:rPr>
        <w:t xml:space="preserve">О.В. Созонтова, О.А. </w:t>
      </w:r>
      <w:proofErr w:type="spellStart"/>
      <w:r w:rsidRPr="001F6694">
        <w:rPr>
          <w:sz w:val="28"/>
          <w:szCs w:val="28"/>
        </w:rPr>
        <w:t>Притужалова</w:t>
      </w:r>
      <w:proofErr w:type="spellEnd"/>
      <w:r w:rsidRPr="001F6694">
        <w:rPr>
          <w:sz w:val="28"/>
          <w:szCs w:val="28"/>
        </w:rPr>
        <w:t>.</w:t>
      </w:r>
      <w:r>
        <w:rPr>
          <w:sz w:val="28"/>
          <w:szCs w:val="28"/>
        </w:rPr>
        <w:t xml:space="preserve"> </w:t>
      </w:r>
      <w:r w:rsidRPr="001F6694">
        <w:rPr>
          <w:sz w:val="28"/>
          <w:szCs w:val="28"/>
        </w:rPr>
        <w:t>Методические рекомендации по переводу образовательной организации в эффективный режим функционирования и повышению образовательных р</w:t>
      </w:r>
      <w:r>
        <w:rPr>
          <w:sz w:val="28"/>
          <w:szCs w:val="28"/>
        </w:rPr>
        <w:t>е</w:t>
      </w:r>
      <w:r w:rsidRPr="001F6694">
        <w:rPr>
          <w:sz w:val="28"/>
          <w:szCs w:val="28"/>
        </w:rPr>
        <w:t>зультатов обучающихся. Часть 2. Профессиональное развитие педагога. –Липецк: ИРО, 2017. –</w:t>
      </w:r>
      <w:r w:rsidR="004D166C">
        <w:rPr>
          <w:sz w:val="28"/>
          <w:szCs w:val="28"/>
        </w:rPr>
        <w:t xml:space="preserve"> </w:t>
      </w:r>
      <w:r w:rsidRPr="001F6694">
        <w:rPr>
          <w:sz w:val="28"/>
          <w:szCs w:val="28"/>
        </w:rPr>
        <w:t>34</w:t>
      </w:r>
      <w:r>
        <w:rPr>
          <w:sz w:val="28"/>
          <w:szCs w:val="28"/>
        </w:rPr>
        <w:t xml:space="preserve"> </w:t>
      </w:r>
      <w:r w:rsidRPr="001F6694">
        <w:rPr>
          <w:sz w:val="28"/>
          <w:szCs w:val="28"/>
        </w:rPr>
        <w:t>с</w:t>
      </w:r>
      <w:r>
        <w:rPr>
          <w:sz w:val="28"/>
          <w:szCs w:val="28"/>
        </w:rPr>
        <w:t xml:space="preserve">. </w:t>
      </w:r>
    </w:p>
    <w:p w:rsidR="004D166C" w:rsidRDefault="004D166C" w:rsidP="001F6694">
      <w:pPr>
        <w:pStyle w:val="a9"/>
        <w:spacing w:before="0" w:beforeAutospacing="0" w:after="0" w:afterAutospacing="0"/>
        <w:ind w:firstLine="709"/>
        <w:jc w:val="both"/>
        <w:rPr>
          <w:sz w:val="28"/>
          <w:szCs w:val="28"/>
        </w:rPr>
      </w:pPr>
    </w:p>
    <w:p w:rsidR="004D166C" w:rsidRDefault="004D166C" w:rsidP="001F6694">
      <w:pPr>
        <w:pStyle w:val="a9"/>
        <w:spacing w:before="0" w:beforeAutospacing="0" w:after="0" w:afterAutospacing="0"/>
        <w:ind w:firstLine="709"/>
        <w:jc w:val="both"/>
        <w:rPr>
          <w:sz w:val="28"/>
          <w:szCs w:val="28"/>
          <w:u w:val="single"/>
        </w:rPr>
      </w:pPr>
      <w:proofErr w:type="spellStart"/>
      <w:r w:rsidRPr="004D166C">
        <w:rPr>
          <w:sz w:val="28"/>
          <w:szCs w:val="28"/>
          <w:u w:val="single"/>
        </w:rPr>
        <w:t>Цифровизация</w:t>
      </w:r>
      <w:proofErr w:type="spellEnd"/>
      <w:r w:rsidRPr="004D166C">
        <w:rPr>
          <w:sz w:val="28"/>
          <w:szCs w:val="28"/>
          <w:u w:val="single"/>
        </w:rPr>
        <w:t xml:space="preserve"> образования и ИКТ</w:t>
      </w:r>
    </w:p>
    <w:p w:rsidR="00BC76F1" w:rsidRDefault="004D166C" w:rsidP="004D166C">
      <w:pPr>
        <w:pStyle w:val="a9"/>
        <w:spacing w:before="0" w:beforeAutospacing="0" w:after="0" w:afterAutospacing="0"/>
        <w:ind w:firstLine="709"/>
        <w:jc w:val="both"/>
        <w:rPr>
          <w:sz w:val="28"/>
          <w:szCs w:val="28"/>
        </w:rPr>
      </w:pPr>
      <w:r w:rsidRPr="004D166C">
        <w:rPr>
          <w:sz w:val="28"/>
          <w:szCs w:val="28"/>
        </w:rPr>
        <w:t>Для многих педагогов потенциал современных информационно-коммуни</w:t>
      </w:r>
      <w:r>
        <w:rPr>
          <w:sz w:val="28"/>
          <w:szCs w:val="28"/>
        </w:rPr>
        <w:t xml:space="preserve">кационных технологий остается нереализованным в первую очередь из-за слабого владения ими самими педагогами. </w:t>
      </w:r>
    </w:p>
    <w:p w:rsidR="00BC76F1" w:rsidRDefault="00BC76F1" w:rsidP="00BC76F1">
      <w:pPr>
        <w:pStyle w:val="a9"/>
        <w:spacing w:before="0" w:beforeAutospacing="0" w:after="0" w:afterAutospacing="0"/>
        <w:ind w:firstLine="709"/>
        <w:jc w:val="both"/>
        <w:rPr>
          <w:sz w:val="28"/>
          <w:szCs w:val="28"/>
        </w:rPr>
      </w:pPr>
      <w:r>
        <w:rPr>
          <w:sz w:val="28"/>
          <w:szCs w:val="28"/>
        </w:rPr>
        <w:t>Основное содержание.</w:t>
      </w:r>
    </w:p>
    <w:p w:rsidR="00BC76F1" w:rsidRDefault="00BC76F1" w:rsidP="00BC76F1">
      <w:pPr>
        <w:pStyle w:val="a9"/>
        <w:spacing w:before="0" w:beforeAutospacing="0" w:after="0" w:afterAutospacing="0"/>
        <w:ind w:firstLine="709"/>
        <w:jc w:val="both"/>
        <w:rPr>
          <w:sz w:val="28"/>
          <w:szCs w:val="28"/>
        </w:rPr>
      </w:pPr>
      <w:r>
        <w:rPr>
          <w:sz w:val="28"/>
          <w:szCs w:val="28"/>
        </w:rPr>
        <w:lastRenderedPageBreak/>
        <w:t>Электронные ресурсы и сервисы, используемые в образовательной практике. Технологии организации деятельности обучающихся, групповой и индивидуальной работы в онлайн-режиме. Технологии отбора ресурсов для организации учебного занятия в соответствии с его целями. Использование ИКТ для мотивирования обучающихся и достижения ими более высоких результатов. Организация различных форм учебной деятельности с помощью ИКТ.</w:t>
      </w:r>
    </w:p>
    <w:p w:rsidR="00BC76F1" w:rsidRPr="00BC76F1" w:rsidRDefault="00BC76F1" w:rsidP="00BC76F1">
      <w:pPr>
        <w:pStyle w:val="a9"/>
        <w:spacing w:before="0" w:beforeAutospacing="0" w:after="0" w:afterAutospacing="0"/>
        <w:ind w:firstLine="709"/>
        <w:jc w:val="both"/>
        <w:rPr>
          <w:sz w:val="28"/>
          <w:szCs w:val="28"/>
        </w:rPr>
      </w:pPr>
      <w:r w:rsidRPr="00BC76F1">
        <w:rPr>
          <w:sz w:val="28"/>
          <w:szCs w:val="28"/>
        </w:rPr>
        <w:t>Способы организации методической работы.</w:t>
      </w:r>
    </w:p>
    <w:p w:rsidR="00BC76F1" w:rsidRPr="00BC76F1" w:rsidRDefault="00BC76F1" w:rsidP="00BC76F1">
      <w:pPr>
        <w:pStyle w:val="a9"/>
        <w:spacing w:before="0" w:beforeAutospacing="0" w:after="0" w:afterAutospacing="0"/>
        <w:ind w:firstLine="709"/>
        <w:jc w:val="both"/>
        <w:rPr>
          <w:sz w:val="28"/>
          <w:szCs w:val="28"/>
        </w:rPr>
      </w:pPr>
      <w:r w:rsidRPr="00BC76F1">
        <w:rPr>
          <w:sz w:val="28"/>
          <w:szCs w:val="28"/>
        </w:rPr>
        <w:t>Работу с педагогами целесообразно строить на двух уровнях: группа педагогов по овладению и внедрению ИКТ; группа педагогов по совершенствованию использования ИКТ в образовательной деятельности.</w:t>
      </w:r>
    </w:p>
    <w:p w:rsidR="004D166C" w:rsidRDefault="004D166C" w:rsidP="00BC76F1">
      <w:pPr>
        <w:pStyle w:val="a9"/>
        <w:spacing w:before="0" w:beforeAutospacing="0" w:after="0" w:afterAutospacing="0"/>
        <w:ind w:firstLine="709"/>
        <w:jc w:val="both"/>
        <w:rPr>
          <w:sz w:val="28"/>
          <w:szCs w:val="28"/>
        </w:rPr>
      </w:pPr>
      <w:r>
        <w:rPr>
          <w:sz w:val="28"/>
          <w:szCs w:val="28"/>
        </w:rPr>
        <w:t xml:space="preserve">Первая группа педагогов, осваивающая ИКТ может работать по кураторской методике с педагогом – активным пользователем. </w:t>
      </w:r>
      <w:r w:rsidRPr="004D166C">
        <w:rPr>
          <w:sz w:val="28"/>
          <w:szCs w:val="28"/>
        </w:rPr>
        <w:t>Кураторская методика внедряется в несколько этапов.</w:t>
      </w:r>
    </w:p>
    <w:p w:rsidR="004D166C" w:rsidRDefault="004D166C" w:rsidP="00BC76F1">
      <w:pPr>
        <w:pStyle w:val="a9"/>
        <w:spacing w:before="0" w:beforeAutospacing="0" w:after="0" w:afterAutospacing="0"/>
        <w:ind w:firstLine="709"/>
        <w:jc w:val="both"/>
        <w:rPr>
          <w:sz w:val="28"/>
          <w:szCs w:val="28"/>
        </w:rPr>
      </w:pPr>
      <w:r w:rsidRPr="004D166C">
        <w:rPr>
          <w:sz w:val="28"/>
          <w:szCs w:val="28"/>
        </w:rPr>
        <w:t>1.</w:t>
      </w:r>
      <w:r>
        <w:rPr>
          <w:sz w:val="28"/>
          <w:szCs w:val="28"/>
        </w:rPr>
        <w:t xml:space="preserve"> </w:t>
      </w:r>
      <w:r w:rsidRPr="004D166C">
        <w:rPr>
          <w:sz w:val="28"/>
          <w:szCs w:val="28"/>
        </w:rPr>
        <w:t>Выбор учителей.</w:t>
      </w:r>
      <w:r>
        <w:rPr>
          <w:sz w:val="28"/>
          <w:szCs w:val="28"/>
        </w:rPr>
        <w:t xml:space="preserve"> </w:t>
      </w:r>
      <w:r w:rsidRPr="004D166C">
        <w:rPr>
          <w:sz w:val="28"/>
          <w:szCs w:val="28"/>
        </w:rPr>
        <w:t>Среди педагогов подбираются равные по статусу пары. Возьмите список педагогов вашей школы и попробуйте распределить всех сотрудников по парам. К парам есть одно ключевое требование: это должны быть люди примерно одного статуса в организации. Например, два молодых педагога или два возрастных с примерно равным авторитетом. Будет лучше, если это преподаватели разных предметов: так они будут смотреть не на методику донесения конкретных тем в математике или литературе, а на взаимодействие «учитель –ученик». Важно, чтобы между этими людьми не было существенных личных конфликтов в настоящий момент, иначе куратору будет очень сложно</w:t>
      </w:r>
      <w:r>
        <w:rPr>
          <w:sz w:val="28"/>
          <w:szCs w:val="28"/>
        </w:rPr>
        <w:t xml:space="preserve"> </w:t>
      </w:r>
      <w:r w:rsidRPr="004D166C">
        <w:rPr>
          <w:sz w:val="28"/>
          <w:szCs w:val="28"/>
        </w:rPr>
        <w:t>совладать с такой диадой. В кураторской методике важно, чтобы учителя в парах не играли роль ментора или ученика. В этом случае более опытный педагог может воспринимать такие обсуждения как подрыв его авторитета.</w:t>
      </w:r>
      <w:r>
        <w:rPr>
          <w:sz w:val="28"/>
          <w:szCs w:val="28"/>
        </w:rPr>
        <w:t xml:space="preserve"> </w:t>
      </w:r>
    </w:p>
    <w:p w:rsidR="004D166C" w:rsidRDefault="004D166C" w:rsidP="00BC76F1">
      <w:pPr>
        <w:pStyle w:val="a9"/>
        <w:spacing w:before="0" w:beforeAutospacing="0" w:after="0" w:afterAutospacing="0"/>
        <w:ind w:firstLine="709"/>
        <w:jc w:val="both"/>
        <w:rPr>
          <w:sz w:val="28"/>
          <w:szCs w:val="28"/>
        </w:rPr>
      </w:pPr>
      <w:r w:rsidRPr="004D166C">
        <w:rPr>
          <w:sz w:val="28"/>
          <w:szCs w:val="28"/>
        </w:rPr>
        <w:t>2. Подбор куратора для пары.</w:t>
      </w:r>
      <w:r>
        <w:rPr>
          <w:sz w:val="28"/>
          <w:szCs w:val="28"/>
        </w:rPr>
        <w:t xml:space="preserve"> </w:t>
      </w:r>
      <w:r w:rsidRPr="004D166C">
        <w:rPr>
          <w:sz w:val="28"/>
          <w:szCs w:val="28"/>
        </w:rPr>
        <w:t>На роль куратора</w:t>
      </w:r>
      <w:r>
        <w:rPr>
          <w:sz w:val="28"/>
          <w:szCs w:val="28"/>
        </w:rPr>
        <w:t xml:space="preserve"> </w:t>
      </w:r>
      <w:r w:rsidRPr="004D166C">
        <w:rPr>
          <w:sz w:val="28"/>
          <w:szCs w:val="28"/>
        </w:rPr>
        <w:t xml:space="preserve">лучше всего подойдут пользующиеся авторитетом учителя, члены администрации, школьный психолог, </w:t>
      </w:r>
      <w:proofErr w:type="spellStart"/>
      <w:r w:rsidRPr="004D166C">
        <w:rPr>
          <w:sz w:val="28"/>
          <w:szCs w:val="28"/>
        </w:rPr>
        <w:t>тьютор</w:t>
      </w:r>
      <w:proofErr w:type="spellEnd"/>
      <w:r w:rsidRPr="004D166C">
        <w:rPr>
          <w:sz w:val="28"/>
          <w:szCs w:val="28"/>
        </w:rPr>
        <w:t xml:space="preserve">. </w:t>
      </w:r>
    </w:p>
    <w:p w:rsidR="004D166C" w:rsidRDefault="004D166C" w:rsidP="00BC76F1">
      <w:pPr>
        <w:pStyle w:val="a9"/>
        <w:spacing w:before="0" w:beforeAutospacing="0" w:after="0" w:afterAutospacing="0"/>
        <w:ind w:firstLine="709"/>
        <w:jc w:val="both"/>
        <w:rPr>
          <w:sz w:val="28"/>
          <w:szCs w:val="28"/>
        </w:rPr>
      </w:pPr>
      <w:r w:rsidRPr="004D166C">
        <w:rPr>
          <w:sz w:val="28"/>
          <w:szCs w:val="28"/>
        </w:rPr>
        <w:t>3. Формулировка задания для учителей.</w:t>
      </w:r>
      <w:r>
        <w:rPr>
          <w:sz w:val="28"/>
          <w:szCs w:val="28"/>
        </w:rPr>
        <w:t xml:space="preserve"> </w:t>
      </w:r>
      <w:r w:rsidRPr="004D166C">
        <w:rPr>
          <w:sz w:val="28"/>
          <w:szCs w:val="28"/>
        </w:rPr>
        <w:t>Присутствующему на уроке учителю ставится задача отслеживать определенный аспект урока. Например, один учитель приходит на урок</w:t>
      </w:r>
      <w:r>
        <w:rPr>
          <w:sz w:val="28"/>
          <w:szCs w:val="28"/>
        </w:rPr>
        <w:t xml:space="preserve"> </w:t>
      </w:r>
      <w:r w:rsidRPr="004D166C">
        <w:rPr>
          <w:sz w:val="28"/>
          <w:szCs w:val="28"/>
        </w:rPr>
        <w:t>другому с конкретным листом для наблюдений и фиксирует происходящее по заданному шаблону. Затем их роли меняются: второй учитель ведет урок, а первый –делает пометки в таком же протоколе.</w:t>
      </w:r>
    </w:p>
    <w:p w:rsidR="004D166C" w:rsidRDefault="004D166C" w:rsidP="00BC76F1">
      <w:pPr>
        <w:pStyle w:val="a9"/>
        <w:spacing w:before="0" w:beforeAutospacing="0" w:after="0" w:afterAutospacing="0"/>
        <w:ind w:firstLine="709"/>
        <w:jc w:val="both"/>
        <w:rPr>
          <w:sz w:val="28"/>
          <w:szCs w:val="28"/>
        </w:rPr>
      </w:pPr>
      <w:r w:rsidRPr="004D166C">
        <w:rPr>
          <w:sz w:val="28"/>
          <w:szCs w:val="28"/>
        </w:rPr>
        <w:t>4. Обсуждение итогов в присутствии куратора.</w:t>
      </w:r>
      <w:r>
        <w:rPr>
          <w:sz w:val="28"/>
          <w:szCs w:val="28"/>
        </w:rPr>
        <w:t xml:space="preserve"> </w:t>
      </w:r>
      <w:r w:rsidRPr="004D166C">
        <w:rPr>
          <w:sz w:val="28"/>
          <w:szCs w:val="28"/>
        </w:rPr>
        <w:t>Общая</w:t>
      </w:r>
      <w:r>
        <w:rPr>
          <w:sz w:val="28"/>
          <w:szCs w:val="28"/>
        </w:rPr>
        <w:t xml:space="preserve"> </w:t>
      </w:r>
      <w:r w:rsidRPr="004D166C">
        <w:rPr>
          <w:sz w:val="28"/>
          <w:szCs w:val="28"/>
        </w:rPr>
        <w:t>встреча должна произойти в течение 48 часов с момента первого занятия, то есть по горячим следам. Разбираются плюсы и минусы занятия. Но сессия проходит не в формате абстрактных размышлений (нравится или не очень), а анализируются только те аспекты, за которыми велось наблюдение. Куратор следит за тем, чтобы сохранялся конструктивный настрой при обсуждении, чтобы участники осознавали то, чему они научились и с какими трудностями столкнулись.</w:t>
      </w:r>
      <w:r>
        <w:rPr>
          <w:sz w:val="28"/>
          <w:szCs w:val="28"/>
        </w:rPr>
        <w:t xml:space="preserve"> </w:t>
      </w:r>
    </w:p>
    <w:p w:rsidR="004D166C" w:rsidRDefault="004D166C" w:rsidP="00BC76F1">
      <w:pPr>
        <w:pStyle w:val="a9"/>
        <w:spacing w:before="0" w:beforeAutospacing="0" w:after="0" w:afterAutospacing="0"/>
        <w:ind w:firstLine="709"/>
        <w:jc w:val="both"/>
        <w:rPr>
          <w:sz w:val="28"/>
          <w:szCs w:val="28"/>
        </w:rPr>
      </w:pPr>
      <w:r w:rsidRPr="004D166C">
        <w:rPr>
          <w:sz w:val="28"/>
          <w:szCs w:val="28"/>
        </w:rPr>
        <w:t>5. Постановка куратором новой задачи.</w:t>
      </w:r>
    </w:p>
    <w:p w:rsidR="004D166C" w:rsidRPr="004D166C" w:rsidRDefault="004D166C" w:rsidP="00BC76F1">
      <w:pPr>
        <w:pStyle w:val="a9"/>
        <w:spacing w:before="0" w:beforeAutospacing="0" w:after="0" w:afterAutospacing="0"/>
        <w:ind w:firstLine="709"/>
        <w:jc w:val="both"/>
        <w:rPr>
          <w:sz w:val="28"/>
          <w:szCs w:val="28"/>
        </w:rPr>
      </w:pPr>
      <w:r w:rsidRPr="004D166C">
        <w:rPr>
          <w:sz w:val="28"/>
          <w:szCs w:val="28"/>
        </w:rPr>
        <w:t>6. Постепенное усложнение взаимодействия между участниками.</w:t>
      </w:r>
      <w:r>
        <w:rPr>
          <w:sz w:val="28"/>
          <w:szCs w:val="28"/>
        </w:rPr>
        <w:t xml:space="preserve"> </w:t>
      </w:r>
      <w:r w:rsidRPr="004D166C">
        <w:rPr>
          <w:sz w:val="28"/>
          <w:szCs w:val="28"/>
        </w:rPr>
        <w:t>Пара</w:t>
      </w:r>
      <w:r>
        <w:rPr>
          <w:sz w:val="28"/>
          <w:szCs w:val="28"/>
        </w:rPr>
        <w:t xml:space="preserve"> </w:t>
      </w:r>
      <w:r w:rsidRPr="004D166C">
        <w:rPr>
          <w:sz w:val="28"/>
          <w:szCs w:val="28"/>
        </w:rPr>
        <w:t>(или диада) —это зачастую неустойчивая</w:t>
      </w:r>
      <w:r>
        <w:rPr>
          <w:sz w:val="28"/>
          <w:szCs w:val="28"/>
        </w:rPr>
        <w:t xml:space="preserve"> </w:t>
      </w:r>
      <w:r w:rsidRPr="004D166C">
        <w:rPr>
          <w:sz w:val="28"/>
          <w:szCs w:val="28"/>
        </w:rPr>
        <w:t xml:space="preserve">структура, так как учителя могут </w:t>
      </w:r>
      <w:r w:rsidRPr="004D166C">
        <w:rPr>
          <w:sz w:val="28"/>
          <w:szCs w:val="28"/>
        </w:rPr>
        <w:lastRenderedPageBreak/>
        <w:t>резко перестать обмениваться опытом без кураторских подсказок. Гораздо устойчивее</w:t>
      </w:r>
      <w:r>
        <w:rPr>
          <w:sz w:val="28"/>
          <w:szCs w:val="28"/>
        </w:rPr>
        <w:t xml:space="preserve"> </w:t>
      </w:r>
      <w:r w:rsidRPr="004D166C">
        <w:rPr>
          <w:sz w:val="28"/>
          <w:szCs w:val="28"/>
        </w:rPr>
        <w:t>продуктивнее для школы группы из трех (триады) и более учителей. В таком случае в них устанавливаются определенные культурные нормы (например, стремление к постоянным улучшениям). Поэтому куратор может менять участников пар, добавлять новых учителей при условии соблюдения равных статусов</w:t>
      </w:r>
      <w:r>
        <w:rPr>
          <w:sz w:val="28"/>
          <w:szCs w:val="28"/>
        </w:rPr>
        <w:t>.</w:t>
      </w:r>
    </w:p>
    <w:p w:rsidR="00D03249" w:rsidRDefault="00BC76F1" w:rsidP="00BC76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второй группы педагогов целесообразно организовать педагогические туры по освоению ИКТ. </w:t>
      </w:r>
      <w:r w:rsidRPr="00BC76F1">
        <w:rPr>
          <w:rFonts w:ascii="Times New Roman" w:hAnsi="Times New Roman" w:cs="Times New Roman"/>
          <w:sz w:val="28"/>
          <w:szCs w:val="28"/>
        </w:rPr>
        <w:t>Технология предполагает посещение</w:t>
      </w:r>
      <w:r w:rsidR="002269D3">
        <w:rPr>
          <w:rFonts w:ascii="Times New Roman" w:hAnsi="Times New Roman" w:cs="Times New Roman"/>
          <w:sz w:val="28"/>
          <w:szCs w:val="28"/>
        </w:rPr>
        <w:t xml:space="preserve"> </w:t>
      </w:r>
      <w:r w:rsidRPr="00BC76F1">
        <w:rPr>
          <w:rFonts w:ascii="Times New Roman" w:hAnsi="Times New Roman" w:cs="Times New Roman"/>
          <w:sz w:val="28"/>
          <w:szCs w:val="28"/>
        </w:rPr>
        <w:t>большого</w:t>
      </w:r>
      <w:r w:rsidR="002269D3">
        <w:rPr>
          <w:rFonts w:ascii="Times New Roman" w:hAnsi="Times New Roman" w:cs="Times New Roman"/>
          <w:sz w:val="28"/>
          <w:szCs w:val="28"/>
        </w:rPr>
        <w:t xml:space="preserve"> </w:t>
      </w:r>
      <w:r w:rsidRPr="00BC76F1">
        <w:rPr>
          <w:rFonts w:ascii="Times New Roman" w:hAnsi="Times New Roman" w:cs="Times New Roman"/>
          <w:sz w:val="28"/>
          <w:szCs w:val="28"/>
        </w:rPr>
        <w:t>количества</w:t>
      </w:r>
      <w:r w:rsidR="002269D3">
        <w:rPr>
          <w:rFonts w:ascii="Times New Roman" w:hAnsi="Times New Roman" w:cs="Times New Roman"/>
          <w:sz w:val="28"/>
          <w:szCs w:val="28"/>
        </w:rPr>
        <w:t xml:space="preserve"> </w:t>
      </w:r>
      <w:r w:rsidRPr="00BC76F1">
        <w:rPr>
          <w:rFonts w:ascii="Times New Roman" w:hAnsi="Times New Roman" w:cs="Times New Roman"/>
          <w:sz w:val="28"/>
          <w:szCs w:val="28"/>
        </w:rPr>
        <w:t>уроков</w:t>
      </w:r>
      <w:r w:rsidR="002269D3">
        <w:rPr>
          <w:rFonts w:ascii="Times New Roman" w:hAnsi="Times New Roman" w:cs="Times New Roman"/>
          <w:sz w:val="28"/>
          <w:szCs w:val="28"/>
        </w:rPr>
        <w:t xml:space="preserve"> </w:t>
      </w:r>
      <w:r w:rsidRPr="00BC76F1">
        <w:rPr>
          <w:rFonts w:ascii="Times New Roman" w:hAnsi="Times New Roman" w:cs="Times New Roman"/>
          <w:sz w:val="28"/>
          <w:szCs w:val="28"/>
        </w:rPr>
        <w:t>за короткое время малой группой учителей.</w:t>
      </w:r>
    </w:p>
    <w:p w:rsidR="002269D3" w:rsidRDefault="00BC76F1" w:rsidP="00BC76F1">
      <w:pPr>
        <w:spacing w:after="0" w:line="240" w:lineRule="auto"/>
        <w:ind w:firstLine="709"/>
        <w:jc w:val="both"/>
        <w:rPr>
          <w:rFonts w:ascii="Times New Roman" w:hAnsi="Times New Roman" w:cs="Times New Roman"/>
          <w:sz w:val="28"/>
          <w:szCs w:val="28"/>
        </w:rPr>
      </w:pPr>
      <w:r w:rsidRPr="00BC76F1">
        <w:rPr>
          <w:rFonts w:ascii="Times New Roman" w:hAnsi="Times New Roman" w:cs="Times New Roman"/>
          <w:sz w:val="28"/>
          <w:szCs w:val="28"/>
        </w:rPr>
        <w:t>1.</w:t>
      </w:r>
      <w:r w:rsidR="002269D3">
        <w:rPr>
          <w:rFonts w:ascii="Times New Roman" w:hAnsi="Times New Roman" w:cs="Times New Roman"/>
          <w:sz w:val="28"/>
          <w:szCs w:val="28"/>
        </w:rPr>
        <w:t xml:space="preserve"> </w:t>
      </w:r>
      <w:r w:rsidRPr="00BC76F1">
        <w:rPr>
          <w:rFonts w:ascii="Times New Roman" w:hAnsi="Times New Roman" w:cs="Times New Roman"/>
          <w:sz w:val="28"/>
          <w:szCs w:val="28"/>
        </w:rPr>
        <w:t>Формирование групп педагогического тура.</w:t>
      </w:r>
      <w:r w:rsidR="002269D3">
        <w:rPr>
          <w:rFonts w:ascii="Times New Roman" w:hAnsi="Times New Roman" w:cs="Times New Roman"/>
          <w:sz w:val="28"/>
          <w:szCs w:val="28"/>
        </w:rPr>
        <w:t xml:space="preserve"> </w:t>
      </w:r>
      <w:r w:rsidRPr="00BC76F1">
        <w:rPr>
          <w:rFonts w:ascii="Times New Roman" w:hAnsi="Times New Roman" w:cs="Times New Roman"/>
          <w:sz w:val="28"/>
          <w:szCs w:val="28"/>
        </w:rPr>
        <w:t xml:space="preserve">Педагогический тур проходит в течение одного дня. Такие мероприятия рекомендуется проводить не реже чем один раз в четверть. Сначала формируется группа из 3 –5 наблюдающих плюс модератор. Наблюдающими могут быть как начинающие, так и опытные учителя. На роль модератора лучше всего подойдет уважаемый в коллективе педагог, который мог бы квалифицированно выстроить обсуждение. Эту роль </w:t>
      </w:r>
      <w:proofErr w:type="gramStart"/>
      <w:r w:rsidRPr="00BC76F1">
        <w:rPr>
          <w:rFonts w:ascii="Times New Roman" w:hAnsi="Times New Roman" w:cs="Times New Roman"/>
          <w:sz w:val="28"/>
          <w:szCs w:val="28"/>
        </w:rPr>
        <w:t>может сыграть</w:t>
      </w:r>
      <w:proofErr w:type="gramEnd"/>
      <w:r w:rsidRPr="00BC76F1">
        <w:rPr>
          <w:rFonts w:ascii="Times New Roman" w:hAnsi="Times New Roman" w:cs="Times New Roman"/>
          <w:sz w:val="28"/>
          <w:szCs w:val="28"/>
        </w:rPr>
        <w:t xml:space="preserve"> и кто-то из администрации, но важно предупредить учителей, ведущих урок, что наблюдение проводится с целью не оценить (и наказать в случае ошибки), а понаблюдать и дать возможность учителям сравнить себя с коллегами. Среди опытных и мастеровитых учителей выбираются несколько таких, кто готов пустить участников тура на свой урок. Будет не лишним со стороны учителя сказать ученикам, что в течение урока придут другие педагоги. Учитель может объяснить, что учителя тоже учатся.</w:t>
      </w:r>
    </w:p>
    <w:p w:rsidR="00BC76F1" w:rsidRPr="005E664B" w:rsidRDefault="00BC76F1" w:rsidP="00BC76F1">
      <w:pPr>
        <w:spacing w:after="0" w:line="240" w:lineRule="auto"/>
        <w:ind w:firstLine="709"/>
        <w:jc w:val="both"/>
        <w:rPr>
          <w:rFonts w:ascii="Times New Roman" w:hAnsi="Times New Roman" w:cs="Times New Roman"/>
          <w:sz w:val="28"/>
          <w:szCs w:val="28"/>
        </w:rPr>
      </w:pPr>
      <w:r w:rsidRPr="00BC76F1">
        <w:rPr>
          <w:rFonts w:ascii="Times New Roman" w:hAnsi="Times New Roman" w:cs="Times New Roman"/>
          <w:sz w:val="28"/>
          <w:szCs w:val="28"/>
        </w:rPr>
        <w:t>2. Планирование маршрута.</w:t>
      </w:r>
      <w:r w:rsidR="002269D3">
        <w:rPr>
          <w:rFonts w:ascii="Times New Roman" w:hAnsi="Times New Roman" w:cs="Times New Roman"/>
          <w:sz w:val="28"/>
          <w:szCs w:val="28"/>
        </w:rPr>
        <w:t xml:space="preserve"> </w:t>
      </w:r>
      <w:r w:rsidRPr="00BC76F1">
        <w:rPr>
          <w:rFonts w:ascii="Times New Roman" w:hAnsi="Times New Roman" w:cs="Times New Roman"/>
          <w:sz w:val="28"/>
          <w:szCs w:val="28"/>
        </w:rPr>
        <w:t>Наблюдение уроков должно</w:t>
      </w:r>
      <w:r w:rsidR="002269D3">
        <w:rPr>
          <w:rFonts w:ascii="Times New Roman" w:hAnsi="Times New Roman" w:cs="Times New Roman"/>
          <w:sz w:val="28"/>
          <w:szCs w:val="28"/>
        </w:rPr>
        <w:t xml:space="preserve"> </w:t>
      </w:r>
      <w:r w:rsidRPr="00BC76F1">
        <w:rPr>
          <w:rFonts w:ascii="Times New Roman" w:hAnsi="Times New Roman" w:cs="Times New Roman"/>
          <w:sz w:val="28"/>
          <w:szCs w:val="28"/>
        </w:rPr>
        <w:t>быть целенаправленным. Подумайте, пожалуйста, какие направления педагогического мастерства вы бы хотели улучшать в первую очередь, и выпишите их.</w:t>
      </w:r>
      <w:r w:rsidR="002269D3">
        <w:rPr>
          <w:rFonts w:ascii="Times New Roman" w:hAnsi="Times New Roman" w:cs="Times New Roman"/>
          <w:sz w:val="28"/>
          <w:szCs w:val="28"/>
        </w:rPr>
        <w:t xml:space="preserve"> </w:t>
      </w:r>
      <w:r w:rsidRPr="00BC76F1">
        <w:rPr>
          <w:rFonts w:ascii="Times New Roman" w:hAnsi="Times New Roman" w:cs="Times New Roman"/>
          <w:sz w:val="28"/>
          <w:szCs w:val="28"/>
        </w:rPr>
        <w:t>Можно организовать выбор среди коллег, используя список педагогических проблем</w:t>
      </w:r>
      <w:r>
        <w:rPr>
          <w:rFonts w:ascii="Times New Roman" w:hAnsi="Times New Roman" w:cs="Times New Roman"/>
          <w:sz w:val="28"/>
          <w:szCs w:val="28"/>
        </w:rPr>
        <w:t xml:space="preserve"> по освоению ИКТ.</w:t>
      </w:r>
    </w:p>
    <w:p w:rsidR="002269D3" w:rsidRDefault="00BC76F1" w:rsidP="00BC76F1">
      <w:pPr>
        <w:spacing w:after="0" w:line="240" w:lineRule="auto"/>
        <w:ind w:firstLine="709"/>
        <w:jc w:val="both"/>
        <w:rPr>
          <w:rFonts w:ascii="Times New Roman" w:hAnsi="Times New Roman" w:cs="Times New Roman"/>
          <w:sz w:val="28"/>
          <w:szCs w:val="28"/>
        </w:rPr>
      </w:pPr>
      <w:r w:rsidRPr="00BC76F1">
        <w:rPr>
          <w:rFonts w:ascii="Times New Roman" w:hAnsi="Times New Roman" w:cs="Times New Roman"/>
          <w:sz w:val="28"/>
          <w:szCs w:val="28"/>
        </w:rPr>
        <w:t>3. Организация тура.</w:t>
      </w:r>
      <w:r w:rsidR="002269D3">
        <w:rPr>
          <w:rFonts w:ascii="Times New Roman" w:hAnsi="Times New Roman" w:cs="Times New Roman"/>
          <w:sz w:val="28"/>
          <w:szCs w:val="28"/>
        </w:rPr>
        <w:t xml:space="preserve"> </w:t>
      </w:r>
      <w:r w:rsidRPr="00BC76F1">
        <w:rPr>
          <w:rFonts w:ascii="Times New Roman" w:hAnsi="Times New Roman" w:cs="Times New Roman"/>
          <w:sz w:val="28"/>
          <w:szCs w:val="28"/>
        </w:rPr>
        <w:t>Группа учителей вместе с модератором максимально бесшумно располагается</w:t>
      </w:r>
      <w:r w:rsidR="002269D3">
        <w:rPr>
          <w:rFonts w:ascii="Times New Roman" w:hAnsi="Times New Roman" w:cs="Times New Roman"/>
          <w:sz w:val="28"/>
          <w:szCs w:val="28"/>
        </w:rPr>
        <w:t xml:space="preserve"> в </w:t>
      </w:r>
      <w:r w:rsidRPr="00BC76F1">
        <w:rPr>
          <w:rFonts w:ascii="Times New Roman" w:hAnsi="Times New Roman" w:cs="Times New Roman"/>
          <w:sz w:val="28"/>
          <w:szCs w:val="28"/>
        </w:rPr>
        <w:t>классе, не мешая ходу урока. Наблюдение ведется в течение 15</w:t>
      </w:r>
      <w:r w:rsidR="002269D3">
        <w:rPr>
          <w:rFonts w:ascii="Times New Roman" w:hAnsi="Times New Roman" w:cs="Times New Roman"/>
          <w:sz w:val="28"/>
          <w:szCs w:val="28"/>
        </w:rPr>
        <w:t xml:space="preserve"> </w:t>
      </w:r>
      <w:r w:rsidRPr="00BC76F1">
        <w:rPr>
          <w:rFonts w:ascii="Times New Roman" w:hAnsi="Times New Roman" w:cs="Times New Roman"/>
          <w:sz w:val="28"/>
          <w:szCs w:val="28"/>
        </w:rPr>
        <w:t>–</w:t>
      </w:r>
      <w:r w:rsidR="002269D3">
        <w:rPr>
          <w:rFonts w:ascii="Times New Roman" w:hAnsi="Times New Roman" w:cs="Times New Roman"/>
          <w:sz w:val="28"/>
          <w:szCs w:val="28"/>
        </w:rPr>
        <w:t xml:space="preserve"> </w:t>
      </w:r>
      <w:r w:rsidRPr="00BC76F1">
        <w:rPr>
          <w:rFonts w:ascii="Times New Roman" w:hAnsi="Times New Roman" w:cs="Times New Roman"/>
          <w:sz w:val="28"/>
          <w:szCs w:val="28"/>
        </w:rPr>
        <w:t>20 минут (то есть за время одного академического часа группа учителей посещает 2</w:t>
      </w:r>
      <w:r w:rsidR="002269D3">
        <w:rPr>
          <w:rFonts w:ascii="Times New Roman" w:hAnsi="Times New Roman" w:cs="Times New Roman"/>
          <w:sz w:val="28"/>
          <w:szCs w:val="28"/>
        </w:rPr>
        <w:t xml:space="preserve"> </w:t>
      </w:r>
      <w:r w:rsidRPr="00BC76F1">
        <w:rPr>
          <w:rFonts w:ascii="Times New Roman" w:hAnsi="Times New Roman" w:cs="Times New Roman"/>
          <w:sz w:val="28"/>
          <w:szCs w:val="28"/>
        </w:rPr>
        <w:t>–</w:t>
      </w:r>
      <w:r w:rsidR="002269D3">
        <w:rPr>
          <w:rFonts w:ascii="Times New Roman" w:hAnsi="Times New Roman" w:cs="Times New Roman"/>
          <w:sz w:val="28"/>
          <w:szCs w:val="28"/>
        </w:rPr>
        <w:t xml:space="preserve"> </w:t>
      </w:r>
      <w:r w:rsidRPr="00BC76F1">
        <w:rPr>
          <w:rFonts w:ascii="Times New Roman" w:hAnsi="Times New Roman" w:cs="Times New Roman"/>
          <w:sz w:val="28"/>
          <w:szCs w:val="28"/>
        </w:rPr>
        <w:t>3 занятия). Модератор следит за временем, по истечении наблюдения группа благодарит учителя и учеников и переходит в следующий класс. Такая организация позволяет понаблюдать за многими коллегами. При этом акцент делается на одном очень конкретном аспекте, что дает возможность получить общее представление за очень короткое время.</w:t>
      </w:r>
      <w:r w:rsidR="002269D3">
        <w:rPr>
          <w:rFonts w:ascii="Times New Roman" w:hAnsi="Times New Roman" w:cs="Times New Roman"/>
          <w:sz w:val="28"/>
          <w:szCs w:val="28"/>
        </w:rPr>
        <w:t xml:space="preserve"> </w:t>
      </w:r>
      <w:r w:rsidRPr="00BC76F1">
        <w:rPr>
          <w:rFonts w:ascii="Times New Roman" w:hAnsi="Times New Roman" w:cs="Times New Roman"/>
          <w:sz w:val="28"/>
          <w:szCs w:val="28"/>
        </w:rPr>
        <w:t>Но важно помнить, что при посещении группа наблюдает, а не оценивает учителя. Никто не должен давать учителю обратную связь, если тот прямо об этом не попросит.</w:t>
      </w:r>
    </w:p>
    <w:p w:rsidR="002269D3" w:rsidRDefault="00BC76F1" w:rsidP="002B31F3">
      <w:pPr>
        <w:spacing w:after="0" w:line="240" w:lineRule="auto"/>
        <w:ind w:firstLine="709"/>
        <w:jc w:val="both"/>
        <w:rPr>
          <w:rFonts w:ascii="Times New Roman" w:hAnsi="Times New Roman" w:cs="Times New Roman"/>
          <w:sz w:val="28"/>
          <w:szCs w:val="28"/>
        </w:rPr>
      </w:pPr>
      <w:r w:rsidRPr="00BC76F1">
        <w:rPr>
          <w:rFonts w:ascii="Times New Roman" w:hAnsi="Times New Roman" w:cs="Times New Roman"/>
          <w:sz w:val="28"/>
          <w:szCs w:val="28"/>
        </w:rPr>
        <w:t>4. Обсуждение впечатлений.</w:t>
      </w:r>
      <w:r w:rsidR="002269D3">
        <w:rPr>
          <w:rFonts w:ascii="Times New Roman" w:hAnsi="Times New Roman" w:cs="Times New Roman"/>
          <w:sz w:val="28"/>
          <w:szCs w:val="28"/>
        </w:rPr>
        <w:t xml:space="preserve"> </w:t>
      </w:r>
      <w:r w:rsidRPr="00BC76F1">
        <w:rPr>
          <w:rFonts w:ascii="Times New Roman" w:hAnsi="Times New Roman" w:cs="Times New Roman"/>
          <w:sz w:val="28"/>
          <w:szCs w:val="28"/>
        </w:rPr>
        <w:t>По окончании наблюдения модератор организует обсуждение по строго заданной структуре.</w:t>
      </w:r>
      <w:r w:rsidR="002269D3">
        <w:rPr>
          <w:rFonts w:ascii="Times New Roman" w:hAnsi="Times New Roman" w:cs="Times New Roman"/>
          <w:sz w:val="28"/>
          <w:szCs w:val="28"/>
        </w:rPr>
        <w:t xml:space="preserve"> </w:t>
      </w:r>
      <w:r w:rsidRPr="00BC76F1">
        <w:rPr>
          <w:rFonts w:ascii="Times New Roman" w:hAnsi="Times New Roman" w:cs="Times New Roman"/>
          <w:sz w:val="28"/>
          <w:szCs w:val="28"/>
        </w:rPr>
        <w:t>Сначала учителя описывают, что они видели</w:t>
      </w:r>
      <w:r w:rsidR="002B31F3">
        <w:rPr>
          <w:rFonts w:ascii="Times New Roman" w:hAnsi="Times New Roman" w:cs="Times New Roman"/>
          <w:sz w:val="28"/>
          <w:szCs w:val="28"/>
        </w:rPr>
        <w:t xml:space="preserve">. </w:t>
      </w:r>
      <w:r w:rsidR="002B31F3" w:rsidRPr="002B31F3">
        <w:rPr>
          <w:rFonts w:ascii="Times New Roman" w:hAnsi="Times New Roman" w:cs="Times New Roman"/>
          <w:sz w:val="28"/>
          <w:szCs w:val="28"/>
        </w:rPr>
        <w:t>Ведущему рекомендуется</w:t>
      </w:r>
      <w:r w:rsidR="002269D3">
        <w:rPr>
          <w:rFonts w:ascii="Times New Roman" w:hAnsi="Times New Roman" w:cs="Times New Roman"/>
          <w:sz w:val="28"/>
          <w:szCs w:val="28"/>
        </w:rPr>
        <w:t xml:space="preserve"> </w:t>
      </w:r>
      <w:r w:rsidR="002B31F3" w:rsidRPr="002B31F3">
        <w:rPr>
          <w:rFonts w:ascii="Times New Roman" w:hAnsi="Times New Roman" w:cs="Times New Roman"/>
          <w:sz w:val="28"/>
          <w:szCs w:val="28"/>
        </w:rPr>
        <w:t xml:space="preserve">следить за тем, чтобы в дискуссии не было оценочных суждений. Важно обсудить, что делал учитель и </w:t>
      </w:r>
      <w:r w:rsidR="002B31F3" w:rsidRPr="002B31F3">
        <w:rPr>
          <w:rFonts w:ascii="Times New Roman" w:hAnsi="Times New Roman" w:cs="Times New Roman"/>
          <w:sz w:val="28"/>
          <w:szCs w:val="28"/>
        </w:rPr>
        <w:lastRenderedPageBreak/>
        <w:t>чем при этом занимались ученики.</w:t>
      </w:r>
      <w:r w:rsidR="002269D3">
        <w:rPr>
          <w:rFonts w:ascii="Times New Roman" w:hAnsi="Times New Roman" w:cs="Times New Roman"/>
          <w:sz w:val="28"/>
          <w:szCs w:val="28"/>
        </w:rPr>
        <w:t xml:space="preserve"> </w:t>
      </w:r>
      <w:r w:rsidR="002B31F3" w:rsidRPr="002B31F3">
        <w:rPr>
          <w:rFonts w:ascii="Times New Roman" w:hAnsi="Times New Roman" w:cs="Times New Roman"/>
          <w:sz w:val="28"/>
          <w:szCs w:val="28"/>
        </w:rPr>
        <w:t>В завершение обсуждения учителям предлагается высказаться, как они могли бы усовершенствовать свои практики в соответствии с теми данными, которые они получили.</w:t>
      </w:r>
    </w:p>
    <w:p w:rsidR="002B31F3" w:rsidRPr="002B31F3" w:rsidRDefault="002B31F3" w:rsidP="002B31F3">
      <w:pPr>
        <w:spacing w:after="0" w:line="240" w:lineRule="auto"/>
        <w:ind w:firstLine="709"/>
        <w:jc w:val="both"/>
        <w:rPr>
          <w:rFonts w:ascii="Times New Roman" w:hAnsi="Times New Roman" w:cs="Times New Roman"/>
          <w:sz w:val="28"/>
          <w:szCs w:val="28"/>
        </w:rPr>
      </w:pPr>
      <w:r w:rsidRPr="002B31F3">
        <w:rPr>
          <w:rFonts w:ascii="Times New Roman" w:hAnsi="Times New Roman" w:cs="Times New Roman"/>
          <w:sz w:val="28"/>
          <w:szCs w:val="28"/>
        </w:rPr>
        <w:t>5. Проектирование улучшений.</w:t>
      </w:r>
      <w:r w:rsidR="002269D3">
        <w:rPr>
          <w:rFonts w:ascii="Times New Roman" w:hAnsi="Times New Roman" w:cs="Times New Roman"/>
          <w:sz w:val="28"/>
          <w:szCs w:val="28"/>
        </w:rPr>
        <w:t xml:space="preserve"> </w:t>
      </w:r>
      <w:r w:rsidRPr="002B31F3">
        <w:rPr>
          <w:rFonts w:ascii="Times New Roman" w:hAnsi="Times New Roman" w:cs="Times New Roman"/>
          <w:sz w:val="28"/>
          <w:szCs w:val="28"/>
        </w:rPr>
        <w:t>Следующий этап работы</w:t>
      </w:r>
      <w:r w:rsidR="002269D3">
        <w:rPr>
          <w:rFonts w:ascii="Times New Roman" w:hAnsi="Times New Roman" w:cs="Times New Roman"/>
          <w:sz w:val="28"/>
          <w:szCs w:val="28"/>
        </w:rPr>
        <w:t xml:space="preserve"> </w:t>
      </w:r>
      <w:r w:rsidRPr="002B31F3">
        <w:rPr>
          <w:rFonts w:ascii="Times New Roman" w:hAnsi="Times New Roman" w:cs="Times New Roman"/>
          <w:sz w:val="28"/>
          <w:szCs w:val="28"/>
        </w:rPr>
        <w:t>может происходить как продолжение первого обсуждения, но его также можно организовать и через несколько дней. Важно от уровня обсуждения данных перейти на уровень конкретных улучшений.</w:t>
      </w:r>
      <w:r w:rsidR="002269D3">
        <w:rPr>
          <w:rFonts w:ascii="Times New Roman" w:hAnsi="Times New Roman" w:cs="Times New Roman"/>
          <w:sz w:val="28"/>
          <w:szCs w:val="28"/>
        </w:rPr>
        <w:t xml:space="preserve"> </w:t>
      </w:r>
      <w:r w:rsidRPr="002B31F3">
        <w:rPr>
          <w:rFonts w:ascii="Times New Roman" w:hAnsi="Times New Roman" w:cs="Times New Roman"/>
          <w:sz w:val="28"/>
          <w:szCs w:val="28"/>
        </w:rPr>
        <w:t>Например, учителя могут предпринять групповое обсуждение («мозговой штурм») способов и моделей</w:t>
      </w:r>
      <w:r w:rsidR="002269D3">
        <w:rPr>
          <w:rFonts w:ascii="Times New Roman" w:hAnsi="Times New Roman" w:cs="Times New Roman"/>
          <w:sz w:val="28"/>
          <w:szCs w:val="28"/>
        </w:rPr>
        <w:t>,</w:t>
      </w:r>
      <w:r w:rsidRPr="002B31F3">
        <w:rPr>
          <w:rFonts w:ascii="Times New Roman" w:hAnsi="Times New Roman" w:cs="Times New Roman"/>
          <w:sz w:val="28"/>
          <w:szCs w:val="28"/>
        </w:rPr>
        <w:t xml:space="preserve"> которые позволят улучшить уроки. Участники обсуждения могли бы подготовить короткие листовки или презентации</w:t>
      </w:r>
      <w:r w:rsidR="002269D3">
        <w:rPr>
          <w:rFonts w:ascii="Times New Roman" w:hAnsi="Times New Roman" w:cs="Times New Roman"/>
          <w:sz w:val="28"/>
          <w:szCs w:val="28"/>
        </w:rPr>
        <w:t>.</w:t>
      </w:r>
      <w:r w:rsidRPr="002B31F3">
        <w:rPr>
          <w:rFonts w:ascii="Times New Roman" w:hAnsi="Times New Roman" w:cs="Times New Roman"/>
          <w:sz w:val="28"/>
          <w:szCs w:val="28"/>
        </w:rPr>
        <w:t xml:space="preserve"> Если</w:t>
      </w:r>
      <w:r w:rsidR="002269D3">
        <w:rPr>
          <w:rFonts w:ascii="Times New Roman" w:hAnsi="Times New Roman" w:cs="Times New Roman"/>
          <w:sz w:val="28"/>
          <w:szCs w:val="28"/>
        </w:rPr>
        <w:t xml:space="preserve"> в </w:t>
      </w:r>
      <w:r w:rsidRPr="002B31F3">
        <w:rPr>
          <w:rFonts w:ascii="Times New Roman" w:hAnsi="Times New Roman" w:cs="Times New Roman"/>
          <w:sz w:val="28"/>
          <w:szCs w:val="28"/>
        </w:rPr>
        <w:t>школе функционирует несколько групп, то хорошей идеей было бы устроить обмен рекомендациями.</w:t>
      </w:r>
    </w:p>
    <w:p w:rsidR="00D03249" w:rsidRPr="005E664B" w:rsidRDefault="00D03249" w:rsidP="00BC76F1">
      <w:pPr>
        <w:spacing w:after="0" w:line="240" w:lineRule="auto"/>
        <w:ind w:firstLine="709"/>
        <w:jc w:val="both"/>
        <w:rPr>
          <w:rFonts w:ascii="Times New Roman" w:hAnsi="Times New Roman" w:cs="Times New Roman"/>
          <w:sz w:val="28"/>
          <w:szCs w:val="28"/>
        </w:rPr>
      </w:pPr>
    </w:p>
    <w:p w:rsidR="00D03249" w:rsidRPr="00BF3E12" w:rsidRDefault="00BF3E12" w:rsidP="004D166C">
      <w:pPr>
        <w:spacing w:after="0" w:line="240" w:lineRule="auto"/>
        <w:ind w:firstLine="709"/>
        <w:jc w:val="both"/>
        <w:rPr>
          <w:rFonts w:ascii="Times New Roman" w:hAnsi="Times New Roman" w:cs="Times New Roman"/>
          <w:sz w:val="28"/>
          <w:szCs w:val="28"/>
          <w:u w:val="single"/>
        </w:rPr>
      </w:pPr>
      <w:r w:rsidRPr="00BF3E12">
        <w:rPr>
          <w:rFonts w:ascii="Times New Roman" w:hAnsi="Times New Roman" w:cs="Times New Roman"/>
          <w:sz w:val="28"/>
          <w:szCs w:val="28"/>
          <w:u w:val="single"/>
        </w:rPr>
        <w:t>Оценивание.</w:t>
      </w:r>
    </w:p>
    <w:p w:rsidR="00D03249" w:rsidRDefault="00F721D6" w:rsidP="004D16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Блок «оценивание» рассматривается педагогами как наиболее проблемным. При работе важно в </w:t>
      </w:r>
      <w:proofErr w:type="spellStart"/>
      <w:r>
        <w:rPr>
          <w:rFonts w:ascii="Times New Roman" w:hAnsi="Times New Roman" w:cs="Times New Roman"/>
          <w:sz w:val="28"/>
          <w:szCs w:val="28"/>
        </w:rPr>
        <w:t>педколлективе</w:t>
      </w:r>
      <w:proofErr w:type="spellEnd"/>
      <w:r>
        <w:rPr>
          <w:rFonts w:ascii="Times New Roman" w:hAnsi="Times New Roman" w:cs="Times New Roman"/>
          <w:sz w:val="28"/>
          <w:szCs w:val="28"/>
        </w:rPr>
        <w:t xml:space="preserve"> определиться в общими подходами к системе оценивания в образовательной деятельности.</w:t>
      </w:r>
    </w:p>
    <w:p w:rsidR="00F721D6" w:rsidRPr="00F721D6" w:rsidRDefault="00F721D6" w:rsidP="00F721D6">
      <w:pPr>
        <w:spacing w:after="0" w:line="240" w:lineRule="auto"/>
        <w:ind w:firstLine="709"/>
        <w:jc w:val="both"/>
        <w:rPr>
          <w:rFonts w:ascii="Times New Roman" w:hAnsi="Times New Roman" w:cs="Times New Roman"/>
          <w:sz w:val="28"/>
          <w:szCs w:val="28"/>
        </w:rPr>
      </w:pPr>
      <w:r w:rsidRPr="00F721D6">
        <w:rPr>
          <w:rFonts w:ascii="Times New Roman" w:hAnsi="Times New Roman" w:cs="Times New Roman"/>
          <w:sz w:val="28"/>
          <w:szCs w:val="28"/>
        </w:rPr>
        <w:t>Основное содержание.</w:t>
      </w:r>
    </w:p>
    <w:p w:rsidR="00F721D6" w:rsidRDefault="00F721D6" w:rsidP="004D16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Разработки критериев оценивания достижения планируемых результатов в соответствии с программой учебного предмета. Проектирование системы контроля достижения планируемых результатов в ходе изучения темы. Алгоритм разработки заданий тематического контроля в соответствии с планируемыми результатами и критериев оценки их выполнения. Согласование критериев оценивания по различным видам работ.</w:t>
      </w:r>
    </w:p>
    <w:p w:rsidR="00F721D6" w:rsidRDefault="00F721D6" w:rsidP="004D16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Оценивание </w:t>
      </w:r>
      <w:proofErr w:type="gramStart"/>
      <w:r>
        <w:rPr>
          <w:rFonts w:ascii="Times New Roman" w:hAnsi="Times New Roman" w:cs="Times New Roman"/>
          <w:sz w:val="28"/>
          <w:szCs w:val="28"/>
        </w:rPr>
        <w:t>работ</w:t>
      </w:r>
      <w:proofErr w:type="gramEnd"/>
      <w:r>
        <w:rPr>
          <w:rFonts w:ascii="Times New Roman" w:hAnsi="Times New Roman" w:cs="Times New Roman"/>
          <w:sz w:val="28"/>
          <w:szCs w:val="28"/>
        </w:rPr>
        <w:t xml:space="preserve"> обучающихся с целью определения «зоны ближайшего развития». Подходы к оцениванию </w:t>
      </w:r>
      <w:proofErr w:type="gramStart"/>
      <w:r>
        <w:rPr>
          <w:rFonts w:ascii="Times New Roman" w:hAnsi="Times New Roman" w:cs="Times New Roman"/>
          <w:sz w:val="28"/>
          <w:szCs w:val="28"/>
        </w:rPr>
        <w:t>работ</w:t>
      </w:r>
      <w:proofErr w:type="gramEnd"/>
      <w:r>
        <w:rPr>
          <w:rFonts w:ascii="Times New Roman" w:hAnsi="Times New Roman" w:cs="Times New Roman"/>
          <w:sz w:val="28"/>
          <w:szCs w:val="28"/>
        </w:rPr>
        <w:t xml:space="preserve"> обучающихся с особыми образовательными потребностями, в том числе детей с ОВЗ.</w:t>
      </w:r>
    </w:p>
    <w:p w:rsidR="00F721D6" w:rsidRDefault="00F721D6" w:rsidP="004D16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Техники форсирующего оценивания. Проектирование использования формирующего оценивания при преподавании предметов гуманитарного и естественнонаучного циклов.</w:t>
      </w:r>
    </w:p>
    <w:p w:rsidR="00F721D6" w:rsidRDefault="00F721D6" w:rsidP="004D16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Разработка критериев оценивания сформированности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результатов. Способы разработки заданий для диагностики сформированности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результатов.</w:t>
      </w:r>
    </w:p>
    <w:p w:rsidR="00263032" w:rsidRPr="005E664B" w:rsidRDefault="00263032" w:rsidP="004D16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системы обратной связи, оценивания и коррекции в ходе изучения темы, курса.</w:t>
      </w:r>
    </w:p>
    <w:p w:rsidR="00263032" w:rsidRPr="006A2C65" w:rsidRDefault="00263032" w:rsidP="00263032">
      <w:pPr>
        <w:pStyle w:val="a9"/>
        <w:spacing w:before="0" w:beforeAutospacing="0" w:after="0" w:afterAutospacing="0"/>
        <w:ind w:firstLine="709"/>
        <w:jc w:val="both"/>
        <w:rPr>
          <w:sz w:val="28"/>
          <w:szCs w:val="28"/>
        </w:rPr>
      </w:pPr>
      <w:r w:rsidRPr="006A2C65">
        <w:rPr>
          <w:sz w:val="28"/>
          <w:szCs w:val="28"/>
        </w:rPr>
        <w:t>Способы организации методической работы.</w:t>
      </w:r>
    </w:p>
    <w:p w:rsidR="00D03249" w:rsidRPr="006A2C65" w:rsidRDefault="00263032" w:rsidP="004D166C">
      <w:pPr>
        <w:spacing w:after="0" w:line="240" w:lineRule="auto"/>
        <w:ind w:firstLine="709"/>
        <w:jc w:val="both"/>
        <w:rPr>
          <w:rFonts w:ascii="Times New Roman" w:hAnsi="Times New Roman" w:cs="Times New Roman"/>
          <w:sz w:val="28"/>
          <w:szCs w:val="28"/>
        </w:rPr>
      </w:pPr>
      <w:r w:rsidRPr="006A2C65">
        <w:rPr>
          <w:rFonts w:ascii="Times New Roman" w:hAnsi="Times New Roman" w:cs="Times New Roman"/>
          <w:sz w:val="28"/>
          <w:szCs w:val="28"/>
        </w:rPr>
        <w:t xml:space="preserve">При организации работы целесообразно использовать коллективные способы организации работы педагогов. Разработки критериев оценивания целесообразно проводить в формате творческой группы или по технологии «кураторская методика». Технология формирующего оценивания может осваиваться по технологии </w:t>
      </w:r>
      <w:proofErr w:type="spellStart"/>
      <w:r w:rsidRPr="006A2C65">
        <w:rPr>
          <w:rFonts w:ascii="Times New Roman" w:hAnsi="Times New Roman" w:cs="Times New Roman"/>
          <w:sz w:val="28"/>
          <w:szCs w:val="28"/>
        </w:rPr>
        <w:t>Lesson</w:t>
      </w:r>
      <w:proofErr w:type="spellEnd"/>
      <w:r w:rsidRPr="006A2C65">
        <w:rPr>
          <w:rFonts w:ascii="Times New Roman" w:hAnsi="Times New Roman" w:cs="Times New Roman"/>
          <w:sz w:val="28"/>
          <w:szCs w:val="28"/>
        </w:rPr>
        <w:t xml:space="preserve"> </w:t>
      </w:r>
      <w:proofErr w:type="spellStart"/>
      <w:r w:rsidRPr="006A2C65">
        <w:rPr>
          <w:rFonts w:ascii="Times New Roman" w:hAnsi="Times New Roman" w:cs="Times New Roman"/>
          <w:sz w:val="28"/>
          <w:szCs w:val="28"/>
        </w:rPr>
        <w:t>Study</w:t>
      </w:r>
      <w:proofErr w:type="spellEnd"/>
      <w:r w:rsidRPr="006A2C65">
        <w:rPr>
          <w:rFonts w:ascii="Times New Roman" w:hAnsi="Times New Roman" w:cs="Times New Roman"/>
          <w:sz w:val="28"/>
          <w:szCs w:val="28"/>
        </w:rPr>
        <w:t>, в формате педагогических туров, семинаров, практикумов, в формате наставничества.</w:t>
      </w:r>
    </w:p>
    <w:p w:rsidR="00263032" w:rsidRPr="006A2C65" w:rsidRDefault="00263032" w:rsidP="004D166C">
      <w:pPr>
        <w:spacing w:after="0" w:line="240" w:lineRule="auto"/>
        <w:ind w:firstLine="709"/>
        <w:jc w:val="both"/>
        <w:rPr>
          <w:rFonts w:ascii="Times New Roman" w:hAnsi="Times New Roman" w:cs="Times New Roman"/>
          <w:sz w:val="28"/>
          <w:szCs w:val="28"/>
        </w:rPr>
      </w:pPr>
      <w:r w:rsidRPr="006A2C65">
        <w:rPr>
          <w:rFonts w:ascii="Times New Roman" w:hAnsi="Times New Roman" w:cs="Times New Roman"/>
          <w:sz w:val="28"/>
          <w:szCs w:val="28"/>
        </w:rPr>
        <w:t>Формирование системы обратной связи, оценивания и коррекции в ходе изучения темы, курса может быть разрабатываться и реализовываться педагогами в виде проекта.</w:t>
      </w:r>
    </w:p>
    <w:p w:rsidR="00D03249" w:rsidRPr="005E664B" w:rsidRDefault="00D03249" w:rsidP="004D166C">
      <w:pPr>
        <w:spacing w:after="0" w:line="240" w:lineRule="auto"/>
        <w:ind w:firstLine="709"/>
        <w:jc w:val="both"/>
        <w:rPr>
          <w:rFonts w:ascii="Times New Roman" w:hAnsi="Times New Roman" w:cs="Times New Roman"/>
          <w:sz w:val="28"/>
          <w:szCs w:val="28"/>
        </w:rPr>
      </w:pPr>
    </w:p>
    <w:p w:rsidR="00D03249" w:rsidRPr="006A2C65" w:rsidRDefault="006A2C65" w:rsidP="004D166C">
      <w:pPr>
        <w:spacing w:after="0" w:line="240" w:lineRule="auto"/>
        <w:ind w:firstLine="709"/>
        <w:jc w:val="both"/>
        <w:rPr>
          <w:rFonts w:ascii="Times New Roman" w:hAnsi="Times New Roman" w:cs="Times New Roman"/>
          <w:sz w:val="28"/>
          <w:szCs w:val="28"/>
          <w:u w:val="single"/>
        </w:rPr>
      </w:pPr>
      <w:r w:rsidRPr="006A2C65">
        <w:rPr>
          <w:rFonts w:ascii="Times New Roman" w:hAnsi="Times New Roman" w:cs="Times New Roman"/>
          <w:sz w:val="28"/>
          <w:szCs w:val="28"/>
          <w:u w:val="single"/>
        </w:rPr>
        <w:t>Формирование среды развития и мотивация.</w:t>
      </w:r>
    </w:p>
    <w:p w:rsidR="00D03249" w:rsidRPr="005E664B" w:rsidRDefault="006A2C65" w:rsidP="004D16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Мотивация обучающихся к активной познавательной деятельности – серьезная задача для любого педагога. </w:t>
      </w:r>
      <w:proofErr w:type="spellStart"/>
      <w:r>
        <w:rPr>
          <w:rFonts w:ascii="Times New Roman" w:hAnsi="Times New Roman" w:cs="Times New Roman"/>
          <w:sz w:val="28"/>
          <w:szCs w:val="28"/>
        </w:rPr>
        <w:t>Неуспешность</w:t>
      </w:r>
      <w:proofErr w:type="spellEnd"/>
      <w:r>
        <w:rPr>
          <w:rFonts w:ascii="Times New Roman" w:hAnsi="Times New Roman" w:cs="Times New Roman"/>
          <w:sz w:val="28"/>
          <w:szCs w:val="28"/>
        </w:rPr>
        <w:t xml:space="preserve"> школьников связана часто с низким уровнем мотивации и отсутствием мотивирующей среды развития в школе. Не менее сложно педагогам проектировать образовательную деятельность для обучающихся с особыми образовательными потребностями, что требует особой подготовки и изучения особенностей детей данной категории.</w:t>
      </w:r>
    </w:p>
    <w:p w:rsidR="00D03249" w:rsidRDefault="006A2C65" w:rsidP="004D16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содержание.</w:t>
      </w:r>
    </w:p>
    <w:p w:rsidR="00D03249" w:rsidRDefault="006A2C65" w:rsidP="004D166C">
      <w:pPr>
        <w:spacing w:after="0" w:line="240" w:lineRule="auto"/>
        <w:ind w:firstLine="709"/>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Психо</w:t>
      </w:r>
      <w:proofErr w:type="spellEnd"/>
      <w:r>
        <w:rPr>
          <w:rFonts w:ascii="Times New Roman" w:hAnsi="Times New Roman" w:cs="Times New Roman"/>
          <w:sz w:val="28"/>
          <w:szCs w:val="28"/>
        </w:rPr>
        <w:t>-физиологические</w:t>
      </w:r>
      <w:proofErr w:type="gramEnd"/>
      <w:r>
        <w:rPr>
          <w:rFonts w:ascii="Times New Roman" w:hAnsi="Times New Roman" w:cs="Times New Roman"/>
          <w:sz w:val="28"/>
          <w:szCs w:val="28"/>
        </w:rPr>
        <w:t xml:space="preserve"> особенности обучающихся с особыми образовательными потребностями, ОВЗ, рисками школьной </w:t>
      </w:r>
      <w:proofErr w:type="spellStart"/>
      <w:r>
        <w:rPr>
          <w:rFonts w:ascii="Times New Roman" w:hAnsi="Times New Roman" w:cs="Times New Roman"/>
          <w:sz w:val="28"/>
          <w:szCs w:val="28"/>
        </w:rPr>
        <w:t>неуспешности</w:t>
      </w:r>
      <w:proofErr w:type="spellEnd"/>
      <w:r>
        <w:rPr>
          <w:rFonts w:ascii="Times New Roman" w:hAnsi="Times New Roman" w:cs="Times New Roman"/>
          <w:sz w:val="28"/>
          <w:szCs w:val="28"/>
        </w:rPr>
        <w:t>, аномалиями поведения и социализации.</w:t>
      </w:r>
      <w:r w:rsidR="004A39B6">
        <w:rPr>
          <w:rFonts w:ascii="Times New Roman" w:hAnsi="Times New Roman" w:cs="Times New Roman"/>
          <w:sz w:val="28"/>
          <w:szCs w:val="28"/>
        </w:rPr>
        <w:t xml:space="preserve"> Специальными технологии работы с обучающимися с особыми образовательными потребностями.</w:t>
      </w:r>
    </w:p>
    <w:p w:rsidR="004A39B6" w:rsidRDefault="004A39B6" w:rsidP="004D16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Способы диагностики особенностей познавательной деятельности детей с особыми образовательными потребностями, проектирование «зоны ближайшего развития». Формирование индивидуального учебного плана для обучающегося с особыми образовательными потребностями на основе данных диагностики и анализа выполнения проверочных и контрольных работ.</w:t>
      </w:r>
    </w:p>
    <w:p w:rsidR="004A39B6" w:rsidRDefault="004A39B6" w:rsidP="004D16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мотивирующей образовательной среды для различных категорий обучающихся. Способы мотивации и включения в активную познавательную деятельность. Формирование учебной задачи для обучающегося с особыми образовательными потребностями. Способы и приемы формирования интеллектуальных операций у обучающихся с особыми образовательными потребностями. Технологии включения обучающихся с особыми образовательными потребностями в групповую, проектную работу. Способы диагностики необходимости для обучающегося индивидуальной помощи и формы ее оказания. Использование техник формирующего оценивания для обучающегося с особыми образовательными потребностями. </w:t>
      </w:r>
    </w:p>
    <w:p w:rsidR="004A39B6" w:rsidRPr="004A39B6" w:rsidRDefault="004A39B6" w:rsidP="004A39B6">
      <w:pPr>
        <w:spacing w:after="0" w:line="240" w:lineRule="auto"/>
        <w:ind w:firstLine="709"/>
        <w:jc w:val="both"/>
        <w:rPr>
          <w:rFonts w:ascii="Times New Roman" w:hAnsi="Times New Roman" w:cs="Times New Roman"/>
          <w:sz w:val="28"/>
          <w:szCs w:val="28"/>
        </w:rPr>
      </w:pPr>
      <w:r w:rsidRPr="004A39B6">
        <w:rPr>
          <w:rFonts w:ascii="Times New Roman" w:hAnsi="Times New Roman" w:cs="Times New Roman"/>
          <w:sz w:val="28"/>
          <w:szCs w:val="28"/>
        </w:rPr>
        <w:t>Способы организации методической работы.</w:t>
      </w:r>
    </w:p>
    <w:p w:rsidR="004A39B6" w:rsidRDefault="004A39B6" w:rsidP="004D16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методической работы по данному блоку целесообразно строить в коллективе педагогов, которые работают с обучающимися с особыми образовательными потребностями. В зависимости от задач, котловые педагоги определяют для себя, могут быть использованы разные технологии. Но активной работе по технологическому совершенствованию необходима теоретическая подготовка в формате лекций, семинаров, </w:t>
      </w:r>
      <w:proofErr w:type="spellStart"/>
      <w:r>
        <w:rPr>
          <w:rFonts w:ascii="Times New Roman" w:hAnsi="Times New Roman" w:cs="Times New Roman"/>
          <w:sz w:val="28"/>
          <w:szCs w:val="28"/>
        </w:rPr>
        <w:t>педчтений</w:t>
      </w:r>
      <w:proofErr w:type="spellEnd"/>
      <w:r w:rsidR="0066594C">
        <w:rPr>
          <w:rFonts w:ascii="Times New Roman" w:hAnsi="Times New Roman" w:cs="Times New Roman"/>
          <w:sz w:val="28"/>
          <w:szCs w:val="28"/>
        </w:rPr>
        <w:t>. Проводить эти занятия могут педагоги школы или приглашенные лекторы.</w:t>
      </w:r>
      <w:r>
        <w:rPr>
          <w:rFonts w:ascii="Times New Roman" w:hAnsi="Times New Roman" w:cs="Times New Roman"/>
          <w:sz w:val="28"/>
          <w:szCs w:val="28"/>
        </w:rPr>
        <w:t xml:space="preserve"> </w:t>
      </w:r>
    </w:p>
    <w:p w:rsidR="0066594C" w:rsidRDefault="0066594C" w:rsidP="004D166C">
      <w:pPr>
        <w:spacing w:after="0" w:line="240" w:lineRule="auto"/>
        <w:ind w:firstLine="709"/>
        <w:jc w:val="both"/>
        <w:rPr>
          <w:rFonts w:ascii="Times New Roman" w:hAnsi="Times New Roman" w:cs="Times New Roman"/>
          <w:sz w:val="28"/>
          <w:szCs w:val="28"/>
        </w:rPr>
      </w:pPr>
    </w:p>
    <w:p w:rsidR="0066594C" w:rsidRDefault="0066594C" w:rsidP="004D166C">
      <w:pPr>
        <w:spacing w:after="0" w:line="240" w:lineRule="auto"/>
        <w:ind w:firstLine="709"/>
        <w:jc w:val="both"/>
        <w:rPr>
          <w:rFonts w:ascii="Times New Roman" w:hAnsi="Times New Roman" w:cs="Times New Roman"/>
          <w:sz w:val="28"/>
          <w:szCs w:val="28"/>
          <w:u w:val="single"/>
        </w:rPr>
      </w:pPr>
      <w:r w:rsidRPr="0066594C">
        <w:rPr>
          <w:rFonts w:ascii="Times New Roman" w:hAnsi="Times New Roman" w:cs="Times New Roman"/>
          <w:sz w:val="28"/>
          <w:szCs w:val="28"/>
          <w:u w:val="single"/>
        </w:rPr>
        <w:t>Организация деятельности обучающихся.</w:t>
      </w:r>
    </w:p>
    <w:p w:rsidR="0066594C" w:rsidRDefault="0066594C" w:rsidP="004D166C">
      <w:pPr>
        <w:spacing w:after="0" w:line="240" w:lineRule="auto"/>
        <w:ind w:firstLine="709"/>
        <w:jc w:val="both"/>
        <w:rPr>
          <w:rFonts w:ascii="Times New Roman" w:hAnsi="Times New Roman" w:cs="Times New Roman"/>
          <w:sz w:val="28"/>
          <w:szCs w:val="28"/>
        </w:rPr>
      </w:pPr>
      <w:r w:rsidRPr="0066594C">
        <w:rPr>
          <w:rFonts w:ascii="Times New Roman" w:hAnsi="Times New Roman" w:cs="Times New Roman"/>
          <w:sz w:val="28"/>
          <w:szCs w:val="28"/>
        </w:rPr>
        <w:t xml:space="preserve">Эффективная организация деятельности обучающихся – основное условие успешности обучения. </w:t>
      </w:r>
      <w:r>
        <w:rPr>
          <w:rFonts w:ascii="Times New Roman" w:hAnsi="Times New Roman" w:cs="Times New Roman"/>
          <w:sz w:val="28"/>
          <w:szCs w:val="28"/>
        </w:rPr>
        <w:t>Обмен опытом педагогов по использованию разнообразных педагогических техник должно стать традицией в школе.</w:t>
      </w:r>
    </w:p>
    <w:p w:rsidR="0066594C" w:rsidRDefault="0066594C" w:rsidP="004D16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содержание.</w:t>
      </w:r>
    </w:p>
    <w:p w:rsidR="0066594C" w:rsidRDefault="0066594C" w:rsidP="004D16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Вариативное планирование учебного занятия с учетом индивидуализации, вариативности планируемых результатов. Техники организации и управления деятельностью обучающихся, техники поддержки и стимулирования различных категорий школьников. Практика использования сингапурских практик в соответствии с педагогическими задачами. Способы диагностики и оказания своевременной индивидуальной помощи. Способы и приемы обеспечения активности, занятости обучающихся на уроках. Способы решения дисциплинарных проблем на уроке. Способы диагностики и экспресс-коррекции усвоения обучающимися содержания урока.</w:t>
      </w:r>
    </w:p>
    <w:p w:rsidR="0066594C" w:rsidRDefault="0066594C" w:rsidP="0066594C">
      <w:pPr>
        <w:spacing w:after="0" w:line="240" w:lineRule="auto"/>
        <w:ind w:firstLine="709"/>
        <w:jc w:val="both"/>
        <w:rPr>
          <w:rFonts w:ascii="Times New Roman" w:hAnsi="Times New Roman" w:cs="Times New Roman"/>
          <w:sz w:val="28"/>
          <w:szCs w:val="28"/>
        </w:rPr>
      </w:pPr>
      <w:r w:rsidRPr="0066594C">
        <w:rPr>
          <w:rFonts w:ascii="Times New Roman" w:hAnsi="Times New Roman" w:cs="Times New Roman"/>
          <w:sz w:val="28"/>
          <w:szCs w:val="28"/>
        </w:rPr>
        <w:t>Способы организации методической работы.</w:t>
      </w:r>
    </w:p>
    <w:p w:rsidR="001440FD" w:rsidRDefault="0066594C" w:rsidP="006659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школе всегда есть педагоги, которые могут поделиться своими эффективными практиками. Традиционные педагогические туры, наставничество, кураторские методики дадут возможность педагогам овладеть новыми техниками. Необходимо четко запланировать (помесячно) тематику для работы, включить всех педагогов в качестве участников и трансляторов, наставников.</w:t>
      </w:r>
    </w:p>
    <w:p w:rsidR="001440FD" w:rsidRDefault="001440FD" w:rsidP="0066594C">
      <w:pPr>
        <w:spacing w:after="0" w:line="240" w:lineRule="auto"/>
        <w:ind w:firstLine="709"/>
        <w:jc w:val="both"/>
        <w:rPr>
          <w:rFonts w:ascii="Times New Roman" w:hAnsi="Times New Roman" w:cs="Times New Roman"/>
          <w:sz w:val="28"/>
          <w:szCs w:val="28"/>
        </w:rPr>
      </w:pPr>
    </w:p>
    <w:p w:rsidR="0066594C" w:rsidRPr="001440FD" w:rsidRDefault="001440FD" w:rsidP="0066594C">
      <w:pPr>
        <w:spacing w:after="0" w:line="240" w:lineRule="auto"/>
        <w:ind w:firstLine="709"/>
        <w:jc w:val="both"/>
        <w:rPr>
          <w:rFonts w:ascii="Times New Roman" w:hAnsi="Times New Roman" w:cs="Times New Roman"/>
          <w:sz w:val="28"/>
          <w:szCs w:val="28"/>
          <w:u w:val="single"/>
        </w:rPr>
      </w:pPr>
      <w:r w:rsidRPr="001440FD">
        <w:rPr>
          <w:rFonts w:ascii="Times New Roman" w:hAnsi="Times New Roman" w:cs="Times New Roman"/>
          <w:sz w:val="28"/>
          <w:szCs w:val="28"/>
          <w:u w:val="single"/>
        </w:rPr>
        <w:t>Предметная компетентность</w:t>
      </w:r>
      <w:r w:rsidR="0066594C" w:rsidRPr="001440FD">
        <w:rPr>
          <w:rFonts w:ascii="Times New Roman" w:hAnsi="Times New Roman" w:cs="Times New Roman"/>
          <w:sz w:val="28"/>
          <w:szCs w:val="28"/>
          <w:u w:val="single"/>
        </w:rPr>
        <w:t xml:space="preserve"> </w:t>
      </w:r>
    </w:p>
    <w:p w:rsidR="0066594C" w:rsidRDefault="001440FD" w:rsidP="004D16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школьного образования в последние годы значительно расширено. Педагоги старшего возраста многие темы, которые включены в программы, вовсе не изучали в годы своей учебы, поэтому </w:t>
      </w:r>
      <w:proofErr w:type="spellStart"/>
      <w:r>
        <w:rPr>
          <w:rFonts w:ascii="Times New Roman" w:hAnsi="Times New Roman" w:cs="Times New Roman"/>
          <w:sz w:val="28"/>
          <w:szCs w:val="28"/>
        </w:rPr>
        <w:t>педлектории</w:t>
      </w:r>
      <w:proofErr w:type="spellEnd"/>
      <w:r>
        <w:rPr>
          <w:rFonts w:ascii="Times New Roman" w:hAnsi="Times New Roman" w:cs="Times New Roman"/>
          <w:sz w:val="28"/>
          <w:szCs w:val="28"/>
        </w:rPr>
        <w:t xml:space="preserve"> становятся актуальными.</w:t>
      </w:r>
    </w:p>
    <w:p w:rsidR="001440FD" w:rsidRDefault="001440FD" w:rsidP="001440FD">
      <w:pPr>
        <w:pStyle w:val="a9"/>
        <w:spacing w:before="0" w:beforeAutospacing="0" w:after="0" w:afterAutospacing="0"/>
        <w:ind w:firstLine="709"/>
        <w:jc w:val="both"/>
        <w:rPr>
          <w:sz w:val="28"/>
          <w:szCs w:val="28"/>
        </w:rPr>
      </w:pPr>
      <w:r>
        <w:rPr>
          <w:sz w:val="28"/>
          <w:szCs w:val="28"/>
        </w:rPr>
        <w:t>Основное содержание.</w:t>
      </w:r>
    </w:p>
    <w:p w:rsidR="001440FD" w:rsidRDefault="001440FD" w:rsidP="004D16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Углубленное содержание ряда тем предметного курса. Современные научные разработки по содержанию предметного курса. Отдельные сложные темы и задачи предметного курса (по данным ЕГЭ)</w:t>
      </w:r>
      <w:r w:rsidR="00E45F9C">
        <w:rPr>
          <w:rFonts w:ascii="Times New Roman" w:hAnsi="Times New Roman" w:cs="Times New Roman"/>
          <w:sz w:val="28"/>
          <w:szCs w:val="28"/>
        </w:rPr>
        <w:t xml:space="preserve">. Вопросы методики преподавания сложных тем предметного курса. Формирование системы интеллектуальных умений средствами учебного предмета. </w:t>
      </w:r>
    </w:p>
    <w:p w:rsidR="00E45F9C" w:rsidRDefault="00E45F9C" w:rsidP="00E45F9C">
      <w:pPr>
        <w:pStyle w:val="a9"/>
        <w:spacing w:before="0" w:beforeAutospacing="0" w:after="0" w:afterAutospacing="0"/>
        <w:ind w:firstLine="709"/>
        <w:jc w:val="both"/>
        <w:rPr>
          <w:sz w:val="28"/>
          <w:szCs w:val="28"/>
        </w:rPr>
      </w:pPr>
      <w:r>
        <w:rPr>
          <w:sz w:val="28"/>
          <w:szCs w:val="28"/>
        </w:rPr>
        <w:t>Способы организации методической работы.</w:t>
      </w:r>
    </w:p>
    <w:p w:rsidR="00E45F9C" w:rsidRDefault="00E45F9C" w:rsidP="004D16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по современному состоянию научного знания по учебным предметам может транслироваться для всех педагогов в формате лектория. Методические вопросы целесообразно рассматривать на предметных методических школьных и муниципальных объединениях, в ходе работы межшкольных проблемных групп педагогов.</w:t>
      </w:r>
    </w:p>
    <w:p w:rsidR="00E45F9C" w:rsidRDefault="00E45F9C" w:rsidP="004D16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Актуальные вопросы для каждого педагога целесообразно планировать в индивидуальных планах профессионального развития.</w:t>
      </w:r>
    </w:p>
    <w:p w:rsidR="0066594C" w:rsidRPr="0066594C" w:rsidRDefault="0066594C" w:rsidP="004D166C">
      <w:pPr>
        <w:spacing w:after="0" w:line="240" w:lineRule="auto"/>
        <w:ind w:firstLine="709"/>
        <w:jc w:val="both"/>
        <w:rPr>
          <w:rFonts w:ascii="Times New Roman" w:hAnsi="Times New Roman" w:cs="Times New Roman"/>
          <w:sz w:val="28"/>
          <w:szCs w:val="28"/>
        </w:rPr>
      </w:pPr>
    </w:p>
    <w:p w:rsidR="00D03249" w:rsidRDefault="00D03249" w:rsidP="00D03249">
      <w:pPr>
        <w:spacing w:after="0" w:line="240" w:lineRule="auto"/>
        <w:ind w:firstLine="709"/>
        <w:jc w:val="right"/>
        <w:rPr>
          <w:rFonts w:ascii="Times New Roman" w:hAnsi="Times New Roman" w:cs="Times New Roman"/>
          <w:sz w:val="28"/>
          <w:szCs w:val="28"/>
        </w:rPr>
      </w:pPr>
    </w:p>
    <w:p w:rsidR="00D03249" w:rsidRDefault="00D03249" w:rsidP="00D03249">
      <w:pPr>
        <w:spacing w:after="0" w:line="240" w:lineRule="auto"/>
        <w:ind w:firstLine="709"/>
        <w:jc w:val="right"/>
        <w:rPr>
          <w:rFonts w:ascii="Times New Roman" w:hAnsi="Times New Roman" w:cs="Times New Roman"/>
          <w:sz w:val="28"/>
          <w:szCs w:val="28"/>
        </w:rPr>
      </w:pPr>
    </w:p>
    <w:p w:rsidR="00D03249" w:rsidRDefault="00D03249" w:rsidP="00D03249">
      <w:pPr>
        <w:spacing w:after="0" w:line="240" w:lineRule="auto"/>
        <w:ind w:firstLine="709"/>
        <w:jc w:val="right"/>
        <w:rPr>
          <w:rFonts w:ascii="Times New Roman" w:hAnsi="Times New Roman" w:cs="Times New Roman"/>
          <w:sz w:val="28"/>
          <w:szCs w:val="28"/>
        </w:rPr>
      </w:pPr>
    </w:p>
    <w:p w:rsidR="00D03249" w:rsidRPr="004A3296" w:rsidRDefault="00D03249" w:rsidP="00D03249">
      <w:pPr>
        <w:spacing w:after="0" w:line="240" w:lineRule="auto"/>
        <w:jc w:val="center"/>
        <w:rPr>
          <w:rFonts w:ascii="Times New Roman" w:hAnsi="Times New Roman" w:cs="Times New Roman"/>
          <w:sz w:val="28"/>
          <w:szCs w:val="28"/>
        </w:rPr>
      </w:pPr>
    </w:p>
    <w:sectPr w:rsidR="00D03249" w:rsidRPr="004A3296" w:rsidSect="008A488F">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697" w:rsidRDefault="00791697" w:rsidP="008A488F">
      <w:pPr>
        <w:spacing w:after="0" w:line="240" w:lineRule="auto"/>
      </w:pPr>
      <w:r>
        <w:separator/>
      </w:r>
    </w:p>
  </w:endnote>
  <w:endnote w:type="continuationSeparator" w:id="0">
    <w:p w:rsidR="00791697" w:rsidRDefault="00791697" w:rsidP="008A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579724"/>
      <w:docPartObj>
        <w:docPartGallery w:val="Page Numbers (Bottom of Page)"/>
        <w:docPartUnique/>
      </w:docPartObj>
    </w:sdtPr>
    <w:sdtEndPr/>
    <w:sdtContent>
      <w:p w:rsidR="008A488F" w:rsidRDefault="008A488F">
        <w:pPr>
          <w:pStyle w:val="a6"/>
          <w:jc w:val="center"/>
        </w:pPr>
        <w:r>
          <w:fldChar w:fldCharType="begin"/>
        </w:r>
        <w:r>
          <w:instrText>PAGE   \* MERGEFORMAT</w:instrText>
        </w:r>
        <w:r>
          <w:fldChar w:fldCharType="separate"/>
        </w:r>
        <w:r w:rsidR="009C4504">
          <w:rPr>
            <w:noProof/>
          </w:rPr>
          <w:t>18</w:t>
        </w:r>
        <w:r>
          <w:fldChar w:fldCharType="end"/>
        </w:r>
      </w:p>
    </w:sdtContent>
  </w:sdt>
  <w:p w:rsidR="008A488F" w:rsidRDefault="008A488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697" w:rsidRDefault="00791697" w:rsidP="008A488F">
      <w:pPr>
        <w:spacing w:after="0" w:line="240" w:lineRule="auto"/>
      </w:pPr>
      <w:r>
        <w:separator/>
      </w:r>
    </w:p>
  </w:footnote>
  <w:footnote w:type="continuationSeparator" w:id="0">
    <w:p w:rsidR="00791697" w:rsidRDefault="00791697" w:rsidP="008A48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C2"/>
    <w:rsid w:val="00125F12"/>
    <w:rsid w:val="00134EFF"/>
    <w:rsid w:val="00144095"/>
    <w:rsid w:val="001440FD"/>
    <w:rsid w:val="00174164"/>
    <w:rsid w:val="0017571E"/>
    <w:rsid w:val="00194872"/>
    <w:rsid w:val="001C42E1"/>
    <w:rsid w:val="001F6694"/>
    <w:rsid w:val="001F671E"/>
    <w:rsid w:val="00201D43"/>
    <w:rsid w:val="002269D3"/>
    <w:rsid w:val="00263032"/>
    <w:rsid w:val="002B31F3"/>
    <w:rsid w:val="002E0A95"/>
    <w:rsid w:val="003461CB"/>
    <w:rsid w:val="003D00D7"/>
    <w:rsid w:val="003E1438"/>
    <w:rsid w:val="00435B1B"/>
    <w:rsid w:val="00492B57"/>
    <w:rsid w:val="004A3296"/>
    <w:rsid w:val="004A39B6"/>
    <w:rsid w:val="004B434C"/>
    <w:rsid w:val="004D166C"/>
    <w:rsid w:val="00500357"/>
    <w:rsid w:val="00575EA7"/>
    <w:rsid w:val="0058430C"/>
    <w:rsid w:val="00594512"/>
    <w:rsid w:val="005E664B"/>
    <w:rsid w:val="006334C6"/>
    <w:rsid w:val="00635A32"/>
    <w:rsid w:val="0066594C"/>
    <w:rsid w:val="006A2C65"/>
    <w:rsid w:val="006C7CFF"/>
    <w:rsid w:val="006D61D1"/>
    <w:rsid w:val="00764EC9"/>
    <w:rsid w:val="00787DB1"/>
    <w:rsid w:val="00791697"/>
    <w:rsid w:val="007A0857"/>
    <w:rsid w:val="007D0A87"/>
    <w:rsid w:val="007E4256"/>
    <w:rsid w:val="007E7AD8"/>
    <w:rsid w:val="008A488F"/>
    <w:rsid w:val="008B7C27"/>
    <w:rsid w:val="00911FE4"/>
    <w:rsid w:val="00945577"/>
    <w:rsid w:val="009C4504"/>
    <w:rsid w:val="009D4CBC"/>
    <w:rsid w:val="00A814D0"/>
    <w:rsid w:val="00AB2CA5"/>
    <w:rsid w:val="00AE4406"/>
    <w:rsid w:val="00AE59BB"/>
    <w:rsid w:val="00AE69DA"/>
    <w:rsid w:val="00BC76F1"/>
    <w:rsid w:val="00BF3E12"/>
    <w:rsid w:val="00CA2F9E"/>
    <w:rsid w:val="00CB328A"/>
    <w:rsid w:val="00D03249"/>
    <w:rsid w:val="00DA24ED"/>
    <w:rsid w:val="00DA417F"/>
    <w:rsid w:val="00DD0DA6"/>
    <w:rsid w:val="00E12C9F"/>
    <w:rsid w:val="00E45F9C"/>
    <w:rsid w:val="00E545C2"/>
    <w:rsid w:val="00F10927"/>
    <w:rsid w:val="00F26441"/>
    <w:rsid w:val="00F31A5F"/>
    <w:rsid w:val="00F353CE"/>
    <w:rsid w:val="00F35F0B"/>
    <w:rsid w:val="00F56E3E"/>
    <w:rsid w:val="00F66739"/>
    <w:rsid w:val="00F721D6"/>
    <w:rsid w:val="00F81893"/>
    <w:rsid w:val="00FB6CF9"/>
    <w:rsid w:val="00FF3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A7A17"/>
  <w15:chartTrackingRefBased/>
  <w15:docId w15:val="{D7AD07E4-61F9-424F-A225-025AE9A7C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5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69DA"/>
    <w:rPr>
      <w:color w:val="0563C1" w:themeColor="hyperlink"/>
      <w:u w:val="single"/>
    </w:rPr>
  </w:style>
  <w:style w:type="paragraph" w:styleId="a4">
    <w:name w:val="header"/>
    <w:basedOn w:val="a"/>
    <w:link w:val="a5"/>
    <w:uiPriority w:val="99"/>
    <w:unhideWhenUsed/>
    <w:rsid w:val="008A48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A488F"/>
  </w:style>
  <w:style w:type="paragraph" w:styleId="a6">
    <w:name w:val="footer"/>
    <w:basedOn w:val="a"/>
    <w:link w:val="a7"/>
    <w:uiPriority w:val="99"/>
    <w:unhideWhenUsed/>
    <w:rsid w:val="008A48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A488F"/>
  </w:style>
  <w:style w:type="character" w:styleId="a8">
    <w:name w:val="Strong"/>
    <w:basedOn w:val="a0"/>
    <w:uiPriority w:val="22"/>
    <w:qFormat/>
    <w:rsid w:val="00F56E3E"/>
    <w:rPr>
      <w:b/>
      <w:bCs/>
    </w:rPr>
  </w:style>
  <w:style w:type="paragraph" w:styleId="a9">
    <w:name w:val="Normal (Web)"/>
    <w:basedOn w:val="a"/>
    <w:uiPriority w:val="99"/>
    <w:unhideWhenUsed/>
    <w:rsid w:val="005E66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6836">
      <w:bodyDiv w:val="1"/>
      <w:marLeft w:val="0"/>
      <w:marRight w:val="0"/>
      <w:marTop w:val="0"/>
      <w:marBottom w:val="0"/>
      <w:divBdr>
        <w:top w:val="none" w:sz="0" w:space="0" w:color="auto"/>
        <w:left w:val="none" w:sz="0" w:space="0" w:color="auto"/>
        <w:bottom w:val="none" w:sz="0" w:space="0" w:color="auto"/>
        <w:right w:val="none" w:sz="0" w:space="0" w:color="auto"/>
      </w:divBdr>
    </w:div>
    <w:div w:id="92745297">
      <w:bodyDiv w:val="1"/>
      <w:marLeft w:val="0"/>
      <w:marRight w:val="0"/>
      <w:marTop w:val="0"/>
      <w:marBottom w:val="0"/>
      <w:divBdr>
        <w:top w:val="none" w:sz="0" w:space="0" w:color="auto"/>
        <w:left w:val="none" w:sz="0" w:space="0" w:color="auto"/>
        <w:bottom w:val="none" w:sz="0" w:space="0" w:color="auto"/>
        <w:right w:val="none" w:sz="0" w:space="0" w:color="auto"/>
      </w:divBdr>
    </w:div>
    <w:div w:id="287396345">
      <w:bodyDiv w:val="1"/>
      <w:marLeft w:val="0"/>
      <w:marRight w:val="0"/>
      <w:marTop w:val="0"/>
      <w:marBottom w:val="0"/>
      <w:divBdr>
        <w:top w:val="none" w:sz="0" w:space="0" w:color="auto"/>
        <w:left w:val="none" w:sz="0" w:space="0" w:color="auto"/>
        <w:bottom w:val="none" w:sz="0" w:space="0" w:color="auto"/>
        <w:right w:val="none" w:sz="0" w:space="0" w:color="auto"/>
      </w:divBdr>
    </w:div>
    <w:div w:id="314993074">
      <w:bodyDiv w:val="1"/>
      <w:marLeft w:val="0"/>
      <w:marRight w:val="0"/>
      <w:marTop w:val="0"/>
      <w:marBottom w:val="0"/>
      <w:divBdr>
        <w:top w:val="none" w:sz="0" w:space="0" w:color="auto"/>
        <w:left w:val="none" w:sz="0" w:space="0" w:color="auto"/>
        <w:bottom w:val="none" w:sz="0" w:space="0" w:color="auto"/>
        <w:right w:val="none" w:sz="0" w:space="0" w:color="auto"/>
      </w:divBdr>
    </w:div>
    <w:div w:id="317849611">
      <w:bodyDiv w:val="1"/>
      <w:marLeft w:val="0"/>
      <w:marRight w:val="0"/>
      <w:marTop w:val="0"/>
      <w:marBottom w:val="0"/>
      <w:divBdr>
        <w:top w:val="none" w:sz="0" w:space="0" w:color="auto"/>
        <w:left w:val="none" w:sz="0" w:space="0" w:color="auto"/>
        <w:bottom w:val="none" w:sz="0" w:space="0" w:color="auto"/>
        <w:right w:val="none" w:sz="0" w:space="0" w:color="auto"/>
      </w:divBdr>
    </w:div>
    <w:div w:id="320933000">
      <w:bodyDiv w:val="1"/>
      <w:marLeft w:val="0"/>
      <w:marRight w:val="0"/>
      <w:marTop w:val="0"/>
      <w:marBottom w:val="0"/>
      <w:divBdr>
        <w:top w:val="none" w:sz="0" w:space="0" w:color="auto"/>
        <w:left w:val="none" w:sz="0" w:space="0" w:color="auto"/>
        <w:bottom w:val="none" w:sz="0" w:space="0" w:color="auto"/>
        <w:right w:val="none" w:sz="0" w:space="0" w:color="auto"/>
      </w:divBdr>
    </w:div>
    <w:div w:id="330763843">
      <w:bodyDiv w:val="1"/>
      <w:marLeft w:val="0"/>
      <w:marRight w:val="0"/>
      <w:marTop w:val="0"/>
      <w:marBottom w:val="0"/>
      <w:divBdr>
        <w:top w:val="none" w:sz="0" w:space="0" w:color="auto"/>
        <w:left w:val="none" w:sz="0" w:space="0" w:color="auto"/>
        <w:bottom w:val="none" w:sz="0" w:space="0" w:color="auto"/>
        <w:right w:val="none" w:sz="0" w:space="0" w:color="auto"/>
      </w:divBdr>
    </w:div>
    <w:div w:id="361440691">
      <w:bodyDiv w:val="1"/>
      <w:marLeft w:val="0"/>
      <w:marRight w:val="0"/>
      <w:marTop w:val="0"/>
      <w:marBottom w:val="0"/>
      <w:divBdr>
        <w:top w:val="none" w:sz="0" w:space="0" w:color="auto"/>
        <w:left w:val="none" w:sz="0" w:space="0" w:color="auto"/>
        <w:bottom w:val="none" w:sz="0" w:space="0" w:color="auto"/>
        <w:right w:val="none" w:sz="0" w:space="0" w:color="auto"/>
      </w:divBdr>
    </w:div>
    <w:div w:id="363751851">
      <w:bodyDiv w:val="1"/>
      <w:marLeft w:val="0"/>
      <w:marRight w:val="0"/>
      <w:marTop w:val="0"/>
      <w:marBottom w:val="0"/>
      <w:divBdr>
        <w:top w:val="none" w:sz="0" w:space="0" w:color="auto"/>
        <w:left w:val="none" w:sz="0" w:space="0" w:color="auto"/>
        <w:bottom w:val="none" w:sz="0" w:space="0" w:color="auto"/>
        <w:right w:val="none" w:sz="0" w:space="0" w:color="auto"/>
      </w:divBdr>
    </w:div>
    <w:div w:id="398870235">
      <w:bodyDiv w:val="1"/>
      <w:marLeft w:val="0"/>
      <w:marRight w:val="0"/>
      <w:marTop w:val="0"/>
      <w:marBottom w:val="0"/>
      <w:divBdr>
        <w:top w:val="none" w:sz="0" w:space="0" w:color="auto"/>
        <w:left w:val="none" w:sz="0" w:space="0" w:color="auto"/>
        <w:bottom w:val="none" w:sz="0" w:space="0" w:color="auto"/>
        <w:right w:val="none" w:sz="0" w:space="0" w:color="auto"/>
      </w:divBdr>
    </w:div>
    <w:div w:id="446318502">
      <w:bodyDiv w:val="1"/>
      <w:marLeft w:val="0"/>
      <w:marRight w:val="0"/>
      <w:marTop w:val="0"/>
      <w:marBottom w:val="0"/>
      <w:divBdr>
        <w:top w:val="none" w:sz="0" w:space="0" w:color="auto"/>
        <w:left w:val="none" w:sz="0" w:space="0" w:color="auto"/>
        <w:bottom w:val="none" w:sz="0" w:space="0" w:color="auto"/>
        <w:right w:val="none" w:sz="0" w:space="0" w:color="auto"/>
      </w:divBdr>
    </w:div>
    <w:div w:id="509222924">
      <w:bodyDiv w:val="1"/>
      <w:marLeft w:val="0"/>
      <w:marRight w:val="0"/>
      <w:marTop w:val="0"/>
      <w:marBottom w:val="0"/>
      <w:divBdr>
        <w:top w:val="none" w:sz="0" w:space="0" w:color="auto"/>
        <w:left w:val="none" w:sz="0" w:space="0" w:color="auto"/>
        <w:bottom w:val="none" w:sz="0" w:space="0" w:color="auto"/>
        <w:right w:val="none" w:sz="0" w:space="0" w:color="auto"/>
      </w:divBdr>
    </w:div>
    <w:div w:id="520626266">
      <w:bodyDiv w:val="1"/>
      <w:marLeft w:val="0"/>
      <w:marRight w:val="0"/>
      <w:marTop w:val="0"/>
      <w:marBottom w:val="0"/>
      <w:divBdr>
        <w:top w:val="none" w:sz="0" w:space="0" w:color="auto"/>
        <w:left w:val="none" w:sz="0" w:space="0" w:color="auto"/>
        <w:bottom w:val="none" w:sz="0" w:space="0" w:color="auto"/>
        <w:right w:val="none" w:sz="0" w:space="0" w:color="auto"/>
      </w:divBdr>
    </w:div>
    <w:div w:id="520627272">
      <w:bodyDiv w:val="1"/>
      <w:marLeft w:val="0"/>
      <w:marRight w:val="0"/>
      <w:marTop w:val="0"/>
      <w:marBottom w:val="0"/>
      <w:divBdr>
        <w:top w:val="none" w:sz="0" w:space="0" w:color="auto"/>
        <w:left w:val="none" w:sz="0" w:space="0" w:color="auto"/>
        <w:bottom w:val="none" w:sz="0" w:space="0" w:color="auto"/>
        <w:right w:val="none" w:sz="0" w:space="0" w:color="auto"/>
      </w:divBdr>
    </w:div>
    <w:div w:id="530647524">
      <w:bodyDiv w:val="1"/>
      <w:marLeft w:val="0"/>
      <w:marRight w:val="0"/>
      <w:marTop w:val="0"/>
      <w:marBottom w:val="0"/>
      <w:divBdr>
        <w:top w:val="none" w:sz="0" w:space="0" w:color="auto"/>
        <w:left w:val="none" w:sz="0" w:space="0" w:color="auto"/>
        <w:bottom w:val="none" w:sz="0" w:space="0" w:color="auto"/>
        <w:right w:val="none" w:sz="0" w:space="0" w:color="auto"/>
      </w:divBdr>
    </w:div>
    <w:div w:id="540943036">
      <w:bodyDiv w:val="1"/>
      <w:marLeft w:val="0"/>
      <w:marRight w:val="0"/>
      <w:marTop w:val="0"/>
      <w:marBottom w:val="0"/>
      <w:divBdr>
        <w:top w:val="none" w:sz="0" w:space="0" w:color="auto"/>
        <w:left w:val="none" w:sz="0" w:space="0" w:color="auto"/>
        <w:bottom w:val="none" w:sz="0" w:space="0" w:color="auto"/>
        <w:right w:val="none" w:sz="0" w:space="0" w:color="auto"/>
      </w:divBdr>
    </w:div>
    <w:div w:id="541020697">
      <w:bodyDiv w:val="1"/>
      <w:marLeft w:val="0"/>
      <w:marRight w:val="0"/>
      <w:marTop w:val="0"/>
      <w:marBottom w:val="0"/>
      <w:divBdr>
        <w:top w:val="none" w:sz="0" w:space="0" w:color="auto"/>
        <w:left w:val="none" w:sz="0" w:space="0" w:color="auto"/>
        <w:bottom w:val="none" w:sz="0" w:space="0" w:color="auto"/>
        <w:right w:val="none" w:sz="0" w:space="0" w:color="auto"/>
      </w:divBdr>
    </w:div>
    <w:div w:id="544028809">
      <w:bodyDiv w:val="1"/>
      <w:marLeft w:val="0"/>
      <w:marRight w:val="0"/>
      <w:marTop w:val="0"/>
      <w:marBottom w:val="0"/>
      <w:divBdr>
        <w:top w:val="none" w:sz="0" w:space="0" w:color="auto"/>
        <w:left w:val="none" w:sz="0" w:space="0" w:color="auto"/>
        <w:bottom w:val="none" w:sz="0" w:space="0" w:color="auto"/>
        <w:right w:val="none" w:sz="0" w:space="0" w:color="auto"/>
      </w:divBdr>
    </w:div>
    <w:div w:id="639841249">
      <w:bodyDiv w:val="1"/>
      <w:marLeft w:val="0"/>
      <w:marRight w:val="0"/>
      <w:marTop w:val="0"/>
      <w:marBottom w:val="0"/>
      <w:divBdr>
        <w:top w:val="none" w:sz="0" w:space="0" w:color="auto"/>
        <w:left w:val="none" w:sz="0" w:space="0" w:color="auto"/>
        <w:bottom w:val="none" w:sz="0" w:space="0" w:color="auto"/>
        <w:right w:val="none" w:sz="0" w:space="0" w:color="auto"/>
      </w:divBdr>
    </w:div>
    <w:div w:id="774205053">
      <w:bodyDiv w:val="1"/>
      <w:marLeft w:val="0"/>
      <w:marRight w:val="0"/>
      <w:marTop w:val="0"/>
      <w:marBottom w:val="0"/>
      <w:divBdr>
        <w:top w:val="none" w:sz="0" w:space="0" w:color="auto"/>
        <w:left w:val="none" w:sz="0" w:space="0" w:color="auto"/>
        <w:bottom w:val="none" w:sz="0" w:space="0" w:color="auto"/>
        <w:right w:val="none" w:sz="0" w:space="0" w:color="auto"/>
      </w:divBdr>
    </w:div>
    <w:div w:id="783112190">
      <w:bodyDiv w:val="1"/>
      <w:marLeft w:val="0"/>
      <w:marRight w:val="0"/>
      <w:marTop w:val="0"/>
      <w:marBottom w:val="0"/>
      <w:divBdr>
        <w:top w:val="none" w:sz="0" w:space="0" w:color="auto"/>
        <w:left w:val="none" w:sz="0" w:space="0" w:color="auto"/>
        <w:bottom w:val="none" w:sz="0" w:space="0" w:color="auto"/>
        <w:right w:val="none" w:sz="0" w:space="0" w:color="auto"/>
      </w:divBdr>
    </w:div>
    <w:div w:id="788740044">
      <w:bodyDiv w:val="1"/>
      <w:marLeft w:val="0"/>
      <w:marRight w:val="0"/>
      <w:marTop w:val="0"/>
      <w:marBottom w:val="0"/>
      <w:divBdr>
        <w:top w:val="none" w:sz="0" w:space="0" w:color="auto"/>
        <w:left w:val="none" w:sz="0" w:space="0" w:color="auto"/>
        <w:bottom w:val="none" w:sz="0" w:space="0" w:color="auto"/>
        <w:right w:val="none" w:sz="0" w:space="0" w:color="auto"/>
      </w:divBdr>
    </w:div>
    <w:div w:id="848182272">
      <w:bodyDiv w:val="1"/>
      <w:marLeft w:val="0"/>
      <w:marRight w:val="0"/>
      <w:marTop w:val="0"/>
      <w:marBottom w:val="0"/>
      <w:divBdr>
        <w:top w:val="none" w:sz="0" w:space="0" w:color="auto"/>
        <w:left w:val="none" w:sz="0" w:space="0" w:color="auto"/>
        <w:bottom w:val="none" w:sz="0" w:space="0" w:color="auto"/>
        <w:right w:val="none" w:sz="0" w:space="0" w:color="auto"/>
      </w:divBdr>
    </w:div>
    <w:div w:id="898444304">
      <w:bodyDiv w:val="1"/>
      <w:marLeft w:val="0"/>
      <w:marRight w:val="0"/>
      <w:marTop w:val="0"/>
      <w:marBottom w:val="0"/>
      <w:divBdr>
        <w:top w:val="none" w:sz="0" w:space="0" w:color="auto"/>
        <w:left w:val="none" w:sz="0" w:space="0" w:color="auto"/>
        <w:bottom w:val="none" w:sz="0" w:space="0" w:color="auto"/>
        <w:right w:val="none" w:sz="0" w:space="0" w:color="auto"/>
      </w:divBdr>
    </w:div>
    <w:div w:id="1010373847">
      <w:bodyDiv w:val="1"/>
      <w:marLeft w:val="0"/>
      <w:marRight w:val="0"/>
      <w:marTop w:val="0"/>
      <w:marBottom w:val="0"/>
      <w:divBdr>
        <w:top w:val="none" w:sz="0" w:space="0" w:color="auto"/>
        <w:left w:val="none" w:sz="0" w:space="0" w:color="auto"/>
        <w:bottom w:val="none" w:sz="0" w:space="0" w:color="auto"/>
        <w:right w:val="none" w:sz="0" w:space="0" w:color="auto"/>
      </w:divBdr>
    </w:div>
    <w:div w:id="1023019294">
      <w:bodyDiv w:val="1"/>
      <w:marLeft w:val="0"/>
      <w:marRight w:val="0"/>
      <w:marTop w:val="0"/>
      <w:marBottom w:val="0"/>
      <w:divBdr>
        <w:top w:val="none" w:sz="0" w:space="0" w:color="auto"/>
        <w:left w:val="none" w:sz="0" w:space="0" w:color="auto"/>
        <w:bottom w:val="none" w:sz="0" w:space="0" w:color="auto"/>
        <w:right w:val="none" w:sz="0" w:space="0" w:color="auto"/>
      </w:divBdr>
    </w:div>
    <w:div w:id="1032340981">
      <w:bodyDiv w:val="1"/>
      <w:marLeft w:val="0"/>
      <w:marRight w:val="0"/>
      <w:marTop w:val="0"/>
      <w:marBottom w:val="0"/>
      <w:divBdr>
        <w:top w:val="none" w:sz="0" w:space="0" w:color="auto"/>
        <w:left w:val="none" w:sz="0" w:space="0" w:color="auto"/>
        <w:bottom w:val="none" w:sz="0" w:space="0" w:color="auto"/>
        <w:right w:val="none" w:sz="0" w:space="0" w:color="auto"/>
      </w:divBdr>
    </w:div>
    <w:div w:id="1035934354">
      <w:bodyDiv w:val="1"/>
      <w:marLeft w:val="0"/>
      <w:marRight w:val="0"/>
      <w:marTop w:val="0"/>
      <w:marBottom w:val="0"/>
      <w:divBdr>
        <w:top w:val="none" w:sz="0" w:space="0" w:color="auto"/>
        <w:left w:val="none" w:sz="0" w:space="0" w:color="auto"/>
        <w:bottom w:val="none" w:sz="0" w:space="0" w:color="auto"/>
        <w:right w:val="none" w:sz="0" w:space="0" w:color="auto"/>
      </w:divBdr>
    </w:div>
    <w:div w:id="1139961195">
      <w:bodyDiv w:val="1"/>
      <w:marLeft w:val="0"/>
      <w:marRight w:val="0"/>
      <w:marTop w:val="0"/>
      <w:marBottom w:val="0"/>
      <w:divBdr>
        <w:top w:val="none" w:sz="0" w:space="0" w:color="auto"/>
        <w:left w:val="none" w:sz="0" w:space="0" w:color="auto"/>
        <w:bottom w:val="none" w:sz="0" w:space="0" w:color="auto"/>
        <w:right w:val="none" w:sz="0" w:space="0" w:color="auto"/>
      </w:divBdr>
    </w:div>
    <w:div w:id="1162507157">
      <w:bodyDiv w:val="1"/>
      <w:marLeft w:val="0"/>
      <w:marRight w:val="0"/>
      <w:marTop w:val="0"/>
      <w:marBottom w:val="0"/>
      <w:divBdr>
        <w:top w:val="none" w:sz="0" w:space="0" w:color="auto"/>
        <w:left w:val="none" w:sz="0" w:space="0" w:color="auto"/>
        <w:bottom w:val="none" w:sz="0" w:space="0" w:color="auto"/>
        <w:right w:val="none" w:sz="0" w:space="0" w:color="auto"/>
      </w:divBdr>
    </w:div>
    <w:div w:id="1178035744">
      <w:bodyDiv w:val="1"/>
      <w:marLeft w:val="0"/>
      <w:marRight w:val="0"/>
      <w:marTop w:val="0"/>
      <w:marBottom w:val="0"/>
      <w:divBdr>
        <w:top w:val="none" w:sz="0" w:space="0" w:color="auto"/>
        <w:left w:val="none" w:sz="0" w:space="0" w:color="auto"/>
        <w:bottom w:val="none" w:sz="0" w:space="0" w:color="auto"/>
        <w:right w:val="none" w:sz="0" w:space="0" w:color="auto"/>
      </w:divBdr>
    </w:div>
    <w:div w:id="1193572516">
      <w:bodyDiv w:val="1"/>
      <w:marLeft w:val="0"/>
      <w:marRight w:val="0"/>
      <w:marTop w:val="0"/>
      <w:marBottom w:val="0"/>
      <w:divBdr>
        <w:top w:val="none" w:sz="0" w:space="0" w:color="auto"/>
        <w:left w:val="none" w:sz="0" w:space="0" w:color="auto"/>
        <w:bottom w:val="none" w:sz="0" w:space="0" w:color="auto"/>
        <w:right w:val="none" w:sz="0" w:space="0" w:color="auto"/>
      </w:divBdr>
    </w:div>
    <w:div w:id="1240092551">
      <w:bodyDiv w:val="1"/>
      <w:marLeft w:val="0"/>
      <w:marRight w:val="0"/>
      <w:marTop w:val="0"/>
      <w:marBottom w:val="0"/>
      <w:divBdr>
        <w:top w:val="none" w:sz="0" w:space="0" w:color="auto"/>
        <w:left w:val="none" w:sz="0" w:space="0" w:color="auto"/>
        <w:bottom w:val="none" w:sz="0" w:space="0" w:color="auto"/>
        <w:right w:val="none" w:sz="0" w:space="0" w:color="auto"/>
      </w:divBdr>
    </w:div>
    <w:div w:id="1296912636">
      <w:bodyDiv w:val="1"/>
      <w:marLeft w:val="0"/>
      <w:marRight w:val="0"/>
      <w:marTop w:val="0"/>
      <w:marBottom w:val="0"/>
      <w:divBdr>
        <w:top w:val="none" w:sz="0" w:space="0" w:color="auto"/>
        <w:left w:val="none" w:sz="0" w:space="0" w:color="auto"/>
        <w:bottom w:val="none" w:sz="0" w:space="0" w:color="auto"/>
        <w:right w:val="none" w:sz="0" w:space="0" w:color="auto"/>
      </w:divBdr>
    </w:div>
    <w:div w:id="1319073870">
      <w:bodyDiv w:val="1"/>
      <w:marLeft w:val="0"/>
      <w:marRight w:val="0"/>
      <w:marTop w:val="0"/>
      <w:marBottom w:val="0"/>
      <w:divBdr>
        <w:top w:val="none" w:sz="0" w:space="0" w:color="auto"/>
        <w:left w:val="none" w:sz="0" w:space="0" w:color="auto"/>
        <w:bottom w:val="none" w:sz="0" w:space="0" w:color="auto"/>
        <w:right w:val="none" w:sz="0" w:space="0" w:color="auto"/>
      </w:divBdr>
    </w:div>
    <w:div w:id="1376731409">
      <w:bodyDiv w:val="1"/>
      <w:marLeft w:val="0"/>
      <w:marRight w:val="0"/>
      <w:marTop w:val="0"/>
      <w:marBottom w:val="0"/>
      <w:divBdr>
        <w:top w:val="none" w:sz="0" w:space="0" w:color="auto"/>
        <w:left w:val="none" w:sz="0" w:space="0" w:color="auto"/>
        <w:bottom w:val="none" w:sz="0" w:space="0" w:color="auto"/>
        <w:right w:val="none" w:sz="0" w:space="0" w:color="auto"/>
      </w:divBdr>
    </w:div>
    <w:div w:id="1384065252">
      <w:bodyDiv w:val="1"/>
      <w:marLeft w:val="0"/>
      <w:marRight w:val="0"/>
      <w:marTop w:val="0"/>
      <w:marBottom w:val="0"/>
      <w:divBdr>
        <w:top w:val="none" w:sz="0" w:space="0" w:color="auto"/>
        <w:left w:val="none" w:sz="0" w:space="0" w:color="auto"/>
        <w:bottom w:val="none" w:sz="0" w:space="0" w:color="auto"/>
        <w:right w:val="none" w:sz="0" w:space="0" w:color="auto"/>
      </w:divBdr>
    </w:div>
    <w:div w:id="1391230851">
      <w:bodyDiv w:val="1"/>
      <w:marLeft w:val="0"/>
      <w:marRight w:val="0"/>
      <w:marTop w:val="0"/>
      <w:marBottom w:val="0"/>
      <w:divBdr>
        <w:top w:val="none" w:sz="0" w:space="0" w:color="auto"/>
        <w:left w:val="none" w:sz="0" w:space="0" w:color="auto"/>
        <w:bottom w:val="none" w:sz="0" w:space="0" w:color="auto"/>
        <w:right w:val="none" w:sz="0" w:space="0" w:color="auto"/>
      </w:divBdr>
    </w:div>
    <w:div w:id="1415512089">
      <w:bodyDiv w:val="1"/>
      <w:marLeft w:val="0"/>
      <w:marRight w:val="0"/>
      <w:marTop w:val="0"/>
      <w:marBottom w:val="0"/>
      <w:divBdr>
        <w:top w:val="none" w:sz="0" w:space="0" w:color="auto"/>
        <w:left w:val="none" w:sz="0" w:space="0" w:color="auto"/>
        <w:bottom w:val="none" w:sz="0" w:space="0" w:color="auto"/>
        <w:right w:val="none" w:sz="0" w:space="0" w:color="auto"/>
      </w:divBdr>
    </w:div>
    <w:div w:id="1417096014">
      <w:bodyDiv w:val="1"/>
      <w:marLeft w:val="0"/>
      <w:marRight w:val="0"/>
      <w:marTop w:val="0"/>
      <w:marBottom w:val="0"/>
      <w:divBdr>
        <w:top w:val="none" w:sz="0" w:space="0" w:color="auto"/>
        <w:left w:val="none" w:sz="0" w:space="0" w:color="auto"/>
        <w:bottom w:val="none" w:sz="0" w:space="0" w:color="auto"/>
        <w:right w:val="none" w:sz="0" w:space="0" w:color="auto"/>
      </w:divBdr>
    </w:div>
    <w:div w:id="1434856387">
      <w:bodyDiv w:val="1"/>
      <w:marLeft w:val="0"/>
      <w:marRight w:val="0"/>
      <w:marTop w:val="0"/>
      <w:marBottom w:val="0"/>
      <w:divBdr>
        <w:top w:val="none" w:sz="0" w:space="0" w:color="auto"/>
        <w:left w:val="none" w:sz="0" w:space="0" w:color="auto"/>
        <w:bottom w:val="none" w:sz="0" w:space="0" w:color="auto"/>
        <w:right w:val="none" w:sz="0" w:space="0" w:color="auto"/>
      </w:divBdr>
    </w:div>
    <w:div w:id="1460370287">
      <w:bodyDiv w:val="1"/>
      <w:marLeft w:val="0"/>
      <w:marRight w:val="0"/>
      <w:marTop w:val="0"/>
      <w:marBottom w:val="0"/>
      <w:divBdr>
        <w:top w:val="none" w:sz="0" w:space="0" w:color="auto"/>
        <w:left w:val="none" w:sz="0" w:space="0" w:color="auto"/>
        <w:bottom w:val="none" w:sz="0" w:space="0" w:color="auto"/>
        <w:right w:val="none" w:sz="0" w:space="0" w:color="auto"/>
      </w:divBdr>
    </w:div>
    <w:div w:id="1512135460">
      <w:bodyDiv w:val="1"/>
      <w:marLeft w:val="0"/>
      <w:marRight w:val="0"/>
      <w:marTop w:val="0"/>
      <w:marBottom w:val="0"/>
      <w:divBdr>
        <w:top w:val="none" w:sz="0" w:space="0" w:color="auto"/>
        <w:left w:val="none" w:sz="0" w:space="0" w:color="auto"/>
        <w:bottom w:val="none" w:sz="0" w:space="0" w:color="auto"/>
        <w:right w:val="none" w:sz="0" w:space="0" w:color="auto"/>
      </w:divBdr>
    </w:div>
    <w:div w:id="1534004091">
      <w:bodyDiv w:val="1"/>
      <w:marLeft w:val="0"/>
      <w:marRight w:val="0"/>
      <w:marTop w:val="0"/>
      <w:marBottom w:val="0"/>
      <w:divBdr>
        <w:top w:val="none" w:sz="0" w:space="0" w:color="auto"/>
        <w:left w:val="none" w:sz="0" w:space="0" w:color="auto"/>
        <w:bottom w:val="none" w:sz="0" w:space="0" w:color="auto"/>
        <w:right w:val="none" w:sz="0" w:space="0" w:color="auto"/>
      </w:divBdr>
    </w:div>
    <w:div w:id="1583182368">
      <w:bodyDiv w:val="1"/>
      <w:marLeft w:val="0"/>
      <w:marRight w:val="0"/>
      <w:marTop w:val="0"/>
      <w:marBottom w:val="0"/>
      <w:divBdr>
        <w:top w:val="none" w:sz="0" w:space="0" w:color="auto"/>
        <w:left w:val="none" w:sz="0" w:space="0" w:color="auto"/>
        <w:bottom w:val="none" w:sz="0" w:space="0" w:color="auto"/>
        <w:right w:val="none" w:sz="0" w:space="0" w:color="auto"/>
      </w:divBdr>
    </w:div>
    <w:div w:id="1598292590">
      <w:bodyDiv w:val="1"/>
      <w:marLeft w:val="0"/>
      <w:marRight w:val="0"/>
      <w:marTop w:val="0"/>
      <w:marBottom w:val="0"/>
      <w:divBdr>
        <w:top w:val="none" w:sz="0" w:space="0" w:color="auto"/>
        <w:left w:val="none" w:sz="0" w:space="0" w:color="auto"/>
        <w:bottom w:val="none" w:sz="0" w:space="0" w:color="auto"/>
        <w:right w:val="none" w:sz="0" w:space="0" w:color="auto"/>
      </w:divBdr>
    </w:div>
    <w:div w:id="1615748499">
      <w:bodyDiv w:val="1"/>
      <w:marLeft w:val="0"/>
      <w:marRight w:val="0"/>
      <w:marTop w:val="0"/>
      <w:marBottom w:val="0"/>
      <w:divBdr>
        <w:top w:val="none" w:sz="0" w:space="0" w:color="auto"/>
        <w:left w:val="none" w:sz="0" w:space="0" w:color="auto"/>
        <w:bottom w:val="none" w:sz="0" w:space="0" w:color="auto"/>
        <w:right w:val="none" w:sz="0" w:space="0" w:color="auto"/>
      </w:divBdr>
    </w:div>
    <w:div w:id="1645040476">
      <w:bodyDiv w:val="1"/>
      <w:marLeft w:val="0"/>
      <w:marRight w:val="0"/>
      <w:marTop w:val="0"/>
      <w:marBottom w:val="0"/>
      <w:divBdr>
        <w:top w:val="none" w:sz="0" w:space="0" w:color="auto"/>
        <w:left w:val="none" w:sz="0" w:space="0" w:color="auto"/>
        <w:bottom w:val="none" w:sz="0" w:space="0" w:color="auto"/>
        <w:right w:val="none" w:sz="0" w:space="0" w:color="auto"/>
      </w:divBdr>
    </w:div>
    <w:div w:id="1651329760">
      <w:bodyDiv w:val="1"/>
      <w:marLeft w:val="0"/>
      <w:marRight w:val="0"/>
      <w:marTop w:val="0"/>
      <w:marBottom w:val="0"/>
      <w:divBdr>
        <w:top w:val="none" w:sz="0" w:space="0" w:color="auto"/>
        <w:left w:val="none" w:sz="0" w:space="0" w:color="auto"/>
        <w:bottom w:val="none" w:sz="0" w:space="0" w:color="auto"/>
        <w:right w:val="none" w:sz="0" w:space="0" w:color="auto"/>
      </w:divBdr>
    </w:div>
    <w:div w:id="1714040034">
      <w:bodyDiv w:val="1"/>
      <w:marLeft w:val="0"/>
      <w:marRight w:val="0"/>
      <w:marTop w:val="0"/>
      <w:marBottom w:val="0"/>
      <w:divBdr>
        <w:top w:val="none" w:sz="0" w:space="0" w:color="auto"/>
        <w:left w:val="none" w:sz="0" w:space="0" w:color="auto"/>
        <w:bottom w:val="none" w:sz="0" w:space="0" w:color="auto"/>
        <w:right w:val="none" w:sz="0" w:space="0" w:color="auto"/>
      </w:divBdr>
    </w:div>
    <w:div w:id="1715690225">
      <w:bodyDiv w:val="1"/>
      <w:marLeft w:val="0"/>
      <w:marRight w:val="0"/>
      <w:marTop w:val="0"/>
      <w:marBottom w:val="0"/>
      <w:divBdr>
        <w:top w:val="none" w:sz="0" w:space="0" w:color="auto"/>
        <w:left w:val="none" w:sz="0" w:space="0" w:color="auto"/>
        <w:bottom w:val="none" w:sz="0" w:space="0" w:color="auto"/>
        <w:right w:val="none" w:sz="0" w:space="0" w:color="auto"/>
      </w:divBdr>
    </w:div>
    <w:div w:id="1735350450">
      <w:bodyDiv w:val="1"/>
      <w:marLeft w:val="0"/>
      <w:marRight w:val="0"/>
      <w:marTop w:val="0"/>
      <w:marBottom w:val="0"/>
      <w:divBdr>
        <w:top w:val="none" w:sz="0" w:space="0" w:color="auto"/>
        <w:left w:val="none" w:sz="0" w:space="0" w:color="auto"/>
        <w:bottom w:val="none" w:sz="0" w:space="0" w:color="auto"/>
        <w:right w:val="none" w:sz="0" w:space="0" w:color="auto"/>
      </w:divBdr>
    </w:div>
    <w:div w:id="1764300295">
      <w:bodyDiv w:val="1"/>
      <w:marLeft w:val="0"/>
      <w:marRight w:val="0"/>
      <w:marTop w:val="0"/>
      <w:marBottom w:val="0"/>
      <w:divBdr>
        <w:top w:val="none" w:sz="0" w:space="0" w:color="auto"/>
        <w:left w:val="none" w:sz="0" w:space="0" w:color="auto"/>
        <w:bottom w:val="none" w:sz="0" w:space="0" w:color="auto"/>
        <w:right w:val="none" w:sz="0" w:space="0" w:color="auto"/>
      </w:divBdr>
    </w:div>
    <w:div w:id="1813525832">
      <w:bodyDiv w:val="1"/>
      <w:marLeft w:val="0"/>
      <w:marRight w:val="0"/>
      <w:marTop w:val="0"/>
      <w:marBottom w:val="0"/>
      <w:divBdr>
        <w:top w:val="none" w:sz="0" w:space="0" w:color="auto"/>
        <w:left w:val="none" w:sz="0" w:space="0" w:color="auto"/>
        <w:bottom w:val="none" w:sz="0" w:space="0" w:color="auto"/>
        <w:right w:val="none" w:sz="0" w:space="0" w:color="auto"/>
      </w:divBdr>
    </w:div>
    <w:div w:id="1905218624">
      <w:bodyDiv w:val="1"/>
      <w:marLeft w:val="0"/>
      <w:marRight w:val="0"/>
      <w:marTop w:val="0"/>
      <w:marBottom w:val="0"/>
      <w:divBdr>
        <w:top w:val="none" w:sz="0" w:space="0" w:color="auto"/>
        <w:left w:val="none" w:sz="0" w:space="0" w:color="auto"/>
        <w:bottom w:val="none" w:sz="0" w:space="0" w:color="auto"/>
        <w:right w:val="none" w:sz="0" w:space="0" w:color="auto"/>
      </w:divBdr>
    </w:div>
    <w:div w:id="1935702443">
      <w:bodyDiv w:val="1"/>
      <w:marLeft w:val="0"/>
      <w:marRight w:val="0"/>
      <w:marTop w:val="0"/>
      <w:marBottom w:val="0"/>
      <w:divBdr>
        <w:top w:val="none" w:sz="0" w:space="0" w:color="auto"/>
        <w:left w:val="none" w:sz="0" w:space="0" w:color="auto"/>
        <w:bottom w:val="none" w:sz="0" w:space="0" w:color="auto"/>
        <w:right w:val="none" w:sz="0" w:space="0" w:color="auto"/>
      </w:divBdr>
    </w:div>
    <w:div w:id="1936204707">
      <w:bodyDiv w:val="1"/>
      <w:marLeft w:val="0"/>
      <w:marRight w:val="0"/>
      <w:marTop w:val="0"/>
      <w:marBottom w:val="0"/>
      <w:divBdr>
        <w:top w:val="none" w:sz="0" w:space="0" w:color="auto"/>
        <w:left w:val="none" w:sz="0" w:space="0" w:color="auto"/>
        <w:bottom w:val="none" w:sz="0" w:space="0" w:color="auto"/>
        <w:right w:val="none" w:sz="0" w:space="0" w:color="auto"/>
      </w:divBdr>
    </w:div>
    <w:div w:id="1994063909">
      <w:bodyDiv w:val="1"/>
      <w:marLeft w:val="0"/>
      <w:marRight w:val="0"/>
      <w:marTop w:val="0"/>
      <w:marBottom w:val="0"/>
      <w:divBdr>
        <w:top w:val="none" w:sz="0" w:space="0" w:color="auto"/>
        <w:left w:val="none" w:sz="0" w:space="0" w:color="auto"/>
        <w:bottom w:val="none" w:sz="0" w:space="0" w:color="auto"/>
        <w:right w:val="none" w:sz="0" w:space="0" w:color="auto"/>
      </w:divBdr>
    </w:div>
    <w:div w:id="2047481131">
      <w:bodyDiv w:val="1"/>
      <w:marLeft w:val="0"/>
      <w:marRight w:val="0"/>
      <w:marTop w:val="0"/>
      <w:marBottom w:val="0"/>
      <w:divBdr>
        <w:top w:val="none" w:sz="0" w:space="0" w:color="auto"/>
        <w:left w:val="none" w:sz="0" w:space="0" w:color="auto"/>
        <w:bottom w:val="none" w:sz="0" w:space="0" w:color="auto"/>
        <w:right w:val="none" w:sz="0" w:space="0" w:color="auto"/>
      </w:divBdr>
    </w:div>
    <w:div w:id="2053730086">
      <w:bodyDiv w:val="1"/>
      <w:marLeft w:val="0"/>
      <w:marRight w:val="0"/>
      <w:marTop w:val="0"/>
      <w:marBottom w:val="0"/>
      <w:divBdr>
        <w:top w:val="none" w:sz="0" w:space="0" w:color="auto"/>
        <w:left w:val="none" w:sz="0" w:space="0" w:color="auto"/>
        <w:bottom w:val="none" w:sz="0" w:space="0" w:color="auto"/>
        <w:right w:val="none" w:sz="0" w:space="0" w:color="auto"/>
      </w:divBdr>
    </w:div>
    <w:div w:id="2068676290">
      <w:bodyDiv w:val="1"/>
      <w:marLeft w:val="0"/>
      <w:marRight w:val="0"/>
      <w:marTop w:val="0"/>
      <w:marBottom w:val="0"/>
      <w:divBdr>
        <w:top w:val="none" w:sz="0" w:space="0" w:color="auto"/>
        <w:left w:val="none" w:sz="0" w:space="0" w:color="auto"/>
        <w:bottom w:val="none" w:sz="0" w:space="0" w:color="auto"/>
        <w:right w:val="none" w:sz="0" w:space="0" w:color="auto"/>
      </w:divBdr>
    </w:div>
    <w:div w:id="209971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moko48.lipetsk.ru/liro/index.php" TargetMode="External"/><Relationship Id="rId11" Type="http://schemas.openxmlformats.org/officeDocument/2006/relationships/chart" Target="charts/chart5.xml"/><Relationship Id="rId5" Type="http://schemas.openxmlformats.org/officeDocument/2006/relationships/endnotes" Target="endnotes.xml"/><Relationship Id="rId10" Type="http://schemas.openxmlformats.org/officeDocument/2006/relationships/chart" Target="charts/chart4.xml"/><Relationship Id="rId4" Type="http://schemas.openxmlformats.org/officeDocument/2006/relationships/footnotes" Target="footnote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ru-RU" sz="1200" b="1">
                <a:solidFill>
                  <a:sysClr val="windowText" lastClr="000000"/>
                </a:solidFill>
                <a:latin typeface="Times New Roman" panose="02020603050405020304" pitchFamily="18" charset="0"/>
                <a:cs typeface="Times New Roman" panose="02020603050405020304" pitchFamily="18" charset="0"/>
              </a:rPr>
              <a:t>Доля педагогов, обладающих компонентами общей методической компетентности, %</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Столбец3</c:v>
                </c:pt>
              </c:strCache>
            </c:strRef>
          </c:tx>
          <c:spPr>
            <a:solidFill>
              <a:srgbClr val="00B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Базовая компетентность по организации образовательной деятельности</c:v>
                </c:pt>
                <c:pt idx="1">
                  <c:v>Компетентность в организации образовательной деятельности с учетом условий образовательной среды</c:v>
                </c:pt>
                <c:pt idx="2">
                  <c:v>Компетентность в обеспечении индивидуализации образовательной деятельности обучающихся</c:v>
                </c:pt>
              </c:strCache>
            </c:strRef>
          </c:cat>
          <c:val>
            <c:numRef>
              <c:f>Лист1!$B$2:$B$4</c:f>
              <c:numCache>
                <c:formatCode>General</c:formatCode>
                <c:ptCount val="3"/>
                <c:pt idx="0">
                  <c:v>82.24</c:v>
                </c:pt>
                <c:pt idx="1">
                  <c:v>67.28</c:v>
                </c:pt>
                <c:pt idx="2">
                  <c:v>71.91</c:v>
                </c:pt>
              </c:numCache>
            </c:numRef>
          </c:val>
          <c:extLst>
            <c:ext xmlns:c16="http://schemas.microsoft.com/office/drawing/2014/chart" uri="{C3380CC4-5D6E-409C-BE32-E72D297353CC}">
              <c16:uniqueId val="{00000000-B83B-4AD5-B0BA-F1FD9E7346DB}"/>
            </c:ext>
          </c:extLst>
        </c:ser>
        <c:ser>
          <c:idx val="1"/>
          <c:order val="1"/>
          <c:tx>
            <c:strRef>
              <c:f>Лист1!$C$1</c:f>
              <c:strCache>
                <c:ptCount val="1"/>
                <c:pt idx="0">
                  <c:v>Столбец1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Базовая компетентность по организации образовательной деятельности</c:v>
                </c:pt>
                <c:pt idx="1">
                  <c:v>Компетентность в организации образовательной деятельности с учетом условий образовательной среды</c:v>
                </c:pt>
                <c:pt idx="2">
                  <c:v>Компетентность в обеспечении индивидуализации образовательной деятельности обучающихся</c:v>
                </c:pt>
              </c:strCache>
            </c:strRef>
          </c:cat>
          <c:val>
            <c:numRef>
              <c:f>Лист1!$C$2:$C$4</c:f>
              <c:numCache>
                <c:formatCode>General</c:formatCode>
                <c:ptCount val="3"/>
              </c:numCache>
            </c:numRef>
          </c:val>
          <c:extLst>
            <c:ext xmlns:c16="http://schemas.microsoft.com/office/drawing/2014/chart" uri="{C3380CC4-5D6E-409C-BE32-E72D297353CC}">
              <c16:uniqueId val="{00000001-B83B-4AD5-B0BA-F1FD9E7346DB}"/>
            </c:ext>
          </c:extLst>
        </c:ser>
        <c:ser>
          <c:idx val="2"/>
          <c:order val="2"/>
          <c:tx>
            <c:strRef>
              <c:f>Лист1!$D$1</c:f>
              <c:strCache>
                <c:ptCount val="1"/>
                <c:pt idx="0">
                  <c:v>Столбец2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Базовая компетентность по организации образовательной деятельности</c:v>
                </c:pt>
                <c:pt idx="1">
                  <c:v>Компетентность в организации образовательной деятельности с учетом условий образовательной среды</c:v>
                </c:pt>
                <c:pt idx="2">
                  <c:v>Компетентность в обеспечении индивидуализации образовательной деятельности обучающихся</c:v>
                </c:pt>
              </c:strCache>
            </c:strRef>
          </c:cat>
          <c:val>
            <c:numRef>
              <c:f>Лист1!$D$2:$D$4</c:f>
              <c:numCache>
                <c:formatCode>General</c:formatCode>
                <c:ptCount val="3"/>
              </c:numCache>
            </c:numRef>
          </c:val>
          <c:extLst>
            <c:ext xmlns:c16="http://schemas.microsoft.com/office/drawing/2014/chart" uri="{C3380CC4-5D6E-409C-BE32-E72D297353CC}">
              <c16:uniqueId val="{00000002-B83B-4AD5-B0BA-F1FD9E7346DB}"/>
            </c:ext>
          </c:extLst>
        </c:ser>
        <c:dLbls>
          <c:dLblPos val="outEnd"/>
          <c:showLegendKey val="0"/>
          <c:showVal val="1"/>
          <c:showCatName val="0"/>
          <c:showSerName val="0"/>
          <c:showPercent val="0"/>
          <c:showBubbleSize val="0"/>
        </c:dLbls>
        <c:gapWidth val="212"/>
        <c:overlap val="84"/>
        <c:axId val="326980128"/>
        <c:axId val="326980688"/>
      </c:barChart>
      <c:catAx>
        <c:axId val="326980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26980688"/>
        <c:crosses val="autoZero"/>
        <c:auto val="1"/>
        <c:lblAlgn val="ctr"/>
        <c:lblOffset val="100"/>
        <c:noMultiLvlLbl val="0"/>
      </c:catAx>
      <c:valAx>
        <c:axId val="326980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26980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ru-RU" sz="1200" b="1">
                <a:solidFill>
                  <a:schemeClr val="tx1"/>
                </a:solidFill>
                <a:latin typeface="Times New Roman" panose="02020603050405020304" pitchFamily="18" charset="0"/>
                <a:cs typeface="Times New Roman" panose="02020603050405020304" pitchFamily="18" charset="0"/>
              </a:rPr>
              <a:t>Доля педагогов, владеющих компонентами методической компетентности,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Pt>
            <c:idx val="0"/>
            <c:invertIfNegative val="0"/>
            <c:bubble3D val="0"/>
            <c:spPr>
              <a:solidFill>
                <a:srgbClr val="00B0F0"/>
              </a:solidFill>
              <a:ln>
                <a:noFill/>
              </a:ln>
              <a:effectLst/>
              <a:scene3d>
                <a:camera prst="orthographicFront"/>
                <a:lightRig rig="threePt" dir="t"/>
              </a:scene3d>
              <a:sp3d>
                <a:bevelT/>
              </a:sp3d>
            </c:spPr>
            <c:extLst>
              <c:ext xmlns:c16="http://schemas.microsoft.com/office/drawing/2014/chart" uri="{C3380CC4-5D6E-409C-BE32-E72D297353CC}">
                <c16:uniqueId val="{00000001-529B-4F98-AEE1-7D0A5DEAD986}"/>
              </c:ext>
            </c:extLst>
          </c:dPt>
          <c:dPt>
            <c:idx val="1"/>
            <c:invertIfNegative val="0"/>
            <c:bubble3D val="0"/>
            <c:spPr>
              <a:solidFill>
                <a:srgbClr val="00B0F0"/>
              </a:solidFill>
              <a:ln>
                <a:noFill/>
              </a:ln>
              <a:effectLst/>
              <a:scene3d>
                <a:camera prst="orthographicFront"/>
                <a:lightRig rig="threePt" dir="t"/>
              </a:scene3d>
              <a:sp3d>
                <a:bevelT/>
              </a:sp3d>
            </c:spPr>
            <c:extLst>
              <c:ext xmlns:c16="http://schemas.microsoft.com/office/drawing/2014/chart" uri="{C3380CC4-5D6E-409C-BE32-E72D297353CC}">
                <c16:uniqueId val="{00000003-529B-4F98-AEE1-7D0A5DEAD986}"/>
              </c:ext>
            </c:extLst>
          </c:dPt>
          <c:dPt>
            <c:idx val="2"/>
            <c:invertIfNegative val="0"/>
            <c:bubble3D val="0"/>
            <c:spPr>
              <a:solidFill>
                <a:srgbClr val="00B0F0"/>
              </a:solidFill>
              <a:ln>
                <a:noFill/>
              </a:ln>
              <a:effectLst/>
              <a:scene3d>
                <a:camera prst="orthographicFront"/>
                <a:lightRig rig="threePt" dir="t"/>
              </a:scene3d>
              <a:sp3d>
                <a:bevelT/>
              </a:sp3d>
            </c:spPr>
            <c:extLst>
              <c:ext xmlns:c16="http://schemas.microsoft.com/office/drawing/2014/chart" uri="{C3380CC4-5D6E-409C-BE32-E72D297353CC}">
                <c16:uniqueId val="{00000005-529B-4F98-AEE1-7D0A5DEAD986}"/>
              </c:ext>
            </c:extLst>
          </c:dPt>
          <c:dPt>
            <c:idx val="3"/>
            <c:invertIfNegative val="0"/>
            <c:bubble3D val="0"/>
            <c:spPr>
              <a:solidFill>
                <a:srgbClr val="00B0F0"/>
              </a:solidFill>
              <a:ln>
                <a:noFill/>
              </a:ln>
              <a:effectLst/>
              <a:scene3d>
                <a:camera prst="orthographicFront"/>
                <a:lightRig rig="threePt" dir="t"/>
              </a:scene3d>
              <a:sp3d>
                <a:bevelT/>
              </a:sp3d>
            </c:spPr>
            <c:extLst>
              <c:ext xmlns:c16="http://schemas.microsoft.com/office/drawing/2014/chart" uri="{C3380CC4-5D6E-409C-BE32-E72D297353CC}">
                <c16:uniqueId val="{00000007-529B-4F98-AEE1-7D0A5DEAD986}"/>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Методика преподавания</c:v>
                </c:pt>
                <c:pt idx="1">
                  <c:v>Постановка целей и задач</c:v>
                </c:pt>
                <c:pt idx="2">
                  <c:v>Организация учебной деятельности</c:v>
                </c:pt>
                <c:pt idx="3">
                  <c:v>Педагогическое оценивание</c:v>
                </c:pt>
              </c:strCache>
            </c:strRef>
          </c:cat>
          <c:val>
            <c:numRef>
              <c:f>Лист1!$B$2:$B$5</c:f>
              <c:numCache>
                <c:formatCode>0.00%</c:formatCode>
                <c:ptCount val="4"/>
                <c:pt idx="0">
                  <c:v>0.67869999999999997</c:v>
                </c:pt>
                <c:pt idx="1">
                  <c:v>0.71799999999999997</c:v>
                </c:pt>
                <c:pt idx="2">
                  <c:v>0.7762</c:v>
                </c:pt>
                <c:pt idx="3">
                  <c:v>0.66369999999999996</c:v>
                </c:pt>
              </c:numCache>
            </c:numRef>
          </c:val>
          <c:extLst>
            <c:ext xmlns:c16="http://schemas.microsoft.com/office/drawing/2014/chart" uri="{C3380CC4-5D6E-409C-BE32-E72D297353CC}">
              <c16:uniqueId val="{00000008-529B-4F98-AEE1-7D0A5DEAD986}"/>
            </c:ext>
          </c:extLst>
        </c:ser>
        <c:ser>
          <c:idx val="1"/>
          <c:order val="1"/>
          <c:tx>
            <c:strRef>
              <c:f>Лист1!$C$1</c:f>
              <c:strCache>
                <c:ptCount val="1"/>
                <c:pt idx="0">
                  <c:v>Столбец1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Методика преподавания</c:v>
                </c:pt>
                <c:pt idx="1">
                  <c:v>Постановка целей и задач</c:v>
                </c:pt>
                <c:pt idx="2">
                  <c:v>Организация учебной деятельности</c:v>
                </c:pt>
                <c:pt idx="3">
                  <c:v>Педагогическое оценивание</c:v>
                </c:pt>
              </c:strCache>
            </c:strRef>
          </c:cat>
          <c:val>
            <c:numRef>
              <c:f>Лист1!$C$2:$C$5</c:f>
              <c:numCache>
                <c:formatCode>General</c:formatCode>
                <c:ptCount val="4"/>
              </c:numCache>
            </c:numRef>
          </c:val>
          <c:extLst>
            <c:ext xmlns:c16="http://schemas.microsoft.com/office/drawing/2014/chart" uri="{C3380CC4-5D6E-409C-BE32-E72D297353CC}">
              <c16:uniqueId val="{00000009-529B-4F98-AEE1-7D0A5DEAD986}"/>
            </c:ext>
          </c:extLst>
        </c:ser>
        <c:ser>
          <c:idx val="2"/>
          <c:order val="2"/>
          <c:tx>
            <c:strRef>
              <c:f>Лист1!$D$1</c:f>
              <c:strCache>
                <c:ptCount val="1"/>
                <c:pt idx="0">
                  <c:v>Столбец2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Методика преподавания</c:v>
                </c:pt>
                <c:pt idx="1">
                  <c:v>Постановка целей и задач</c:v>
                </c:pt>
                <c:pt idx="2">
                  <c:v>Организация учебной деятельности</c:v>
                </c:pt>
                <c:pt idx="3">
                  <c:v>Педагогическое оценивание</c:v>
                </c:pt>
              </c:strCache>
            </c:strRef>
          </c:cat>
          <c:val>
            <c:numRef>
              <c:f>Лист1!$D$2:$D$5</c:f>
              <c:numCache>
                <c:formatCode>General</c:formatCode>
                <c:ptCount val="4"/>
              </c:numCache>
            </c:numRef>
          </c:val>
          <c:extLst>
            <c:ext xmlns:c16="http://schemas.microsoft.com/office/drawing/2014/chart" uri="{C3380CC4-5D6E-409C-BE32-E72D297353CC}">
              <c16:uniqueId val="{0000000A-529B-4F98-AEE1-7D0A5DEAD986}"/>
            </c:ext>
          </c:extLst>
        </c:ser>
        <c:dLbls>
          <c:dLblPos val="outEnd"/>
          <c:showLegendKey val="0"/>
          <c:showVal val="1"/>
          <c:showCatName val="0"/>
          <c:showSerName val="0"/>
          <c:showPercent val="0"/>
          <c:showBubbleSize val="0"/>
        </c:dLbls>
        <c:gapWidth val="219"/>
        <c:overlap val="100"/>
        <c:axId val="45139824"/>
        <c:axId val="45140384"/>
      </c:barChart>
      <c:catAx>
        <c:axId val="45139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5140384"/>
        <c:crosses val="autoZero"/>
        <c:auto val="1"/>
        <c:lblAlgn val="ctr"/>
        <c:lblOffset val="100"/>
        <c:noMultiLvlLbl val="0"/>
      </c:catAx>
      <c:valAx>
        <c:axId val="451403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5139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sz="1100" b="1">
                <a:solidFill>
                  <a:sysClr val="windowText" lastClr="000000"/>
                </a:solidFill>
                <a:latin typeface="Times New Roman" panose="02020603050405020304" pitchFamily="18" charset="0"/>
                <a:cs typeface="Times New Roman" panose="02020603050405020304" pitchFamily="18" charset="0"/>
              </a:rPr>
              <a:t>Доля педагогов, владеющих компонентами предметной компетенции, %</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Ряд 1</c:v>
                </c:pt>
              </c:strCache>
            </c:strRef>
          </c:tx>
          <c:spPr>
            <a:solidFill>
              <a:srgbClr val="CC99FF"/>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Знание предмета преподавания</c:v>
                </c:pt>
                <c:pt idx="1">
                  <c:v>Оперирование содержанием предмета</c:v>
                </c:pt>
                <c:pt idx="2">
                  <c:v>Практическая направленность предмета</c:v>
                </c:pt>
              </c:strCache>
            </c:strRef>
          </c:cat>
          <c:val>
            <c:numRef>
              <c:f>Лист1!$B$2:$B$4</c:f>
              <c:numCache>
                <c:formatCode>0.00%</c:formatCode>
                <c:ptCount val="3"/>
                <c:pt idx="0">
                  <c:v>0.70599999999999996</c:v>
                </c:pt>
                <c:pt idx="1">
                  <c:v>0.66479999999999995</c:v>
                </c:pt>
                <c:pt idx="2">
                  <c:v>0.85580000000000001</c:v>
                </c:pt>
              </c:numCache>
            </c:numRef>
          </c:val>
          <c:extLst>
            <c:ext xmlns:c16="http://schemas.microsoft.com/office/drawing/2014/chart" uri="{C3380CC4-5D6E-409C-BE32-E72D297353CC}">
              <c16:uniqueId val="{00000000-4052-4AC3-82B4-BC741238FDCF}"/>
            </c:ext>
          </c:extLst>
        </c:ser>
        <c:ser>
          <c:idx val="1"/>
          <c:order val="1"/>
          <c:tx>
            <c:strRef>
              <c:f>Лист1!$C$1</c:f>
              <c:strCache>
                <c:ptCount val="1"/>
                <c:pt idx="0">
                  <c:v>Ряд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Знание предмета преподавания</c:v>
                </c:pt>
                <c:pt idx="1">
                  <c:v>Оперирование содержанием предмета</c:v>
                </c:pt>
                <c:pt idx="2">
                  <c:v>Практическая направленность предмета</c:v>
                </c:pt>
              </c:strCache>
            </c:strRef>
          </c:cat>
          <c:val>
            <c:numRef>
              <c:f>Лист1!$C$2:$C$4</c:f>
              <c:numCache>
                <c:formatCode>General</c:formatCode>
                <c:ptCount val="3"/>
              </c:numCache>
            </c:numRef>
          </c:val>
          <c:extLst>
            <c:ext xmlns:c16="http://schemas.microsoft.com/office/drawing/2014/chart" uri="{C3380CC4-5D6E-409C-BE32-E72D297353CC}">
              <c16:uniqueId val="{00000001-4052-4AC3-82B4-BC741238FDCF}"/>
            </c:ext>
          </c:extLst>
        </c:ser>
        <c:ser>
          <c:idx val="2"/>
          <c:order val="2"/>
          <c:tx>
            <c:strRef>
              <c:f>Лист1!$D$1</c:f>
              <c:strCache>
                <c:ptCount val="1"/>
                <c:pt idx="0">
                  <c:v>Столбец1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Знание предмета преподавания</c:v>
                </c:pt>
                <c:pt idx="1">
                  <c:v>Оперирование содержанием предмета</c:v>
                </c:pt>
                <c:pt idx="2">
                  <c:v>Практическая направленность предмета</c:v>
                </c:pt>
              </c:strCache>
            </c:strRef>
          </c:cat>
          <c:val>
            <c:numRef>
              <c:f>Лист1!$D$2:$D$4</c:f>
              <c:numCache>
                <c:formatCode>General</c:formatCode>
                <c:ptCount val="3"/>
              </c:numCache>
            </c:numRef>
          </c:val>
          <c:extLst>
            <c:ext xmlns:c16="http://schemas.microsoft.com/office/drawing/2014/chart" uri="{C3380CC4-5D6E-409C-BE32-E72D297353CC}">
              <c16:uniqueId val="{00000002-4052-4AC3-82B4-BC741238FDCF}"/>
            </c:ext>
          </c:extLst>
        </c:ser>
        <c:dLbls>
          <c:dLblPos val="outEnd"/>
          <c:showLegendKey val="0"/>
          <c:showVal val="1"/>
          <c:showCatName val="0"/>
          <c:showSerName val="0"/>
          <c:showPercent val="0"/>
          <c:showBubbleSize val="0"/>
        </c:dLbls>
        <c:gapWidth val="219"/>
        <c:overlap val="100"/>
        <c:axId val="319389392"/>
        <c:axId val="319389952"/>
      </c:barChart>
      <c:catAx>
        <c:axId val="319389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19389952"/>
        <c:crosses val="autoZero"/>
        <c:auto val="1"/>
        <c:lblAlgn val="ctr"/>
        <c:lblOffset val="100"/>
        <c:noMultiLvlLbl val="0"/>
      </c:catAx>
      <c:valAx>
        <c:axId val="3193899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19389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1">
                <a:solidFill>
                  <a:sysClr val="windowText" lastClr="000000"/>
                </a:solidFill>
                <a:latin typeface="Times New Roman" panose="02020603050405020304" pitchFamily="18" charset="0"/>
                <a:cs typeface="Times New Roman" panose="02020603050405020304" pitchFamily="18" charset="0"/>
              </a:rPr>
              <a:t>Доля педагогов, оценивших общую методическую компетнтность по уровням, %</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Pt>
            <c:idx val="0"/>
            <c:invertIfNegative val="0"/>
            <c:bubble3D val="0"/>
            <c:spPr>
              <a:solidFill>
                <a:srgbClr val="00B0F0"/>
              </a:solidFill>
              <a:ln>
                <a:noFill/>
              </a:ln>
              <a:effectLst/>
              <a:scene3d>
                <a:camera prst="orthographicFront"/>
                <a:lightRig rig="threePt" dir="t"/>
              </a:scene3d>
              <a:sp3d>
                <a:bevelT w="165100" prst="coolSlant"/>
              </a:sp3d>
            </c:spPr>
            <c:extLst>
              <c:ext xmlns:c16="http://schemas.microsoft.com/office/drawing/2014/chart" uri="{C3380CC4-5D6E-409C-BE32-E72D297353CC}">
                <c16:uniqueId val="{00000003-9B45-4282-B7C2-7CF61B821E8C}"/>
              </c:ext>
            </c:extLst>
          </c:dPt>
          <c:dPt>
            <c:idx val="1"/>
            <c:invertIfNegative val="0"/>
            <c:bubble3D val="0"/>
            <c:spPr>
              <a:solidFill>
                <a:srgbClr val="92D050"/>
              </a:solidFill>
              <a:ln>
                <a:noFill/>
              </a:ln>
              <a:effectLst/>
              <a:scene3d>
                <a:camera prst="orthographicFront"/>
                <a:lightRig rig="threePt" dir="t"/>
              </a:scene3d>
              <a:sp3d>
                <a:bevelT w="165100" prst="coolSlant"/>
              </a:sp3d>
            </c:spPr>
            <c:extLst>
              <c:ext xmlns:c16="http://schemas.microsoft.com/office/drawing/2014/chart" uri="{C3380CC4-5D6E-409C-BE32-E72D297353CC}">
                <c16:uniqueId val="{00000004-9B45-4282-B7C2-7CF61B821E8C}"/>
              </c:ext>
            </c:extLst>
          </c:dPt>
          <c:dPt>
            <c:idx val="2"/>
            <c:invertIfNegative val="0"/>
            <c:bubble3D val="0"/>
            <c:spPr>
              <a:solidFill>
                <a:srgbClr val="FFC000"/>
              </a:solidFill>
              <a:ln>
                <a:noFill/>
              </a:ln>
              <a:effectLst/>
              <a:scene3d>
                <a:camera prst="orthographicFront"/>
                <a:lightRig rig="threePt" dir="t"/>
              </a:scene3d>
              <a:sp3d>
                <a:bevelT w="165100" prst="coolSlant"/>
              </a:sp3d>
            </c:spPr>
            <c:extLst>
              <c:ext xmlns:c16="http://schemas.microsoft.com/office/drawing/2014/chart" uri="{C3380CC4-5D6E-409C-BE32-E72D297353CC}">
                <c16:uniqueId val="{00000005-9B45-4282-B7C2-7CF61B821E8C}"/>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Базовая компетентность по организации образовательной деятельности</c:v>
                </c:pt>
                <c:pt idx="1">
                  <c:v>Компетентность в организации образовательной деятельности с учетом условий образовательной среды</c:v>
                </c:pt>
                <c:pt idx="2">
                  <c:v>Компетентность в обеспечении индивидуализации образовательной деятельности обучающихся</c:v>
                </c:pt>
              </c:strCache>
            </c:strRef>
          </c:cat>
          <c:val>
            <c:numRef>
              <c:f>Лист1!$B$2:$B$4</c:f>
              <c:numCache>
                <c:formatCode>0.00%</c:formatCode>
                <c:ptCount val="3"/>
                <c:pt idx="0">
                  <c:v>0.82240000000000002</c:v>
                </c:pt>
                <c:pt idx="1">
                  <c:v>0.67279999999999995</c:v>
                </c:pt>
                <c:pt idx="2">
                  <c:v>0.71909999999999996</c:v>
                </c:pt>
              </c:numCache>
            </c:numRef>
          </c:val>
          <c:extLst>
            <c:ext xmlns:c16="http://schemas.microsoft.com/office/drawing/2014/chart" uri="{C3380CC4-5D6E-409C-BE32-E72D297353CC}">
              <c16:uniqueId val="{00000000-9B45-4282-B7C2-7CF61B821E8C}"/>
            </c:ext>
          </c:extLst>
        </c:ser>
        <c:ser>
          <c:idx val="1"/>
          <c:order val="1"/>
          <c:tx>
            <c:strRef>
              <c:f>Лист1!$C$1</c:f>
              <c:strCache>
                <c:ptCount val="1"/>
                <c:pt idx="0">
                  <c:v>Ряд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Базовая компетентность по организации образовательной деятельности</c:v>
                </c:pt>
                <c:pt idx="1">
                  <c:v>Компетентность в организации образовательной деятельности с учетом условий образовательной среды</c:v>
                </c:pt>
                <c:pt idx="2">
                  <c:v>Компетентность в обеспечении индивидуализации образовательной деятельности обучающихся</c:v>
                </c:pt>
              </c:strCache>
            </c:strRef>
          </c:cat>
          <c:val>
            <c:numRef>
              <c:f>Лист1!$C$2:$C$4</c:f>
              <c:numCache>
                <c:formatCode>General</c:formatCode>
                <c:ptCount val="3"/>
              </c:numCache>
            </c:numRef>
          </c:val>
          <c:extLst>
            <c:ext xmlns:c16="http://schemas.microsoft.com/office/drawing/2014/chart" uri="{C3380CC4-5D6E-409C-BE32-E72D297353CC}">
              <c16:uniqueId val="{00000001-9B45-4282-B7C2-7CF61B821E8C}"/>
            </c:ext>
          </c:extLst>
        </c:ser>
        <c:ser>
          <c:idx val="2"/>
          <c:order val="2"/>
          <c:tx>
            <c:strRef>
              <c:f>Лист1!$D$1</c:f>
              <c:strCache>
                <c:ptCount val="1"/>
                <c:pt idx="0">
                  <c:v>Столбец1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Базовая компетентность по организации образовательной деятельности</c:v>
                </c:pt>
                <c:pt idx="1">
                  <c:v>Компетентность в организации образовательной деятельности с учетом условий образовательной среды</c:v>
                </c:pt>
                <c:pt idx="2">
                  <c:v>Компетентность в обеспечении индивидуализации образовательной деятельности обучающихся</c:v>
                </c:pt>
              </c:strCache>
            </c:strRef>
          </c:cat>
          <c:val>
            <c:numRef>
              <c:f>Лист1!$D$2:$D$4</c:f>
              <c:numCache>
                <c:formatCode>General</c:formatCode>
                <c:ptCount val="3"/>
              </c:numCache>
            </c:numRef>
          </c:val>
          <c:extLst>
            <c:ext xmlns:c16="http://schemas.microsoft.com/office/drawing/2014/chart" uri="{C3380CC4-5D6E-409C-BE32-E72D297353CC}">
              <c16:uniqueId val="{00000002-9B45-4282-B7C2-7CF61B821E8C}"/>
            </c:ext>
          </c:extLst>
        </c:ser>
        <c:dLbls>
          <c:dLblPos val="outEnd"/>
          <c:showLegendKey val="0"/>
          <c:showVal val="1"/>
          <c:showCatName val="0"/>
          <c:showSerName val="0"/>
          <c:showPercent val="0"/>
          <c:showBubbleSize val="0"/>
        </c:dLbls>
        <c:gapWidth val="219"/>
        <c:overlap val="96"/>
        <c:axId val="316618000"/>
        <c:axId val="316618560"/>
      </c:barChart>
      <c:catAx>
        <c:axId val="316618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16618560"/>
        <c:crosses val="autoZero"/>
        <c:auto val="1"/>
        <c:lblAlgn val="ctr"/>
        <c:lblOffset val="100"/>
        <c:noMultiLvlLbl val="0"/>
      </c:catAx>
      <c:valAx>
        <c:axId val="3166185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16618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b="1">
                <a:latin typeface="Times New Roman" panose="02020603050405020304" pitchFamily="18" charset="0"/>
                <a:cs typeface="Times New Roman" panose="02020603050405020304" pitchFamily="18" charset="0"/>
              </a:rPr>
              <a:t>Доля педагогов, оценивших предметную и методическую компетнции на достаточном уровне, %   </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Ряд 1</c:v>
                </c:pt>
              </c:strCache>
            </c:strRef>
          </c:tx>
          <c:spPr>
            <a:solidFill>
              <a:srgbClr val="0070C0"/>
            </a:solidFill>
            <a:ln>
              <a:noFill/>
            </a:ln>
            <a:effectLst/>
          </c:spPr>
          <c:invertIfNegative val="0"/>
          <c:dPt>
            <c:idx val="0"/>
            <c:invertIfNegative val="0"/>
            <c:bubble3D val="0"/>
            <c:spPr>
              <a:solidFill>
                <a:srgbClr val="0070C0"/>
              </a:solidFill>
              <a:ln>
                <a:noFill/>
              </a:ln>
              <a:effectLst/>
              <a:scene3d>
                <a:camera prst="orthographicFront"/>
                <a:lightRig rig="threePt" dir="t"/>
              </a:scene3d>
              <a:sp3d>
                <a:bevelT/>
              </a:sp3d>
            </c:spPr>
            <c:extLst>
              <c:ext xmlns:c16="http://schemas.microsoft.com/office/drawing/2014/chart" uri="{C3380CC4-5D6E-409C-BE32-E72D297353CC}">
                <c16:uniqueId val="{00000005-6E40-4BB5-877C-C7C8CB1CB3B3}"/>
              </c:ext>
            </c:extLst>
          </c:dPt>
          <c:dPt>
            <c:idx val="1"/>
            <c:invertIfNegative val="0"/>
            <c:bubble3D val="0"/>
            <c:spPr>
              <a:solidFill>
                <a:srgbClr val="00B0F0"/>
              </a:solidFill>
              <a:ln>
                <a:noFill/>
              </a:ln>
              <a:effectLst/>
              <a:scene3d>
                <a:camera prst="orthographicFront"/>
                <a:lightRig rig="threePt" dir="t"/>
              </a:scene3d>
              <a:sp3d>
                <a:bevelT/>
              </a:sp3d>
            </c:spPr>
            <c:extLst>
              <c:ext xmlns:c16="http://schemas.microsoft.com/office/drawing/2014/chart" uri="{C3380CC4-5D6E-409C-BE32-E72D297353CC}">
                <c16:uniqueId val="{00000003-6E40-4BB5-877C-C7C8CB1CB3B3}"/>
              </c:ext>
            </c:extLst>
          </c:dPt>
          <c:dPt>
            <c:idx val="2"/>
            <c:invertIfNegative val="0"/>
            <c:bubble3D val="0"/>
            <c:spPr>
              <a:solidFill>
                <a:srgbClr val="00B050"/>
              </a:solidFill>
              <a:ln>
                <a:noFill/>
              </a:ln>
              <a:effectLst/>
              <a:scene3d>
                <a:camera prst="orthographicFront"/>
                <a:lightRig rig="threePt" dir="t"/>
              </a:scene3d>
              <a:sp3d>
                <a:bevelT/>
              </a:sp3d>
            </c:spPr>
            <c:extLst>
              <c:ext xmlns:c16="http://schemas.microsoft.com/office/drawing/2014/chart" uri="{C3380CC4-5D6E-409C-BE32-E72D297353CC}">
                <c16:uniqueId val="{00000004-6E40-4BB5-877C-C7C8CB1CB3B3}"/>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Общая методическая компетентность</c:v>
                </c:pt>
                <c:pt idx="1">
                  <c:v>Методическая компетентность в преподавании</c:v>
                </c:pt>
                <c:pt idx="2">
                  <c:v>Предметная компетентность</c:v>
                </c:pt>
              </c:strCache>
            </c:strRef>
          </c:cat>
          <c:val>
            <c:numRef>
              <c:f>Лист1!$B$2:$B$4</c:f>
              <c:numCache>
                <c:formatCode>0.00%</c:formatCode>
                <c:ptCount val="3"/>
                <c:pt idx="0">
                  <c:v>0.73809999999999998</c:v>
                </c:pt>
                <c:pt idx="1">
                  <c:v>0.7248</c:v>
                </c:pt>
                <c:pt idx="2">
                  <c:v>0.74219999999999997</c:v>
                </c:pt>
              </c:numCache>
            </c:numRef>
          </c:val>
          <c:extLst>
            <c:ext xmlns:c16="http://schemas.microsoft.com/office/drawing/2014/chart" uri="{C3380CC4-5D6E-409C-BE32-E72D297353CC}">
              <c16:uniqueId val="{00000000-6E40-4BB5-877C-C7C8CB1CB3B3}"/>
            </c:ext>
          </c:extLst>
        </c:ser>
        <c:ser>
          <c:idx val="1"/>
          <c:order val="1"/>
          <c:tx>
            <c:strRef>
              <c:f>Лист1!$C$1</c:f>
              <c:strCache>
                <c:ptCount val="1"/>
                <c:pt idx="0">
                  <c:v>Ряд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Общая методическая компетентность</c:v>
                </c:pt>
                <c:pt idx="1">
                  <c:v>Методическая компетентность в преподавании</c:v>
                </c:pt>
                <c:pt idx="2">
                  <c:v>Предметная компетентность</c:v>
                </c:pt>
              </c:strCache>
            </c:strRef>
          </c:cat>
          <c:val>
            <c:numRef>
              <c:f>Лист1!$C$2:$C$4</c:f>
              <c:numCache>
                <c:formatCode>General</c:formatCode>
                <c:ptCount val="3"/>
              </c:numCache>
            </c:numRef>
          </c:val>
          <c:extLst>
            <c:ext xmlns:c16="http://schemas.microsoft.com/office/drawing/2014/chart" uri="{C3380CC4-5D6E-409C-BE32-E72D297353CC}">
              <c16:uniqueId val="{00000001-6E40-4BB5-877C-C7C8CB1CB3B3}"/>
            </c:ext>
          </c:extLst>
        </c:ser>
        <c:ser>
          <c:idx val="2"/>
          <c:order val="2"/>
          <c:tx>
            <c:strRef>
              <c:f>Лист1!$D$1</c:f>
              <c:strCache>
                <c:ptCount val="1"/>
                <c:pt idx="0">
                  <c:v>Столбец1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Общая методическая компетентность</c:v>
                </c:pt>
                <c:pt idx="1">
                  <c:v>Методическая компетентность в преподавании</c:v>
                </c:pt>
                <c:pt idx="2">
                  <c:v>Предметная компетентность</c:v>
                </c:pt>
              </c:strCache>
            </c:strRef>
          </c:cat>
          <c:val>
            <c:numRef>
              <c:f>Лист1!$D$2:$D$4</c:f>
              <c:numCache>
                <c:formatCode>General</c:formatCode>
                <c:ptCount val="3"/>
              </c:numCache>
            </c:numRef>
          </c:val>
          <c:extLst>
            <c:ext xmlns:c16="http://schemas.microsoft.com/office/drawing/2014/chart" uri="{C3380CC4-5D6E-409C-BE32-E72D297353CC}">
              <c16:uniqueId val="{00000002-6E40-4BB5-877C-C7C8CB1CB3B3}"/>
            </c:ext>
          </c:extLst>
        </c:ser>
        <c:dLbls>
          <c:dLblPos val="outEnd"/>
          <c:showLegendKey val="0"/>
          <c:showVal val="1"/>
          <c:showCatName val="0"/>
          <c:showSerName val="0"/>
          <c:showPercent val="0"/>
          <c:showBubbleSize val="0"/>
        </c:dLbls>
        <c:gapWidth val="219"/>
        <c:overlap val="97"/>
        <c:axId val="238203488"/>
        <c:axId val="238204048"/>
      </c:barChart>
      <c:catAx>
        <c:axId val="238203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38204048"/>
        <c:crosses val="autoZero"/>
        <c:auto val="1"/>
        <c:lblAlgn val="ctr"/>
        <c:lblOffset val="100"/>
        <c:noMultiLvlLbl val="0"/>
      </c:catAx>
      <c:valAx>
        <c:axId val="2382040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38203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750</TotalTime>
  <Pages>18</Pages>
  <Words>5975</Words>
  <Characters>34061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PC-n</dc:creator>
  <cp:keywords/>
  <dc:description/>
  <cp:lastModifiedBy>PC-n</cp:lastModifiedBy>
  <cp:revision>31</cp:revision>
  <dcterms:created xsi:type="dcterms:W3CDTF">2021-05-18T10:54:00Z</dcterms:created>
  <dcterms:modified xsi:type="dcterms:W3CDTF">2021-06-03T09:11:00Z</dcterms:modified>
</cp:coreProperties>
</file>