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31" w:rsidRPr="00F611E1" w:rsidRDefault="00CC09AB" w:rsidP="00CC09AB">
      <w:pPr>
        <w:spacing w:after="0" w:line="240" w:lineRule="auto"/>
        <w:jc w:val="center"/>
        <w:rPr>
          <w:color w:val="auto"/>
        </w:rPr>
      </w:pPr>
      <w:r w:rsidRPr="00F611E1">
        <w:rPr>
          <w:color w:val="auto"/>
        </w:rPr>
        <w:t>РЕШЕНИЕ</w:t>
      </w:r>
    </w:p>
    <w:p w:rsidR="00CC09AB" w:rsidRPr="00F611E1" w:rsidRDefault="00CC09AB" w:rsidP="00CC09AB">
      <w:pPr>
        <w:spacing w:after="0" w:line="240" w:lineRule="auto"/>
        <w:jc w:val="center"/>
        <w:rPr>
          <w:color w:val="auto"/>
        </w:rPr>
      </w:pPr>
      <w:r w:rsidRPr="00F611E1">
        <w:rPr>
          <w:color w:val="auto"/>
        </w:rPr>
        <w:t>ЭКСПЕРТНОГО СОВЕТА</w:t>
      </w:r>
    </w:p>
    <w:p w:rsidR="00D42852" w:rsidRPr="00F611E1" w:rsidRDefault="00B71B31" w:rsidP="00CC09AB">
      <w:pPr>
        <w:spacing w:after="0" w:line="240" w:lineRule="auto"/>
        <w:jc w:val="center"/>
        <w:rPr>
          <w:color w:val="auto"/>
        </w:rPr>
      </w:pPr>
      <w:r w:rsidRPr="00F611E1">
        <w:rPr>
          <w:color w:val="auto"/>
        </w:rPr>
        <w:t xml:space="preserve"> ГАУДПО ЛО «ИРО»</w:t>
      </w:r>
    </w:p>
    <w:p w:rsidR="00B71B31" w:rsidRPr="00F611E1" w:rsidRDefault="00CC09AB" w:rsidP="00CC09AB">
      <w:pPr>
        <w:spacing w:after="0" w:line="240" w:lineRule="auto"/>
        <w:jc w:val="center"/>
        <w:rPr>
          <w:color w:val="auto"/>
        </w:rPr>
      </w:pPr>
      <w:r w:rsidRPr="00F611E1">
        <w:rPr>
          <w:color w:val="auto"/>
        </w:rPr>
        <w:t>от</w:t>
      </w:r>
      <w:r w:rsidR="00B71B31" w:rsidRPr="00F611E1">
        <w:rPr>
          <w:color w:val="auto"/>
        </w:rPr>
        <w:t xml:space="preserve"> 06.12.2021 года</w:t>
      </w:r>
    </w:p>
    <w:p w:rsidR="00CC09AB" w:rsidRPr="00F611E1" w:rsidRDefault="00CC09AB" w:rsidP="00CC09AB">
      <w:pPr>
        <w:spacing w:after="0" w:line="240" w:lineRule="auto"/>
        <w:jc w:val="center"/>
        <w:rPr>
          <w:color w:val="auto"/>
        </w:rPr>
      </w:pPr>
    </w:p>
    <w:p w:rsidR="00081C61" w:rsidRPr="00F611E1" w:rsidRDefault="00CC09AB" w:rsidP="001817DF">
      <w:pPr>
        <w:spacing w:after="0" w:line="240" w:lineRule="auto"/>
        <w:jc w:val="center"/>
        <w:rPr>
          <w:color w:val="auto"/>
        </w:rPr>
      </w:pPr>
      <w:r w:rsidRPr="00F611E1">
        <w:rPr>
          <w:color w:val="auto"/>
        </w:rPr>
        <w:t xml:space="preserve">П О С Т </w:t>
      </w:r>
      <w:r w:rsidR="00862030" w:rsidRPr="00F611E1">
        <w:rPr>
          <w:color w:val="auto"/>
        </w:rPr>
        <w:t>А</w:t>
      </w:r>
      <w:r w:rsidRPr="00F611E1">
        <w:rPr>
          <w:color w:val="auto"/>
        </w:rPr>
        <w:t xml:space="preserve"> Н</w:t>
      </w:r>
      <w:r w:rsidR="005A2937" w:rsidRPr="00F611E1">
        <w:rPr>
          <w:color w:val="auto"/>
        </w:rPr>
        <w:t xml:space="preserve"> </w:t>
      </w:r>
      <w:r w:rsidRPr="00F611E1">
        <w:rPr>
          <w:color w:val="auto"/>
        </w:rPr>
        <w:t>О В И Л И:</w:t>
      </w:r>
    </w:p>
    <w:p w:rsidR="00CC09AB" w:rsidRPr="00F611E1" w:rsidRDefault="00CC09AB" w:rsidP="001817DF">
      <w:pPr>
        <w:spacing w:after="0" w:line="240" w:lineRule="auto"/>
        <w:jc w:val="center"/>
        <w:rPr>
          <w:color w:val="auto"/>
        </w:rPr>
      </w:pPr>
    </w:p>
    <w:p w:rsidR="00C03964" w:rsidRPr="00F611E1" w:rsidRDefault="00C03964" w:rsidP="00C765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color w:val="auto"/>
        </w:rPr>
      </w:pPr>
      <w:r w:rsidRPr="00F611E1">
        <w:rPr>
          <w:color w:val="auto"/>
        </w:rPr>
        <w:t>На основании представленных инновационных программ и рассмотренных экспертных заключений ходатайствовать перед Координационным органом по вопросам формирования и функционирования инновационной инфраструктуры в сфере образования о присвоении статуса региональных инновационных площадок образовательным организациям, подавшим заявки в 2021 году</w:t>
      </w:r>
      <w:r w:rsidR="007E343D" w:rsidRPr="00F611E1">
        <w:rPr>
          <w:color w:val="auto"/>
        </w:rPr>
        <w:t>:</w:t>
      </w:r>
    </w:p>
    <w:p w:rsidR="00D56D21" w:rsidRPr="00F611E1" w:rsidRDefault="00D56D21" w:rsidP="00C03964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>1.1.</w:t>
      </w:r>
      <w:r w:rsidR="00C03964" w:rsidRPr="00F611E1">
        <w:rPr>
          <w:color w:val="auto"/>
        </w:rPr>
        <w:t xml:space="preserve"> </w:t>
      </w:r>
      <w:r w:rsidRPr="00F611E1">
        <w:rPr>
          <w:color w:val="auto"/>
        </w:rPr>
        <w:t>МАОУ Лицей № 44 г. Липецка</w:t>
      </w:r>
      <w:r w:rsidR="00C03964" w:rsidRPr="00F611E1">
        <w:rPr>
          <w:color w:val="auto"/>
        </w:rPr>
        <w:t xml:space="preserve"> по теме</w:t>
      </w:r>
      <w:r w:rsidRPr="00F611E1">
        <w:rPr>
          <w:color w:val="auto"/>
        </w:rPr>
        <w:t xml:space="preserve"> «Формирование и развитие управленческих команд нового поколения в образовании».</w:t>
      </w:r>
    </w:p>
    <w:p w:rsidR="00D56D21" w:rsidRPr="00F611E1" w:rsidRDefault="00D56D21" w:rsidP="00D56D21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1.2. </w:t>
      </w:r>
      <w:r w:rsidR="00C03964" w:rsidRPr="00F611E1">
        <w:rPr>
          <w:color w:val="auto"/>
        </w:rPr>
        <w:t xml:space="preserve">МАДОУ Детский сад №126 г. Липецка по теме </w:t>
      </w:r>
      <w:r w:rsidRPr="00F611E1">
        <w:rPr>
          <w:color w:val="auto"/>
        </w:rPr>
        <w:t>«Реализация концепции бережливого производства в образовательных организациях (интегрирование бережливых технологий в процессе образовательной организации)»</w:t>
      </w:r>
      <w:r w:rsidR="00BD206D" w:rsidRPr="00F611E1">
        <w:rPr>
          <w:color w:val="auto"/>
        </w:rPr>
        <w:t>.</w:t>
      </w:r>
    </w:p>
    <w:p w:rsidR="00D56D21" w:rsidRPr="00F611E1" w:rsidRDefault="00D56D21" w:rsidP="00D56D21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>1.3.</w:t>
      </w:r>
      <w:r w:rsidR="00C03964" w:rsidRPr="00F611E1">
        <w:rPr>
          <w:color w:val="auto"/>
        </w:rPr>
        <w:t xml:space="preserve"> МБОУ СШ № 2 г. Липецка</w:t>
      </w:r>
      <w:r w:rsidRPr="00F611E1">
        <w:rPr>
          <w:color w:val="auto"/>
        </w:rPr>
        <w:t xml:space="preserve"> </w:t>
      </w:r>
      <w:r w:rsidR="00C03964" w:rsidRPr="00F611E1">
        <w:rPr>
          <w:color w:val="auto"/>
        </w:rPr>
        <w:t xml:space="preserve">по теме </w:t>
      </w:r>
      <w:r w:rsidRPr="00F611E1">
        <w:rPr>
          <w:color w:val="auto"/>
        </w:rPr>
        <w:t xml:space="preserve">«Применение LEAN-технологий в образовательной организации». </w:t>
      </w:r>
    </w:p>
    <w:p w:rsidR="00D56D21" w:rsidRPr="00F611E1" w:rsidRDefault="00D56D21" w:rsidP="00D56D21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1.4. </w:t>
      </w:r>
      <w:r w:rsidR="00C03964" w:rsidRPr="00F611E1">
        <w:rPr>
          <w:color w:val="auto"/>
        </w:rPr>
        <w:t xml:space="preserve">МОУ СШ №1 </w:t>
      </w:r>
      <w:r w:rsidR="005A2937" w:rsidRPr="00F611E1">
        <w:rPr>
          <w:color w:val="auto"/>
        </w:rPr>
        <w:t xml:space="preserve">имени Героя Советского Союза Кузнецова Н.А. </w:t>
      </w:r>
      <w:r w:rsidR="00C03964" w:rsidRPr="00F611E1">
        <w:rPr>
          <w:color w:val="auto"/>
        </w:rPr>
        <w:t xml:space="preserve">г. Чаплыгина по теме </w:t>
      </w:r>
      <w:r w:rsidRPr="00F611E1">
        <w:rPr>
          <w:color w:val="auto"/>
        </w:rPr>
        <w:t>«Реализация системы ранней профессиональной ориентации учащихся на IT профессии».</w:t>
      </w:r>
    </w:p>
    <w:p w:rsidR="00D56D21" w:rsidRPr="00F611E1" w:rsidRDefault="00D56D21" w:rsidP="00D56D21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1.5. </w:t>
      </w:r>
      <w:r w:rsidR="00C03964" w:rsidRPr="00F611E1">
        <w:rPr>
          <w:color w:val="auto"/>
        </w:rPr>
        <w:t xml:space="preserve">ГОБПОУ «Елецкий колледж экономики, промышленности и отраслевых технологий» по теме </w:t>
      </w:r>
      <w:r w:rsidRPr="00F611E1">
        <w:rPr>
          <w:color w:val="auto"/>
        </w:rPr>
        <w:t>«Детский технопарк «</w:t>
      </w:r>
      <w:proofErr w:type="spellStart"/>
      <w:r w:rsidRPr="00F611E1">
        <w:rPr>
          <w:color w:val="auto"/>
        </w:rPr>
        <w:t>Кванториум</w:t>
      </w:r>
      <w:proofErr w:type="spellEnd"/>
      <w:r w:rsidRPr="00F611E1">
        <w:rPr>
          <w:color w:val="auto"/>
        </w:rPr>
        <w:t>» как центр формирования общих и профессиональных компетенций в среде образовательного учреждения СПО».</w:t>
      </w:r>
    </w:p>
    <w:p w:rsidR="00D56D21" w:rsidRPr="00F611E1" w:rsidRDefault="00D56D21" w:rsidP="00D56D21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1.6. </w:t>
      </w:r>
      <w:r w:rsidR="00C03964" w:rsidRPr="00F611E1">
        <w:rPr>
          <w:color w:val="auto"/>
        </w:rPr>
        <w:t xml:space="preserve">МАОУ СОШ № 20 г. Липецка по теме </w:t>
      </w:r>
      <w:r w:rsidRPr="00F611E1">
        <w:rPr>
          <w:color w:val="auto"/>
        </w:rPr>
        <w:t>«Педагогические технологии в Персонализированной модели образования».</w:t>
      </w:r>
    </w:p>
    <w:p w:rsidR="00D56D21" w:rsidRPr="00F611E1" w:rsidRDefault="00D56D21" w:rsidP="00D56D21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>1.7.</w:t>
      </w:r>
      <w:r w:rsidR="00C03964" w:rsidRPr="00F611E1">
        <w:rPr>
          <w:color w:val="auto"/>
        </w:rPr>
        <w:t xml:space="preserve"> ГАПОУ Елецкий медицинский колледж им. </w:t>
      </w:r>
      <w:r w:rsidR="005A2937" w:rsidRPr="00F611E1">
        <w:rPr>
          <w:color w:val="auto"/>
        </w:rPr>
        <w:t xml:space="preserve">Героя Советского Союза </w:t>
      </w:r>
      <w:r w:rsidR="00C03964" w:rsidRPr="00F611E1">
        <w:rPr>
          <w:color w:val="auto"/>
        </w:rPr>
        <w:t>К. С. Константиновой по теме</w:t>
      </w:r>
      <w:r w:rsidRPr="00F611E1">
        <w:rPr>
          <w:color w:val="auto"/>
        </w:rPr>
        <w:t xml:space="preserve"> «Внедрение </w:t>
      </w:r>
      <w:proofErr w:type="spellStart"/>
      <w:r w:rsidRPr="00F611E1">
        <w:rPr>
          <w:color w:val="auto"/>
        </w:rPr>
        <w:t>клиентоориентированного</w:t>
      </w:r>
      <w:proofErr w:type="spellEnd"/>
      <w:r w:rsidRPr="00F611E1">
        <w:rPr>
          <w:color w:val="auto"/>
        </w:rPr>
        <w:t xml:space="preserve"> подхода в образовательный процесс «ЕМК им. К.С. Константиновой» - гарантия качества медицинских услуг, оказываемых средним медицинским персоналом».</w:t>
      </w:r>
    </w:p>
    <w:p w:rsidR="00D56D21" w:rsidRPr="00F611E1" w:rsidRDefault="00D56D21" w:rsidP="00D56D21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1.8. </w:t>
      </w:r>
      <w:r w:rsidR="00C03964" w:rsidRPr="00F611E1">
        <w:rPr>
          <w:color w:val="auto"/>
        </w:rPr>
        <w:t xml:space="preserve">ГОБ ПОУ Задонский политехнический техникум г. Задонска по теме </w:t>
      </w:r>
      <w:r w:rsidRPr="00F611E1">
        <w:rPr>
          <w:color w:val="auto"/>
        </w:rPr>
        <w:t>«Формирование ценностно воспитывающего пространства образовательных организаций в контексте трансформаций современного общества».</w:t>
      </w:r>
    </w:p>
    <w:p w:rsidR="00D56D21" w:rsidRPr="00F611E1" w:rsidRDefault="00D56D21" w:rsidP="00D56D21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1.9. </w:t>
      </w:r>
      <w:r w:rsidR="00C03964" w:rsidRPr="00F611E1">
        <w:rPr>
          <w:color w:val="auto"/>
        </w:rPr>
        <w:t xml:space="preserve">МБОУ СШ №70 г. Липецка по теме </w:t>
      </w:r>
      <w:r w:rsidRPr="00F611E1">
        <w:rPr>
          <w:color w:val="auto"/>
        </w:rPr>
        <w:t>«Равное образование разным детям: организация инклюзивного образовательного пространства для детей с тяжелыми нарушениями речи в условиях общеобразовательной школы».</w:t>
      </w:r>
    </w:p>
    <w:p w:rsidR="00D56D21" w:rsidRPr="00F611E1" w:rsidRDefault="00D56D21" w:rsidP="00D56D21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1.10. </w:t>
      </w:r>
      <w:r w:rsidR="00C03964" w:rsidRPr="00F611E1">
        <w:rPr>
          <w:color w:val="auto"/>
        </w:rPr>
        <w:t xml:space="preserve">МБОУ СШ № 61 имени М.Н. </w:t>
      </w:r>
      <w:proofErr w:type="spellStart"/>
      <w:r w:rsidR="00C03964" w:rsidRPr="00F611E1">
        <w:rPr>
          <w:color w:val="auto"/>
        </w:rPr>
        <w:t>Неделина</w:t>
      </w:r>
      <w:proofErr w:type="spellEnd"/>
      <w:r w:rsidR="00C03964" w:rsidRPr="00F611E1">
        <w:rPr>
          <w:color w:val="auto"/>
        </w:rPr>
        <w:t xml:space="preserve"> г. Липецка по теме </w:t>
      </w:r>
      <w:r w:rsidRPr="00F611E1">
        <w:rPr>
          <w:color w:val="auto"/>
        </w:rPr>
        <w:t xml:space="preserve">«Формирование </w:t>
      </w:r>
      <w:proofErr w:type="spellStart"/>
      <w:r w:rsidRPr="00F611E1">
        <w:rPr>
          <w:color w:val="auto"/>
        </w:rPr>
        <w:t>метапредметных</w:t>
      </w:r>
      <w:proofErr w:type="spellEnd"/>
      <w:r w:rsidRPr="00F611E1">
        <w:rPr>
          <w:color w:val="auto"/>
        </w:rPr>
        <w:t xml:space="preserve"> компетенций у обучающихся посредством реализации проектной деятельности».</w:t>
      </w:r>
    </w:p>
    <w:p w:rsidR="00D56D21" w:rsidRPr="00F611E1" w:rsidRDefault="00D56D21" w:rsidP="00D56D21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>1.11.</w:t>
      </w:r>
      <w:r w:rsidR="00C03964" w:rsidRPr="00F611E1">
        <w:rPr>
          <w:color w:val="auto"/>
        </w:rPr>
        <w:t xml:space="preserve"> МБОУ Лицей с. Долгоруково</w:t>
      </w:r>
      <w:r w:rsidR="00102A26" w:rsidRPr="00F611E1">
        <w:rPr>
          <w:color w:val="auto"/>
        </w:rPr>
        <w:t xml:space="preserve"> по теме</w:t>
      </w:r>
      <w:r w:rsidRPr="00F611E1">
        <w:rPr>
          <w:color w:val="auto"/>
        </w:rPr>
        <w:t xml:space="preserve"> «Модель экологического воспитания, направленная на самоопределение и профориентацию </w:t>
      </w:r>
      <w:r w:rsidRPr="00F611E1">
        <w:rPr>
          <w:color w:val="auto"/>
        </w:rPr>
        <w:lastRenderedPageBreak/>
        <w:t>обучающихся на основе деятельности инновационной лаборатории «Школьный дендрологический парк».</w:t>
      </w:r>
    </w:p>
    <w:p w:rsidR="00D56D21" w:rsidRPr="00F611E1" w:rsidRDefault="00D56D21" w:rsidP="00D56D21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1.12. </w:t>
      </w:r>
      <w:r w:rsidR="00102A26" w:rsidRPr="00F611E1">
        <w:rPr>
          <w:color w:val="auto"/>
        </w:rPr>
        <w:t xml:space="preserve">МБОУ СШ 68 г. </w:t>
      </w:r>
      <w:r w:rsidR="007E343D" w:rsidRPr="00F611E1">
        <w:rPr>
          <w:color w:val="auto"/>
        </w:rPr>
        <w:t>Липецка по</w:t>
      </w:r>
      <w:r w:rsidR="00102A26" w:rsidRPr="00F611E1">
        <w:rPr>
          <w:color w:val="auto"/>
        </w:rPr>
        <w:t xml:space="preserve"> теме </w:t>
      </w:r>
      <w:r w:rsidRPr="00F611E1">
        <w:rPr>
          <w:color w:val="auto"/>
        </w:rPr>
        <w:t>«Организационно-педагогические условия преподавания предмета «Основы финансовой грамотности»</w:t>
      </w:r>
      <w:r w:rsidR="00102A26" w:rsidRPr="00F611E1">
        <w:rPr>
          <w:color w:val="auto"/>
        </w:rPr>
        <w:t>.</w:t>
      </w:r>
    </w:p>
    <w:p w:rsidR="00D56D21" w:rsidRPr="00F611E1" w:rsidRDefault="00D56D21" w:rsidP="00D56D21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1.13. </w:t>
      </w:r>
      <w:r w:rsidR="00102A26" w:rsidRPr="00F611E1">
        <w:rPr>
          <w:color w:val="auto"/>
        </w:rPr>
        <w:t xml:space="preserve">ГБОУ ЛО «Кадетская школа имени майора милиции Коврижных А.П.» г. </w:t>
      </w:r>
      <w:r w:rsidR="007E343D" w:rsidRPr="00F611E1">
        <w:rPr>
          <w:color w:val="auto"/>
        </w:rPr>
        <w:t>Липецка по</w:t>
      </w:r>
      <w:r w:rsidR="00102A26" w:rsidRPr="00F611E1">
        <w:rPr>
          <w:color w:val="auto"/>
        </w:rPr>
        <w:t xml:space="preserve"> теме </w:t>
      </w:r>
      <w:r w:rsidRPr="00F611E1">
        <w:rPr>
          <w:color w:val="auto"/>
        </w:rPr>
        <w:t>«Модель воспитательной системы Кадетской школы Липецкой области как системообразующий аспект регионального кадетского образования».</w:t>
      </w:r>
    </w:p>
    <w:p w:rsidR="00D56D21" w:rsidRPr="00F611E1" w:rsidRDefault="00D56D21" w:rsidP="00D56D21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1.14. </w:t>
      </w:r>
      <w:r w:rsidR="00102A26" w:rsidRPr="00F611E1">
        <w:rPr>
          <w:color w:val="auto"/>
        </w:rPr>
        <w:t>МБОУ экологический лицей № 66</w:t>
      </w:r>
      <w:r w:rsidR="005A2937" w:rsidRPr="00F611E1">
        <w:rPr>
          <w:color w:val="auto"/>
        </w:rPr>
        <w:t xml:space="preserve"> имени Героя Советского Союза С.П. Меркулова</w:t>
      </w:r>
      <w:r w:rsidR="00102A26" w:rsidRPr="00F611E1">
        <w:rPr>
          <w:color w:val="auto"/>
        </w:rPr>
        <w:t xml:space="preserve"> г. Липецка по теме </w:t>
      </w:r>
      <w:r w:rsidRPr="00F611E1">
        <w:rPr>
          <w:color w:val="auto"/>
        </w:rPr>
        <w:t>«Механизмы реализации принципов гуманной педагогики в современной школе».</w:t>
      </w:r>
    </w:p>
    <w:p w:rsidR="00D56D21" w:rsidRPr="00F611E1" w:rsidRDefault="00D56D21" w:rsidP="00D56D21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1.15. </w:t>
      </w:r>
      <w:r w:rsidR="00102A26" w:rsidRPr="00F611E1">
        <w:rPr>
          <w:color w:val="auto"/>
        </w:rPr>
        <w:t xml:space="preserve">МБОУ </w:t>
      </w:r>
      <w:r w:rsidR="007E343D" w:rsidRPr="00F611E1">
        <w:rPr>
          <w:color w:val="auto"/>
        </w:rPr>
        <w:t>СШ № 1</w:t>
      </w:r>
      <w:r w:rsidR="005A2937" w:rsidRPr="00F611E1">
        <w:rPr>
          <w:color w:val="auto"/>
        </w:rPr>
        <w:t xml:space="preserve"> имени М.М. Пришвина</w:t>
      </w:r>
      <w:r w:rsidR="007E343D" w:rsidRPr="00F611E1">
        <w:rPr>
          <w:color w:val="auto"/>
        </w:rPr>
        <w:t xml:space="preserve"> </w:t>
      </w:r>
      <w:r w:rsidR="00A44C2B" w:rsidRPr="00F611E1">
        <w:rPr>
          <w:color w:val="auto"/>
        </w:rPr>
        <w:t>г. Ельца</w:t>
      </w:r>
      <w:r w:rsidR="007E343D" w:rsidRPr="00F611E1">
        <w:rPr>
          <w:color w:val="auto"/>
        </w:rPr>
        <w:t xml:space="preserve"> по теме </w:t>
      </w:r>
      <w:r w:rsidRPr="00F611E1">
        <w:rPr>
          <w:color w:val="auto"/>
        </w:rPr>
        <w:t>«Маленькая территория больших надежд»: модель образования и социализации детей с ОВЗ и детей инвалидов в инклюзивном пространстве»</w:t>
      </w:r>
      <w:r w:rsidR="00BD206D" w:rsidRPr="00F611E1">
        <w:rPr>
          <w:color w:val="auto"/>
        </w:rPr>
        <w:t>.</w:t>
      </w:r>
    </w:p>
    <w:p w:rsidR="00BD206D" w:rsidRPr="00F611E1" w:rsidRDefault="00BD206D" w:rsidP="00D56D21">
      <w:pPr>
        <w:spacing w:after="0" w:line="240" w:lineRule="auto"/>
        <w:jc w:val="both"/>
        <w:rPr>
          <w:color w:val="auto"/>
        </w:rPr>
      </w:pPr>
    </w:p>
    <w:p w:rsidR="006639E8" w:rsidRPr="00F611E1" w:rsidRDefault="00CA595E" w:rsidP="006639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color w:val="auto"/>
        </w:rPr>
      </w:pPr>
      <w:r w:rsidRPr="00F611E1">
        <w:rPr>
          <w:color w:val="auto"/>
        </w:rPr>
        <w:t>Присвоить статус инновационной площадки ГАУДПО ЛО «ИРО»:</w:t>
      </w:r>
    </w:p>
    <w:p w:rsidR="006639E8" w:rsidRPr="00F611E1" w:rsidRDefault="006639E8" w:rsidP="00CA595E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2.1. </w:t>
      </w:r>
      <w:r w:rsidR="00CA595E" w:rsidRPr="00F611E1">
        <w:rPr>
          <w:color w:val="auto"/>
        </w:rPr>
        <w:t xml:space="preserve"> МАДОУ детский сад №15 г. Ельца по теме </w:t>
      </w:r>
      <w:r w:rsidRPr="00F611E1">
        <w:rPr>
          <w:color w:val="auto"/>
        </w:rPr>
        <w:t>«Реализация модели STEAM-образования детей дошкольного возраста в дошкольном образовательном учреждении».</w:t>
      </w:r>
    </w:p>
    <w:p w:rsidR="006639E8" w:rsidRPr="00F611E1" w:rsidRDefault="006639E8" w:rsidP="006639E8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2.2 </w:t>
      </w:r>
      <w:r w:rsidR="00CA595E" w:rsidRPr="00F611E1">
        <w:rPr>
          <w:color w:val="auto"/>
        </w:rPr>
        <w:t xml:space="preserve">МБДОУ детский сад № 34 г. Ельца по теме </w:t>
      </w:r>
      <w:r w:rsidRPr="00F611E1">
        <w:rPr>
          <w:color w:val="auto"/>
        </w:rPr>
        <w:t>«Моделирование образовательной среды дошкольной образовательной организации по формированию финансовой грамотности у детей дошкольного возраста».</w:t>
      </w:r>
    </w:p>
    <w:p w:rsidR="006639E8" w:rsidRPr="00F611E1" w:rsidRDefault="006639E8" w:rsidP="006639E8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2.3. </w:t>
      </w:r>
      <w:r w:rsidR="00CA595E" w:rsidRPr="00F611E1">
        <w:rPr>
          <w:color w:val="auto"/>
        </w:rPr>
        <w:t xml:space="preserve">МБОУ СШ № 4 г. Чаплыгина по теме </w:t>
      </w:r>
      <w:r w:rsidRPr="00F611E1">
        <w:rPr>
          <w:color w:val="auto"/>
        </w:rPr>
        <w:t>«Совершенствование навыков читательской грамотности как условие повышения качества обучения».</w:t>
      </w:r>
    </w:p>
    <w:p w:rsidR="006639E8" w:rsidRPr="00F611E1" w:rsidRDefault="006639E8" w:rsidP="006639E8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2.4. </w:t>
      </w:r>
      <w:r w:rsidR="00CA595E" w:rsidRPr="00F611E1">
        <w:rPr>
          <w:color w:val="auto"/>
        </w:rPr>
        <w:t xml:space="preserve">МБОУ гимназия № </w:t>
      </w:r>
      <w:r w:rsidR="006A5B29" w:rsidRPr="00F611E1">
        <w:rPr>
          <w:color w:val="auto"/>
        </w:rPr>
        <w:t xml:space="preserve">19 имени Н.З. </w:t>
      </w:r>
      <w:proofErr w:type="spellStart"/>
      <w:r w:rsidR="006A5B29" w:rsidRPr="00F611E1">
        <w:rPr>
          <w:color w:val="auto"/>
        </w:rPr>
        <w:t>Поповичевой</w:t>
      </w:r>
      <w:proofErr w:type="spellEnd"/>
      <w:r w:rsidR="006A5B29" w:rsidRPr="00F611E1">
        <w:rPr>
          <w:color w:val="auto"/>
        </w:rPr>
        <w:t xml:space="preserve"> </w:t>
      </w:r>
      <w:r w:rsidR="00CA595E" w:rsidRPr="00F611E1">
        <w:rPr>
          <w:color w:val="auto"/>
        </w:rPr>
        <w:t xml:space="preserve">г. Липецка по теме </w:t>
      </w:r>
      <w:r w:rsidRPr="00F611E1">
        <w:rPr>
          <w:color w:val="auto"/>
        </w:rPr>
        <w:t>«Создание и внедрение Модели поддержки добровольчества (</w:t>
      </w:r>
      <w:proofErr w:type="spellStart"/>
      <w:r w:rsidRPr="00F611E1">
        <w:rPr>
          <w:color w:val="auto"/>
        </w:rPr>
        <w:t>волонтерства</w:t>
      </w:r>
      <w:proofErr w:type="spellEnd"/>
      <w:r w:rsidRPr="00F611E1">
        <w:rPr>
          <w:color w:val="auto"/>
        </w:rPr>
        <w:t>) на базе образовательной организации как вариативного модуля рабочей программы воспитания».</w:t>
      </w:r>
    </w:p>
    <w:p w:rsidR="006639E8" w:rsidRPr="00F611E1" w:rsidRDefault="006639E8" w:rsidP="006639E8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2.5. </w:t>
      </w:r>
      <w:r w:rsidR="00CA595E" w:rsidRPr="00F611E1">
        <w:rPr>
          <w:color w:val="auto"/>
        </w:rPr>
        <w:t xml:space="preserve">МБОУ СШ № 16   г. Липецка по теме </w:t>
      </w:r>
      <w:r w:rsidRPr="00F611E1">
        <w:rPr>
          <w:color w:val="auto"/>
        </w:rPr>
        <w:t>«Психолого-педагогическое сопровождение профессионального роста молодых педагогов в формате сетевого взаимодействия образовательных организаций».</w:t>
      </w:r>
    </w:p>
    <w:p w:rsidR="006639E8" w:rsidRPr="00F611E1" w:rsidRDefault="006639E8" w:rsidP="006639E8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2.6. </w:t>
      </w:r>
      <w:r w:rsidR="00CA595E" w:rsidRPr="00F611E1">
        <w:rPr>
          <w:color w:val="auto"/>
        </w:rPr>
        <w:t xml:space="preserve">МБОУ СШ № 2 г. Чаплыгина по теме </w:t>
      </w:r>
      <w:r w:rsidRPr="00F611E1">
        <w:rPr>
          <w:color w:val="auto"/>
        </w:rPr>
        <w:t>«Финансовая грамотность и финансовая безопасность в условиях развития цифровых технологий и цифровой экономики</w:t>
      </w:r>
      <w:r w:rsidR="00CA595E" w:rsidRPr="00F611E1">
        <w:rPr>
          <w:color w:val="auto"/>
        </w:rPr>
        <w:t>».</w:t>
      </w:r>
    </w:p>
    <w:p w:rsidR="006639E8" w:rsidRPr="00F611E1" w:rsidRDefault="006639E8" w:rsidP="006639E8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2.7. </w:t>
      </w:r>
      <w:r w:rsidR="00CA595E" w:rsidRPr="00F611E1">
        <w:rPr>
          <w:color w:val="auto"/>
        </w:rPr>
        <w:t xml:space="preserve">МБОУ СОШ № 2 им. М.И. Третьяковой с. Доброе по теме </w:t>
      </w:r>
      <w:r w:rsidRPr="00F611E1">
        <w:rPr>
          <w:color w:val="auto"/>
        </w:rPr>
        <w:t>««Актуализация и расширение знаний воспитанников по направлениям, релевантным для цифровой экономики, средствами центра цифровых и гуманитарных компетенций «Точка роста».</w:t>
      </w:r>
    </w:p>
    <w:p w:rsidR="00CA595E" w:rsidRPr="00F611E1" w:rsidRDefault="006639E8" w:rsidP="00CA595E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2.8. </w:t>
      </w:r>
      <w:r w:rsidR="00CA595E" w:rsidRPr="00F611E1">
        <w:rPr>
          <w:color w:val="auto"/>
        </w:rPr>
        <w:t xml:space="preserve">МАОУ СШ №55 «Лингвист» г. Липецка по теме </w:t>
      </w:r>
      <w:r w:rsidRPr="00F611E1">
        <w:rPr>
          <w:color w:val="auto"/>
        </w:rPr>
        <w:t>«Реализация программы воспитания через сетевое сообщество: проектирование модели взаимодействия»</w:t>
      </w:r>
      <w:r w:rsidR="00CA595E" w:rsidRPr="00F611E1">
        <w:rPr>
          <w:color w:val="auto"/>
        </w:rPr>
        <w:t>.</w:t>
      </w:r>
      <w:r w:rsidRPr="00F611E1">
        <w:rPr>
          <w:color w:val="auto"/>
        </w:rPr>
        <w:t xml:space="preserve"> </w:t>
      </w:r>
    </w:p>
    <w:p w:rsidR="006639E8" w:rsidRPr="00F611E1" w:rsidRDefault="006639E8" w:rsidP="00CA595E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2.9. </w:t>
      </w:r>
      <w:r w:rsidR="00CA595E" w:rsidRPr="00F611E1">
        <w:rPr>
          <w:color w:val="auto"/>
        </w:rPr>
        <w:t xml:space="preserve">БМОУ Лицей №1 п. Добринка </w:t>
      </w:r>
      <w:proofErr w:type="spellStart"/>
      <w:r w:rsidR="00CA595E" w:rsidRPr="00F611E1">
        <w:rPr>
          <w:color w:val="auto"/>
        </w:rPr>
        <w:t>Добринского</w:t>
      </w:r>
      <w:proofErr w:type="spellEnd"/>
      <w:r w:rsidR="00CA595E" w:rsidRPr="00F611E1">
        <w:rPr>
          <w:color w:val="auto"/>
        </w:rPr>
        <w:t xml:space="preserve"> района по теме </w:t>
      </w:r>
      <w:r w:rsidRPr="00F611E1">
        <w:rPr>
          <w:color w:val="auto"/>
        </w:rPr>
        <w:t>«Реализация федерального проекта «Успех каждого ребенка» на примере сетевого взаимодействия в рамках функционирования педагогического класса»</w:t>
      </w:r>
      <w:r w:rsidR="00CA595E" w:rsidRPr="00F611E1">
        <w:rPr>
          <w:color w:val="auto"/>
        </w:rPr>
        <w:t>.</w:t>
      </w:r>
      <w:r w:rsidRPr="00F611E1">
        <w:rPr>
          <w:color w:val="auto"/>
        </w:rPr>
        <w:t xml:space="preserve"> </w:t>
      </w:r>
    </w:p>
    <w:p w:rsidR="006639E8" w:rsidRPr="00F611E1" w:rsidRDefault="006639E8" w:rsidP="006639E8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lastRenderedPageBreak/>
        <w:t>2.10.</w:t>
      </w:r>
      <w:r w:rsidR="00CA595E" w:rsidRPr="00F611E1">
        <w:rPr>
          <w:color w:val="auto"/>
        </w:rPr>
        <w:t xml:space="preserve"> МБОУ № 32 г. Липецка по </w:t>
      </w:r>
      <w:r w:rsidR="005706E2" w:rsidRPr="00F611E1">
        <w:rPr>
          <w:color w:val="auto"/>
        </w:rPr>
        <w:t>теме «</w:t>
      </w:r>
      <w:r w:rsidRPr="00F611E1">
        <w:rPr>
          <w:color w:val="auto"/>
        </w:rPr>
        <w:t>Социально-ориентированный проект по оказанию психолого-педагогической поддержки родителям, воспитывающих детей с ОВЗ и детей-инвалидов с ментальными нарушениями «Белая ворона»»</w:t>
      </w:r>
      <w:r w:rsidR="00CA595E" w:rsidRPr="00F611E1">
        <w:rPr>
          <w:color w:val="auto"/>
        </w:rPr>
        <w:t>.</w:t>
      </w:r>
    </w:p>
    <w:p w:rsidR="006639E8" w:rsidRPr="00F611E1" w:rsidRDefault="006639E8" w:rsidP="006639E8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>2.11</w:t>
      </w:r>
      <w:r w:rsidR="00CA595E" w:rsidRPr="00F611E1">
        <w:rPr>
          <w:color w:val="auto"/>
        </w:rPr>
        <w:t xml:space="preserve">. МБОУ СОШ села </w:t>
      </w:r>
      <w:proofErr w:type="spellStart"/>
      <w:r w:rsidR="00CA595E" w:rsidRPr="00F611E1">
        <w:rPr>
          <w:color w:val="auto"/>
        </w:rPr>
        <w:t>Ольховец</w:t>
      </w:r>
      <w:proofErr w:type="spellEnd"/>
      <w:r w:rsidR="00CA595E" w:rsidRPr="00F611E1">
        <w:rPr>
          <w:color w:val="auto"/>
        </w:rPr>
        <w:t xml:space="preserve"> Лебедянского </w:t>
      </w:r>
      <w:r w:rsidR="00A44C2B" w:rsidRPr="00F611E1">
        <w:rPr>
          <w:color w:val="auto"/>
        </w:rPr>
        <w:t>района по</w:t>
      </w:r>
      <w:r w:rsidR="005706E2" w:rsidRPr="00F611E1">
        <w:rPr>
          <w:color w:val="auto"/>
        </w:rPr>
        <w:t xml:space="preserve"> теме </w:t>
      </w:r>
      <w:r w:rsidRPr="00F611E1">
        <w:rPr>
          <w:color w:val="auto"/>
        </w:rPr>
        <w:t>«Правовое воспитание как аспект социализации школьников».</w:t>
      </w:r>
    </w:p>
    <w:p w:rsidR="006639E8" w:rsidRPr="00F611E1" w:rsidRDefault="006639E8" w:rsidP="006639E8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2.12. </w:t>
      </w:r>
      <w:r w:rsidR="005706E2" w:rsidRPr="00F611E1">
        <w:rPr>
          <w:color w:val="auto"/>
        </w:rPr>
        <w:t xml:space="preserve">МБОУ СШ № 62 г. Липецка по теме </w:t>
      </w:r>
      <w:r w:rsidRPr="00F611E1">
        <w:rPr>
          <w:color w:val="auto"/>
        </w:rPr>
        <w:t>«Реализация системы ранней профессиональной ориентации учащихся, в том числе по IT профессии, в образовательных организациях, работающих в сложных социальных условиях» -.</w:t>
      </w:r>
    </w:p>
    <w:p w:rsidR="006639E8" w:rsidRPr="00F611E1" w:rsidRDefault="006639E8" w:rsidP="006639E8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>2.13.</w:t>
      </w:r>
      <w:r w:rsidR="005706E2" w:rsidRPr="00F611E1">
        <w:rPr>
          <w:color w:val="auto"/>
        </w:rPr>
        <w:t xml:space="preserve"> МБОУ СШ № 9</w:t>
      </w:r>
      <w:r w:rsidR="006A5B29" w:rsidRPr="00F611E1">
        <w:rPr>
          <w:color w:val="auto"/>
        </w:rPr>
        <w:t xml:space="preserve"> им. М.В. </w:t>
      </w:r>
      <w:proofErr w:type="gramStart"/>
      <w:r w:rsidR="006A5B29" w:rsidRPr="00F611E1">
        <w:rPr>
          <w:color w:val="auto"/>
        </w:rPr>
        <w:t xml:space="preserve">Водопьянова </w:t>
      </w:r>
      <w:r w:rsidR="005706E2" w:rsidRPr="00F611E1">
        <w:rPr>
          <w:color w:val="auto"/>
        </w:rPr>
        <w:t xml:space="preserve"> г.</w:t>
      </w:r>
      <w:proofErr w:type="gramEnd"/>
      <w:r w:rsidR="005706E2" w:rsidRPr="00F611E1">
        <w:rPr>
          <w:color w:val="auto"/>
        </w:rPr>
        <w:t xml:space="preserve"> Липецка по теме</w:t>
      </w:r>
      <w:r w:rsidRPr="00F611E1">
        <w:rPr>
          <w:color w:val="auto"/>
        </w:rPr>
        <w:t xml:space="preserve"> «Новые формы, механизмы и технологии организации </w:t>
      </w:r>
      <w:proofErr w:type="spellStart"/>
      <w:r w:rsidRPr="00F611E1">
        <w:rPr>
          <w:color w:val="auto"/>
        </w:rPr>
        <w:t>профилизации</w:t>
      </w:r>
      <w:proofErr w:type="spellEnd"/>
      <w:r w:rsidRPr="00F611E1">
        <w:rPr>
          <w:color w:val="auto"/>
        </w:rPr>
        <w:t xml:space="preserve"> в условиях работы психолого-педагогического класса»</w:t>
      </w:r>
      <w:r w:rsidR="005706E2" w:rsidRPr="00F611E1">
        <w:rPr>
          <w:color w:val="auto"/>
        </w:rPr>
        <w:t>.</w:t>
      </w:r>
    </w:p>
    <w:p w:rsidR="006639E8" w:rsidRPr="00F611E1" w:rsidRDefault="006639E8" w:rsidP="006639E8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>2.14.</w:t>
      </w:r>
      <w:r w:rsidR="005706E2" w:rsidRPr="00F611E1">
        <w:rPr>
          <w:color w:val="auto"/>
        </w:rPr>
        <w:t xml:space="preserve"> МБОУ гимназия 12 «Гармония» г. Липецка по теме</w:t>
      </w:r>
      <w:r w:rsidRPr="00F611E1">
        <w:rPr>
          <w:color w:val="auto"/>
        </w:rPr>
        <w:t xml:space="preserve"> «Создание образовательного пространства школы, обеспечивающего формирование персональных траекторий развития, социализации личности учащихся»</w:t>
      </w:r>
      <w:r w:rsidR="008674BD" w:rsidRPr="00F611E1">
        <w:rPr>
          <w:color w:val="auto"/>
        </w:rPr>
        <w:t>.</w:t>
      </w:r>
    </w:p>
    <w:p w:rsidR="006639E8" w:rsidRPr="00F611E1" w:rsidRDefault="006639E8" w:rsidP="006639E8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2.15. </w:t>
      </w:r>
      <w:r w:rsidR="005706E2" w:rsidRPr="00F611E1">
        <w:rPr>
          <w:color w:val="auto"/>
        </w:rPr>
        <w:t xml:space="preserve">МБОУ СОШ с. Конь-Колодезь </w:t>
      </w:r>
      <w:proofErr w:type="spellStart"/>
      <w:r w:rsidR="005706E2" w:rsidRPr="00F611E1">
        <w:rPr>
          <w:color w:val="auto"/>
        </w:rPr>
        <w:t>Хлевенского</w:t>
      </w:r>
      <w:proofErr w:type="spellEnd"/>
      <w:r w:rsidR="005706E2" w:rsidRPr="00F611E1">
        <w:rPr>
          <w:color w:val="auto"/>
        </w:rPr>
        <w:t xml:space="preserve"> района по теме </w:t>
      </w:r>
      <w:r w:rsidRPr="00F611E1">
        <w:rPr>
          <w:color w:val="auto"/>
        </w:rPr>
        <w:t>«Развитие исследовательских и проектных навыков школьников через краеведческую работу».</w:t>
      </w:r>
    </w:p>
    <w:p w:rsidR="006639E8" w:rsidRPr="00F611E1" w:rsidRDefault="006639E8" w:rsidP="006639E8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>2.16.</w:t>
      </w:r>
      <w:r w:rsidR="005706E2" w:rsidRPr="00F611E1">
        <w:rPr>
          <w:color w:val="auto"/>
        </w:rPr>
        <w:t xml:space="preserve"> МБОУ лицей № 4 г. Данкова по теме</w:t>
      </w:r>
      <w:r w:rsidRPr="00F611E1">
        <w:rPr>
          <w:color w:val="auto"/>
        </w:rPr>
        <w:t xml:space="preserve"> ««Профи Старт» -</w:t>
      </w:r>
      <w:r w:rsidR="005706E2" w:rsidRPr="00F611E1">
        <w:rPr>
          <w:color w:val="auto"/>
        </w:rPr>
        <w:t xml:space="preserve"> </w:t>
      </w:r>
      <w:r w:rsidRPr="00F611E1">
        <w:rPr>
          <w:color w:val="auto"/>
        </w:rPr>
        <w:t>ранняя профессиональная деятельность обучающихся».</w:t>
      </w:r>
    </w:p>
    <w:p w:rsidR="006639E8" w:rsidRPr="00F611E1" w:rsidRDefault="006639E8" w:rsidP="006639E8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2.17. </w:t>
      </w:r>
      <w:r w:rsidR="005706E2" w:rsidRPr="00F611E1">
        <w:rPr>
          <w:color w:val="auto"/>
        </w:rPr>
        <w:t xml:space="preserve">МАОУ СОШ № 59 «Перспектива» г. Липецка по теме </w:t>
      </w:r>
      <w:r w:rsidRPr="00F611E1">
        <w:rPr>
          <w:color w:val="auto"/>
        </w:rPr>
        <w:t xml:space="preserve">«Физическая активность и подвижные игры как инновационная форма обучения английскому языку детей дошкольного возраста (3-5 лет)». </w:t>
      </w:r>
    </w:p>
    <w:p w:rsidR="006639E8" w:rsidRPr="00F611E1" w:rsidRDefault="006639E8" w:rsidP="006639E8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>2.18.</w:t>
      </w:r>
      <w:r w:rsidR="005706E2" w:rsidRPr="00F611E1">
        <w:rPr>
          <w:color w:val="auto"/>
        </w:rPr>
        <w:t xml:space="preserve"> МБОУ </w:t>
      </w:r>
      <w:r w:rsidR="006A5B29" w:rsidRPr="00F611E1">
        <w:rPr>
          <w:color w:val="auto"/>
        </w:rPr>
        <w:t xml:space="preserve">СМШ </w:t>
      </w:r>
      <w:r w:rsidR="005706E2" w:rsidRPr="00F611E1">
        <w:rPr>
          <w:color w:val="auto"/>
        </w:rPr>
        <w:t>№ 65 «Спектр» г. Липецка по теме</w:t>
      </w:r>
      <w:r w:rsidRPr="00F611E1">
        <w:rPr>
          <w:color w:val="auto"/>
        </w:rPr>
        <w:t xml:space="preserve"> «Школа для всех, школа для каждого через призму социокультурного контекста».</w:t>
      </w:r>
    </w:p>
    <w:p w:rsidR="006639E8" w:rsidRPr="00F611E1" w:rsidRDefault="006639E8" w:rsidP="006639E8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2.19. </w:t>
      </w:r>
      <w:r w:rsidR="005706E2" w:rsidRPr="00F611E1">
        <w:rPr>
          <w:color w:val="auto"/>
        </w:rPr>
        <w:t xml:space="preserve">МБОУ Гимназия № 3 г. Грязи </w:t>
      </w:r>
      <w:r w:rsidRPr="00F611E1">
        <w:rPr>
          <w:color w:val="auto"/>
        </w:rPr>
        <w:t xml:space="preserve">«Оптимизация модели оценивания </w:t>
      </w:r>
      <w:proofErr w:type="spellStart"/>
      <w:r w:rsidRPr="00F611E1">
        <w:rPr>
          <w:color w:val="auto"/>
        </w:rPr>
        <w:t>внеучебных</w:t>
      </w:r>
      <w:proofErr w:type="spellEnd"/>
      <w:r w:rsidRPr="00F611E1">
        <w:rPr>
          <w:color w:val="auto"/>
        </w:rPr>
        <w:t xml:space="preserve"> достижений, обучающихся как одно из условий успешного построения их образовательной траектории». </w:t>
      </w:r>
    </w:p>
    <w:p w:rsidR="00BD206D" w:rsidRPr="00F611E1" w:rsidRDefault="00BD206D" w:rsidP="006639E8">
      <w:pPr>
        <w:spacing w:after="0" w:line="240" w:lineRule="auto"/>
        <w:jc w:val="both"/>
        <w:rPr>
          <w:color w:val="auto"/>
        </w:rPr>
      </w:pPr>
    </w:p>
    <w:p w:rsidR="005706E2" w:rsidRPr="00F611E1" w:rsidRDefault="001817DF" w:rsidP="00CA59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color w:val="auto"/>
        </w:rPr>
      </w:pPr>
      <w:r w:rsidRPr="00F611E1">
        <w:rPr>
          <w:color w:val="auto"/>
        </w:rPr>
        <w:t>В связи с окончанием срока реализации инновационных программ и достижением поставленных целей рекомендовать к закрытию</w:t>
      </w:r>
      <w:r w:rsidR="00BD206D" w:rsidRPr="00F611E1">
        <w:rPr>
          <w:color w:val="auto"/>
        </w:rPr>
        <w:t xml:space="preserve"> следующих</w:t>
      </w:r>
      <w:r w:rsidRPr="00F611E1">
        <w:rPr>
          <w:color w:val="auto"/>
        </w:rPr>
        <w:t xml:space="preserve"> инновационны</w:t>
      </w:r>
      <w:r w:rsidR="00CC09AB" w:rsidRPr="00F611E1">
        <w:rPr>
          <w:color w:val="auto"/>
        </w:rPr>
        <w:t xml:space="preserve">х </w:t>
      </w:r>
      <w:r w:rsidRPr="00F611E1">
        <w:rPr>
          <w:color w:val="auto"/>
        </w:rPr>
        <w:t>площад</w:t>
      </w:r>
      <w:r w:rsidR="00CC09AB" w:rsidRPr="00F611E1">
        <w:rPr>
          <w:color w:val="auto"/>
        </w:rPr>
        <w:t>ок</w:t>
      </w:r>
      <w:r w:rsidRPr="00F611E1">
        <w:rPr>
          <w:color w:val="auto"/>
        </w:rPr>
        <w:t xml:space="preserve"> ГАУДПО ЛО «ИРО»</w:t>
      </w:r>
      <w:r w:rsidR="00BD206D" w:rsidRPr="00F611E1">
        <w:rPr>
          <w:color w:val="auto"/>
        </w:rPr>
        <w:t>:</w:t>
      </w:r>
      <w:r w:rsidRPr="00F611E1">
        <w:rPr>
          <w:color w:val="auto"/>
        </w:rPr>
        <w:t xml:space="preserve"> </w:t>
      </w:r>
    </w:p>
    <w:p w:rsidR="00081C61" w:rsidRPr="00F611E1" w:rsidRDefault="008674BD" w:rsidP="005706E2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>3.1.</w:t>
      </w:r>
      <w:r w:rsidRPr="00F611E1">
        <w:rPr>
          <w:color w:val="auto"/>
        </w:rPr>
        <w:tab/>
      </w:r>
      <w:r w:rsidR="005706E2" w:rsidRPr="00F611E1">
        <w:rPr>
          <w:color w:val="auto"/>
        </w:rPr>
        <w:t>МБОУ СОШ №</w:t>
      </w:r>
      <w:r w:rsidR="00230783" w:rsidRPr="00F611E1">
        <w:rPr>
          <w:color w:val="auto"/>
        </w:rPr>
        <w:t>2 г.</w:t>
      </w:r>
      <w:r w:rsidR="005706E2" w:rsidRPr="00F611E1">
        <w:rPr>
          <w:color w:val="auto"/>
        </w:rPr>
        <w:t xml:space="preserve"> Лебедянь Лебедянского муниципального </w:t>
      </w:r>
      <w:r w:rsidR="00230783" w:rsidRPr="00F611E1">
        <w:rPr>
          <w:color w:val="auto"/>
        </w:rPr>
        <w:t xml:space="preserve">района по теме </w:t>
      </w:r>
      <w:r w:rsidRPr="00F611E1">
        <w:rPr>
          <w:color w:val="auto"/>
        </w:rPr>
        <w:t>«Формирование универсальных учебных действий средствами туристско-краеведческой деятельности образовательной организации».</w:t>
      </w:r>
    </w:p>
    <w:p w:rsidR="008674BD" w:rsidRPr="00F611E1" w:rsidRDefault="008674BD" w:rsidP="00230783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3.2. </w:t>
      </w:r>
      <w:r w:rsidR="00475B8C" w:rsidRPr="00F611E1">
        <w:rPr>
          <w:color w:val="auto"/>
        </w:rPr>
        <w:t xml:space="preserve"> </w:t>
      </w:r>
      <w:r w:rsidR="00230783" w:rsidRPr="00F611E1">
        <w:rPr>
          <w:color w:val="auto"/>
        </w:rPr>
        <w:t xml:space="preserve">МБОУ гимназия №3 г. Грязи по теме </w:t>
      </w:r>
      <w:r w:rsidRPr="00F611E1">
        <w:rPr>
          <w:color w:val="auto"/>
        </w:rPr>
        <w:t>«Итоговый проект как способ оценки индивидуальных образовательных достижений, обучающихся в условиях реализации ООПООО».</w:t>
      </w:r>
    </w:p>
    <w:p w:rsidR="008674BD" w:rsidRPr="00F611E1" w:rsidRDefault="008674BD" w:rsidP="00230783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3.3. </w:t>
      </w:r>
      <w:r w:rsidR="00230783" w:rsidRPr="00F611E1">
        <w:rPr>
          <w:color w:val="auto"/>
        </w:rPr>
        <w:t xml:space="preserve">МБОУ СОШ с. Тербуны по теме </w:t>
      </w:r>
      <w:r w:rsidRPr="00F611E1">
        <w:rPr>
          <w:color w:val="auto"/>
        </w:rPr>
        <w:t>«Индивидуальные образовательные маршруты как фактор самоопределения и самореализации младших школьников».</w:t>
      </w:r>
    </w:p>
    <w:p w:rsidR="008674BD" w:rsidRPr="00F611E1" w:rsidRDefault="008674BD" w:rsidP="00230783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3.4. </w:t>
      </w:r>
      <w:r w:rsidR="00230783" w:rsidRPr="00F611E1">
        <w:rPr>
          <w:color w:val="auto"/>
        </w:rPr>
        <w:t xml:space="preserve">МБОУ НОШ с. Ленино по теме </w:t>
      </w:r>
      <w:r w:rsidRPr="00F611E1">
        <w:rPr>
          <w:color w:val="auto"/>
        </w:rPr>
        <w:t>«Преемственность в системе работы по воспитанию гражданственности у детей дошкольного и младшего школьного возраста в условиях сельской школы-комплекса».</w:t>
      </w:r>
    </w:p>
    <w:p w:rsidR="008674BD" w:rsidRPr="00F611E1" w:rsidRDefault="008674BD" w:rsidP="00230783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lastRenderedPageBreak/>
        <w:t xml:space="preserve">3.5. </w:t>
      </w:r>
      <w:r w:rsidR="00230783" w:rsidRPr="00F611E1">
        <w:rPr>
          <w:color w:val="auto"/>
        </w:rPr>
        <w:t xml:space="preserve">МБОУ СОШ № 2 с. Казаки по теме </w:t>
      </w:r>
      <w:r w:rsidRPr="00F611E1">
        <w:rPr>
          <w:color w:val="auto"/>
        </w:rPr>
        <w:t xml:space="preserve">«Преемственность внеурочной и урочной деятельности как основа создания целостного образовательного пространства при овладении обучающимися </w:t>
      </w:r>
      <w:proofErr w:type="spellStart"/>
      <w:r w:rsidRPr="00F611E1">
        <w:rPr>
          <w:color w:val="auto"/>
        </w:rPr>
        <w:t>метапредметными</w:t>
      </w:r>
      <w:proofErr w:type="spellEnd"/>
      <w:r w:rsidRPr="00F611E1">
        <w:rPr>
          <w:color w:val="auto"/>
        </w:rPr>
        <w:t xml:space="preserve"> умениями».</w:t>
      </w:r>
    </w:p>
    <w:p w:rsidR="008674BD" w:rsidRPr="00F611E1" w:rsidRDefault="008674BD" w:rsidP="00230783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>3.6</w:t>
      </w:r>
      <w:r w:rsidR="00230783" w:rsidRPr="00F611E1">
        <w:rPr>
          <w:color w:val="auto"/>
        </w:rPr>
        <w:t>.</w:t>
      </w:r>
      <w:r w:rsidRPr="00F611E1">
        <w:rPr>
          <w:color w:val="auto"/>
        </w:rPr>
        <w:t xml:space="preserve"> </w:t>
      </w:r>
      <w:r w:rsidR="00230783" w:rsidRPr="00F611E1">
        <w:rPr>
          <w:color w:val="auto"/>
        </w:rPr>
        <w:t xml:space="preserve">МБОУ лицей № 1 г. Усмани по теме </w:t>
      </w:r>
      <w:r w:rsidRPr="00F611E1">
        <w:rPr>
          <w:color w:val="auto"/>
        </w:rPr>
        <w:t xml:space="preserve">«Формирование </w:t>
      </w:r>
      <w:proofErr w:type="spellStart"/>
      <w:r w:rsidRPr="00F611E1">
        <w:rPr>
          <w:color w:val="auto"/>
        </w:rPr>
        <w:t>метапредметных</w:t>
      </w:r>
      <w:proofErr w:type="spellEnd"/>
      <w:r w:rsidRPr="00F611E1">
        <w:rPr>
          <w:color w:val="auto"/>
        </w:rPr>
        <w:t xml:space="preserve"> образовательных достижений учащихся на основе технологии формирующего оценивания во внеурочной деятельности».</w:t>
      </w:r>
    </w:p>
    <w:p w:rsidR="008674BD" w:rsidRPr="00F611E1" w:rsidRDefault="008674BD" w:rsidP="00230783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>3.7.</w:t>
      </w:r>
      <w:r w:rsidR="00230783" w:rsidRPr="00F611E1">
        <w:rPr>
          <w:color w:val="auto"/>
        </w:rPr>
        <w:t xml:space="preserve"> МБОУ СШ № 63 г. Липецка</w:t>
      </w:r>
      <w:r w:rsidRPr="00F611E1">
        <w:rPr>
          <w:color w:val="auto"/>
        </w:rPr>
        <w:t xml:space="preserve"> </w:t>
      </w:r>
      <w:r w:rsidR="00230783" w:rsidRPr="00F611E1">
        <w:rPr>
          <w:color w:val="auto"/>
        </w:rPr>
        <w:t xml:space="preserve">по теме </w:t>
      </w:r>
      <w:r w:rsidRPr="00F611E1">
        <w:rPr>
          <w:color w:val="auto"/>
        </w:rPr>
        <w:t>«Модель работы Центра раннего профессионального самоопределения и развития школьников».</w:t>
      </w:r>
    </w:p>
    <w:p w:rsidR="008674BD" w:rsidRPr="00F611E1" w:rsidRDefault="008674BD" w:rsidP="008674BD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>3.8.</w:t>
      </w:r>
      <w:r w:rsidR="00230783" w:rsidRPr="00F611E1">
        <w:rPr>
          <w:color w:val="auto"/>
        </w:rPr>
        <w:t xml:space="preserve"> МБОУ гимназия №19 г. Липецка по теме</w:t>
      </w:r>
      <w:r w:rsidRPr="00F611E1">
        <w:rPr>
          <w:color w:val="auto"/>
        </w:rPr>
        <w:t xml:space="preserve"> «Организация региональных моделей методической сети школ по проектированию и развитию воспитательной системы в условиях реализации образовательных и профессиональных стандартов».</w:t>
      </w:r>
    </w:p>
    <w:p w:rsidR="008674BD" w:rsidRPr="00F611E1" w:rsidRDefault="008674BD" w:rsidP="00230783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3.9. </w:t>
      </w:r>
      <w:r w:rsidR="00230783" w:rsidRPr="00F611E1">
        <w:rPr>
          <w:color w:val="auto"/>
        </w:rPr>
        <w:t xml:space="preserve">МБДОУ №123 г. </w:t>
      </w:r>
      <w:r w:rsidR="00A44C2B" w:rsidRPr="00F611E1">
        <w:rPr>
          <w:color w:val="auto"/>
        </w:rPr>
        <w:t>Липецка по</w:t>
      </w:r>
      <w:r w:rsidR="00230783" w:rsidRPr="00F611E1">
        <w:rPr>
          <w:color w:val="auto"/>
        </w:rPr>
        <w:t xml:space="preserve"> теме </w:t>
      </w:r>
      <w:r w:rsidR="00C12EA4" w:rsidRPr="00F611E1">
        <w:rPr>
          <w:color w:val="auto"/>
        </w:rPr>
        <w:t>«</w:t>
      </w:r>
      <w:r w:rsidRPr="00F611E1">
        <w:rPr>
          <w:color w:val="auto"/>
        </w:rPr>
        <w:t>Содержание деятельности педагога-психолога ДОУ в условиях применения профессионального стандарта «Педагог-психолог (психолог в сфере образования)» в режиме адаптации</w:t>
      </w:r>
      <w:r w:rsidR="00C12EA4" w:rsidRPr="00F611E1">
        <w:rPr>
          <w:color w:val="auto"/>
        </w:rPr>
        <w:t>»</w:t>
      </w:r>
      <w:r w:rsidRPr="00F611E1">
        <w:rPr>
          <w:color w:val="auto"/>
        </w:rPr>
        <w:t>.</w:t>
      </w:r>
    </w:p>
    <w:p w:rsidR="008674BD" w:rsidRPr="00F611E1" w:rsidRDefault="008674BD" w:rsidP="008674BD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3.10. </w:t>
      </w:r>
      <w:r w:rsidR="00864AAD" w:rsidRPr="00F611E1">
        <w:rPr>
          <w:color w:val="auto"/>
        </w:rPr>
        <w:t xml:space="preserve">МБОУ ДО Дом пионеров и школьников города Ельца по теме </w:t>
      </w:r>
      <w:r w:rsidR="00C12EA4" w:rsidRPr="00F611E1">
        <w:rPr>
          <w:color w:val="auto"/>
        </w:rPr>
        <w:t>«</w:t>
      </w:r>
      <w:r w:rsidRPr="00F611E1">
        <w:rPr>
          <w:color w:val="auto"/>
        </w:rPr>
        <w:t>Моделирование психолого-педагогического сопровождения в системе дополнительного образования детей в условиях апробации и применения профессионального стандарта «Педагог-психолог (психолог в сфере образования)».</w:t>
      </w:r>
    </w:p>
    <w:p w:rsidR="008674BD" w:rsidRPr="00F611E1" w:rsidRDefault="008674BD" w:rsidP="00864AAD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3.11. </w:t>
      </w:r>
      <w:r w:rsidR="00864AAD" w:rsidRPr="00F611E1">
        <w:rPr>
          <w:color w:val="auto"/>
        </w:rPr>
        <w:t>МБОУ №16 г. Липецка</w:t>
      </w:r>
      <w:r w:rsidR="00A44C2B" w:rsidRPr="00F611E1">
        <w:rPr>
          <w:color w:val="auto"/>
        </w:rPr>
        <w:t xml:space="preserve"> по теме</w:t>
      </w:r>
      <w:r w:rsidR="00864AAD" w:rsidRPr="00F611E1">
        <w:rPr>
          <w:color w:val="auto"/>
        </w:rPr>
        <w:t xml:space="preserve"> </w:t>
      </w:r>
      <w:r w:rsidR="00C12EA4" w:rsidRPr="00F611E1">
        <w:rPr>
          <w:color w:val="auto"/>
        </w:rPr>
        <w:t>«</w:t>
      </w:r>
      <w:r w:rsidRPr="00F611E1">
        <w:rPr>
          <w:color w:val="auto"/>
        </w:rPr>
        <w:t>Модель профессиональной деятельности педагога-психолога при организации психолого-педагогической помощи лицам с ОВЗ</w:t>
      </w:r>
      <w:r w:rsidR="00C12EA4" w:rsidRPr="00F611E1">
        <w:rPr>
          <w:color w:val="auto"/>
        </w:rPr>
        <w:t>»</w:t>
      </w:r>
      <w:r w:rsidRPr="00F611E1">
        <w:rPr>
          <w:color w:val="auto"/>
        </w:rPr>
        <w:t>.</w:t>
      </w:r>
    </w:p>
    <w:p w:rsidR="008674BD" w:rsidRPr="00F611E1" w:rsidRDefault="008674BD" w:rsidP="00A44C2B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 xml:space="preserve">3.12. </w:t>
      </w:r>
      <w:r w:rsidR="00A44C2B" w:rsidRPr="00F611E1">
        <w:rPr>
          <w:color w:val="auto"/>
        </w:rPr>
        <w:t xml:space="preserve">МАОУ СШ № 18 г. Липецка по теме </w:t>
      </w:r>
      <w:r w:rsidR="00C12EA4" w:rsidRPr="00F611E1">
        <w:rPr>
          <w:color w:val="auto"/>
        </w:rPr>
        <w:t>«</w:t>
      </w:r>
      <w:r w:rsidRPr="00F611E1">
        <w:rPr>
          <w:color w:val="auto"/>
        </w:rPr>
        <w:t xml:space="preserve">Реализация трудовых функций педагога-психолога в условиях информатизации и </w:t>
      </w:r>
      <w:proofErr w:type="spellStart"/>
      <w:r w:rsidRPr="00F611E1">
        <w:rPr>
          <w:color w:val="auto"/>
        </w:rPr>
        <w:t>цифровизации</w:t>
      </w:r>
      <w:proofErr w:type="spellEnd"/>
      <w:r w:rsidRPr="00F611E1">
        <w:rPr>
          <w:color w:val="auto"/>
        </w:rPr>
        <w:t xml:space="preserve"> образовательной среды</w:t>
      </w:r>
      <w:r w:rsidR="00C12EA4" w:rsidRPr="00F611E1">
        <w:rPr>
          <w:color w:val="auto"/>
        </w:rPr>
        <w:t>»</w:t>
      </w:r>
      <w:r w:rsidRPr="00F611E1">
        <w:rPr>
          <w:color w:val="auto"/>
        </w:rPr>
        <w:t>.</w:t>
      </w:r>
    </w:p>
    <w:p w:rsidR="008674BD" w:rsidRPr="00F611E1" w:rsidRDefault="008674BD" w:rsidP="008674BD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>3.13.</w:t>
      </w:r>
      <w:r w:rsidR="00A44C2B" w:rsidRPr="00F611E1">
        <w:rPr>
          <w:color w:val="auto"/>
        </w:rPr>
        <w:t xml:space="preserve"> ГОБПОУ «</w:t>
      </w:r>
      <w:proofErr w:type="spellStart"/>
      <w:r w:rsidR="00A44C2B" w:rsidRPr="00F611E1">
        <w:rPr>
          <w:color w:val="auto"/>
        </w:rPr>
        <w:t>Усманский</w:t>
      </w:r>
      <w:proofErr w:type="spellEnd"/>
      <w:r w:rsidR="00A44C2B" w:rsidRPr="00F611E1">
        <w:rPr>
          <w:color w:val="auto"/>
        </w:rPr>
        <w:t xml:space="preserve"> многопрофильный колледж» по теме</w:t>
      </w:r>
      <w:r w:rsidRPr="00F611E1">
        <w:rPr>
          <w:color w:val="auto"/>
        </w:rPr>
        <w:t xml:space="preserve"> </w:t>
      </w:r>
      <w:r w:rsidR="00C12EA4" w:rsidRPr="00F611E1">
        <w:rPr>
          <w:color w:val="auto"/>
        </w:rPr>
        <w:t>«</w:t>
      </w:r>
      <w:r w:rsidRPr="00F611E1">
        <w:rPr>
          <w:color w:val="auto"/>
        </w:rPr>
        <w:t>Организация профилактической работы в системе среднего профессионального образования при реализации профессионального стандарта «Педагог-психолог (психолог в сфере образования)».</w:t>
      </w:r>
    </w:p>
    <w:p w:rsidR="00BD206D" w:rsidRPr="00F611E1" w:rsidRDefault="00BD206D" w:rsidP="008674BD">
      <w:p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ab/>
        <w:t>Признать работу площадок успешной. Использовать накопленный положительный опыт инновационной деятельности площадок.</w:t>
      </w:r>
    </w:p>
    <w:p w:rsidR="008674BD" w:rsidRPr="00F611E1" w:rsidRDefault="008674BD" w:rsidP="008674BD">
      <w:pPr>
        <w:spacing w:after="0" w:line="240" w:lineRule="auto"/>
        <w:jc w:val="both"/>
        <w:rPr>
          <w:color w:val="auto"/>
        </w:rPr>
      </w:pPr>
    </w:p>
    <w:p w:rsidR="008674BD" w:rsidRPr="00F611E1" w:rsidRDefault="008674BD" w:rsidP="008674BD">
      <w:pPr>
        <w:spacing w:after="0" w:line="240" w:lineRule="auto"/>
        <w:rPr>
          <w:color w:val="auto"/>
        </w:rPr>
      </w:pPr>
    </w:p>
    <w:p w:rsidR="002A633E" w:rsidRPr="00F611E1" w:rsidRDefault="002A633E" w:rsidP="008674BD">
      <w:pPr>
        <w:spacing w:after="0" w:line="240" w:lineRule="auto"/>
        <w:ind w:left="7088"/>
        <w:jc w:val="both"/>
        <w:rPr>
          <w:color w:val="auto"/>
        </w:rPr>
      </w:pPr>
      <w:bookmarkStart w:id="0" w:name="_GoBack"/>
      <w:bookmarkEnd w:id="0"/>
    </w:p>
    <w:sectPr w:rsidR="002A633E" w:rsidRPr="00F6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B443F"/>
    <w:multiLevelType w:val="hybridMultilevel"/>
    <w:tmpl w:val="3E546DEE"/>
    <w:lvl w:ilvl="0" w:tplc="DC72C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8444" w:hanging="360"/>
      </w:pPr>
    </w:lvl>
    <w:lvl w:ilvl="2" w:tplc="0419001B" w:tentative="1">
      <w:start w:val="1"/>
      <w:numFmt w:val="lowerRoman"/>
      <w:lvlText w:val="%3."/>
      <w:lvlJc w:val="right"/>
      <w:pPr>
        <w:ind w:left="9164" w:hanging="180"/>
      </w:pPr>
    </w:lvl>
    <w:lvl w:ilvl="3" w:tplc="0419000F" w:tentative="1">
      <w:start w:val="1"/>
      <w:numFmt w:val="decimal"/>
      <w:lvlText w:val="%4."/>
      <w:lvlJc w:val="left"/>
      <w:pPr>
        <w:ind w:left="9884" w:hanging="360"/>
      </w:pPr>
    </w:lvl>
    <w:lvl w:ilvl="4" w:tplc="04190019" w:tentative="1">
      <w:start w:val="1"/>
      <w:numFmt w:val="lowerLetter"/>
      <w:lvlText w:val="%5."/>
      <w:lvlJc w:val="left"/>
      <w:pPr>
        <w:ind w:left="10604" w:hanging="360"/>
      </w:pPr>
    </w:lvl>
    <w:lvl w:ilvl="5" w:tplc="0419001B" w:tentative="1">
      <w:start w:val="1"/>
      <w:numFmt w:val="lowerRoman"/>
      <w:lvlText w:val="%6."/>
      <w:lvlJc w:val="right"/>
      <w:pPr>
        <w:ind w:left="11324" w:hanging="180"/>
      </w:pPr>
    </w:lvl>
    <w:lvl w:ilvl="6" w:tplc="0419000F" w:tentative="1">
      <w:start w:val="1"/>
      <w:numFmt w:val="decimal"/>
      <w:lvlText w:val="%7."/>
      <w:lvlJc w:val="left"/>
      <w:pPr>
        <w:ind w:left="12044" w:hanging="360"/>
      </w:pPr>
    </w:lvl>
    <w:lvl w:ilvl="7" w:tplc="04190019" w:tentative="1">
      <w:start w:val="1"/>
      <w:numFmt w:val="lowerLetter"/>
      <w:lvlText w:val="%8."/>
      <w:lvlJc w:val="left"/>
      <w:pPr>
        <w:ind w:left="12764" w:hanging="360"/>
      </w:pPr>
    </w:lvl>
    <w:lvl w:ilvl="8" w:tplc="0419001B" w:tentative="1">
      <w:start w:val="1"/>
      <w:numFmt w:val="lowerRoman"/>
      <w:lvlText w:val="%9."/>
      <w:lvlJc w:val="right"/>
      <w:pPr>
        <w:ind w:left="134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1F"/>
    <w:rsid w:val="00081C61"/>
    <w:rsid w:val="00102A26"/>
    <w:rsid w:val="001817DF"/>
    <w:rsid w:val="00230783"/>
    <w:rsid w:val="002A633E"/>
    <w:rsid w:val="00475B8C"/>
    <w:rsid w:val="005706E2"/>
    <w:rsid w:val="005A2937"/>
    <w:rsid w:val="00621424"/>
    <w:rsid w:val="006639E8"/>
    <w:rsid w:val="006A5B29"/>
    <w:rsid w:val="007E343D"/>
    <w:rsid w:val="00855F1F"/>
    <w:rsid w:val="00862030"/>
    <w:rsid w:val="00864AAD"/>
    <w:rsid w:val="008674BD"/>
    <w:rsid w:val="0087725C"/>
    <w:rsid w:val="00A44C2B"/>
    <w:rsid w:val="00B71B31"/>
    <w:rsid w:val="00BD206D"/>
    <w:rsid w:val="00C03964"/>
    <w:rsid w:val="00C12EA4"/>
    <w:rsid w:val="00C6435D"/>
    <w:rsid w:val="00CA595E"/>
    <w:rsid w:val="00CC09AB"/>
    <w:rsid w:val="00D42852"/>
    <w:rsid w:val="00D56D21"/>
    <w:rsid w:val="00E248F5"/>
    <w:rsid w:val="00F6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C826C-5CD8-4BA3-86DD-0849989A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7D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A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Камкина</dc:creator>
  <cp:keywords/>
  <dc:description/>
  <cp:lastModifiedBy>Камкина</cp:lastModifiedBy>
  <cp:revision>15</cp:revision>
  <cp:lastPrinted>2021-12-16T13:58:00Z</cp:lastPrinted>
  <dcterms:created xsi:type="dcterms:W3CDTF">2021-12-09T10:50:00Z</dcterms:created>
  <dcterms:modified xsi:type="dcterms:W3CDTF">2021-12-16T13:59:00Z</dcterms:modified>
</cp:coreProperties>
</file>