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21" w:rsidRPr="00852318" w:rsidRDefault="00D52F21" w:rsidP="00D52F21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231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Расширенное заседание </w:t>
      </w:r>
      <w:r w:rsidR="00B32684" w:rsidRPr="0085231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регионального отделения </w:t>
      </w:r>
      <w:r w:rsidRPr="0085231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УМО «ИСКУССТВО» и Ассоциации учителей изобразительного искусства и музыки Липецкой области</w:t>
      </w:r>
      <w:r w:rsidRPr="008523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B32684" w:rsidRDefault="00B32684" w:rsidP="00B32684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1 </w:t>
      </w:r>
    </w:p>
    <w:p w:rsidR="00B32684" w:rsidRDefault="00B32684" w:rsidP="00B32684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52F21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«01» марта 2022</w:t>
      </w:r>
      <w:r w:rsidR="00145F60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2F21" w:rsidRPr="00B32684" w:rsidRDefault="00D52F21" w:rsidP="00B32684">
      <w:pPr>
        <w:shd w:val="clear" w:color="auto" w:fill="FFFFFF"/>
        <w:spacing w:after="150" w:line="315" w:lineRule="atLeas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заседания:</w:t>
      </w:r>
      <w:r w:rsidRPr="00B32684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 xml:space="preserve">«Инновационные формы работы на уроках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музыки и изобразительного искусства»</w:t>
      </w:r>
    </w:p>
    <w:p w:rsidR="004D460A" w:rsidRPr="00B32684" w:rsidRDefault="004D460A" w:rsidP="00D52F21">
      <w:pPr>
        <w:shd w:val="clear" w:color="auto" w:fill="FFFFFF"/>
        <w:spacing w:after="150" w:line="315" w:lineRule="atLeast"/>
        <w:ind w:left="-567"/>
        <w:rPr>
          <w:rFonts w:ascii="Times New Roman" w:hAnsi="Times New Roman" w:cs="Times New Roman"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Форма проведения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дистанционная </w:t>
      </w:r>
      <w:r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 (удалённая конференц-связь</w:t>
      </w:r>
      <w:r w:rsidR="00006113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</w:t>
      </w:r>
      <w:r w:rsidR="00FC19F2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006113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</w:t>
      </w:r>
      <w:r w:rsidR="00FC19F2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006113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ного обеспечения </w:t>
      </w:r>
      <w:proofErr w:type="spellStart"/>
      <w:r w:rsidR="003C0322" w:rsidRPr="00B32684">
        <w:rPr>
          <w:rFonts w:ascii="Times New Roman" w:hAnsi="Times New Roman" w:cs="Times New Roman"/>
          <w:sz w:val="26"/>
          <w:szCs w:val="26"/>
        </w:rPr>
        <w:fldChar w:fldCharType="begin"/>
      </w:r>
      <w:r w:rsidR="00006113" w:rsidRPr="00B32684">
        <w:rPr>
          <w:rFonts w:ascii="Times New Roman" w:hAnsi="Times New Roman" w:cs="Times New Roman"/>
          <w:sz w:val="26"/>
          <w:szCs w:val="26"/>
        </w:rPr>
        <w:instrText xml:space="preserve"> HYPERLINK "https://ru.wikipedia.org/wiki/Zoom_(%D0%BF%D1%80%D0%BE%D0%B3%D1%80%D0%B0%D0%BC%D0%BC%D0%B0)" \o "Zoom (программа)" </w:instrText>
      </w:r>
      <w:r w:rsidR="003C0322" w:rsidRPr="00B32684">
        <w:rPr>
          <w:rFonts w:ascii="Times New Roman" w:hAnsi="Times New Roman" w:cs="Times New Roman"/>
          <w:sz w:val="26"/>
          <w:szCs w:val="26"/>
        </w:rPr>
        <w:fldChar w:fldCharType="separate"/>
      </w:r>
      <w:r w:rsidR="00006113" w:rsidRPr="00B32684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Zoom</w:t>
      </w:r>
      <w:proofErr w:type="spellEnd"/>
      <w:r w:rsidR="003C0322" w:rsidRPr="00B32684">
        <w:rPr>
          <w:rFonts w:ascii="Times New Roman" w:hAnsi="Times New Roman" w:cs="Times New Roman"/>
          <w:sz w:val="26"/>
          <w:szCs w:val="26"/>
        </w:rPr>
        <w:fldChar w:fldCharType="end"/>
      </w:r>
      <w:r w:rsidR="00006113" w:rsidRPr="00B32684">
        <w:rPr>
          <w:rFonts w:ascii="Times New Roman" w:hAnsi="Times New Roman" w:cs="Times New Roman"/>
          <w:sz w:val="26"/>
          <w:szCs w:val="26"/>
        </w:rPr>
        <w:t>)</w:t>
      </w:r>
    </w:p>
    <w:p w:rsidR="00145F60" w:rsidRPr="00B32684" w:rsidRDefault="00145F60" w:rsidP="00145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2684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Присутствовали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C7DF0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52F21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C7DF0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113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D52F21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6113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5F60" w:rsidRPr="00B32684" w:rsidRDefault="00145F60" w:rsidP="00145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F60" w:rsidRPr="00B32684" w:rsidRDefault="00145F60" w:rsidP="00145F60">
      <w:pPr>
        <w:shd w:val="clear" w:color="auto" w:fill="FFFFFF"/>
        <w:spacing w:after="150" w:line="315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D52F21" w:rsidRPr="00B32684" w:rsidRDefault="00D52F21" w:rsidP="00D52F2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Функциональная грамотность на уроках предметной области «Искусство»</w:t>
      </w:r>
    </w:p>
    <w:p w:rsidR="00D52F21" w:rsidRPr="00B32684" w:rsidRDefault="00D52F21" w:rsidP="00D52F2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«Инновационные формы работы на уроках музыки и в дополнительном образовании» (инструментальное музицирование на Свирели Э. Смеловой). </w:t>
      </w:r>
    </w:p>
    <w:p w:rsidR="00D52F21" w:rsidRPr="00B32684" w:rsidRDefault="00D52F21" w:rsidP="0032288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Подготовка и проведение 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Конкурсов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Региональный конкурс «Талантлив педагог - талантливы дети». Всероссийский фестиваль Диалог искусств».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Международный конкурс «Я вижу мир: мир народного искусства».</w:t>
      </w:r>
    </w:p>
    <w:p w:rsidR="00D52F21" w:rsidRPr="00B32684" w:rsidRDefault="00D52F21" w:rsidP="00D52F2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Инновационные формы работы методических объединений. </w:t>
      </w:r>
    </w:p>
    <w:p w:rsidR="009C7DF0" w:rsidRPr="00B32684" w:rsidRDefault="009C7DF0" w:rsidP="009C7D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F94" w:rsidRPr="00B32684" w:rsidRDefault="00D52F21" w:rsidP="00B32684">
      <w:pPr>
        <w:spacing w:after="0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вступительным словом к коллегам обратилась Ползикова Любовь Владимировна - к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оординатор регионального УМО учителей предметной области «Искусство»</w:t>
      </w:r>
      <w:r w:rsidR="009D7F94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Ассоциации учителей музыки и изобразительного искусства Липецкой области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 преподаватель кафедры гуманитарного и эстетического образования ГАУДПО Липецкой области «Институт развития образования». </w:t>
      </w:r>
      <w:r w:rsidR="009D7F94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Владимировна обратила внимание на п</w:t>
      </w:r>
      <w:r w:rsidR="009D7F94" w:rsidRPr="00B32684">
        <w:rPr>
          <w:rFonts w:ascii="Times New Roman" w:hAnsi="Times New Roman" w:cs="Times New Roman"/>
          <w:sz w:val="26"/>
          <w:szCs w:val="26"/>
        </w:rPr>
        <w:t>риоритетн</w:t>
      </w:r>
      <w:r w:rsidR="009D7F94" w:rsidRPr="00B32684">
        <w:rPr>
          <w:rFonts w:ascii="Times New Roman" w:hAnsi="Times New Roman" w:cs="Times New Roman"/>
          <w:sz w:val="26"/>
          <w:szCs w:val="26"/>
        </w:rPr>
        <w:t>ую</w:t>
      </w:r>
      <w:r w:rsidR="009D7F94" w:rsidRPr="00B32684">
        <w:rPr>
          <w:rFonts w:ascii="Times New Roman" w:hAnsi="Times New Roman" w:cs="Times New Roman"/>
          <w:sz w:val="26"/>
          <w:szCs w:val="26"/>
        </w:rPr>
        <w:t xml:space="preserve"> цель государственной образовательной политики Российской Федерации </w:t>
      </w:r>
      <w:r w:rsidR="009D7F94" w:rsidRPr="00B32684">
        <w:rPr>
          <w:rFonts w:ascii="Times New Roman" w:hAnsi="Times New Roman" w:cs="Times New Roman"/>
          <w:sz w:val="26"/>
          <w:szCs w:val="26"/>
        </w:rPr>
        <w:t xml:space="preserve">- </w:t>
      </w:r>
      <w:r w:rsidR="009D7F94" w:rsidRPr="00B32684">
        <w:rPr>
          <w:rFonts w:ascii="Times New Roman" w:hAnsi="Times New Roman" w:cs="Times New Roman"/>
          <w:sz w:val="26"/>
          <w:szCs w:val="26"/>
        </w:rPr>
        <w:t>вхождение в десятку лидеров стран по качеству общего образования. Одним из направлений выступает формирование в системе общего образования функциональной грамотности обучающихся. Цель проекта – обеспечить информационно-методическую, научную поддержку региональных систем образования по формированию функциональной грамотности школьников.</w:t>
      </w:r>
    </w:p>
    <w:p w:rsidR="00B32684" w:rsidRDefault="00B32684" w:rsidP="00D5685C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85C" w:rsidRPr="00B32684" w:rsidRDefault="00952B07" w:rsidP="00D5685C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2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первому 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вопросу слушали </w:t>
      </w:r>
      <w:r w:rsidR="00D72E2A" w:rsidRPr="00B32684">
        <w:rPr>
          <w:rFonts w:ascii="Times New Roman" w:hAnsi="Times New Roman" w:cs="Times New Roman"/>
          <w:sz w:val="26"/>
          <w:szCs w:val="26"/>
          <w:lang w:eastAsia="ru-RU"/>
        </w:rPr>
        <w:t>председателя</w:t>
      </w:r>
      <w:r w:rsidR="00D5685C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Ассоциации учителей музыки и ИЗО Липецкой области</w:t>
      </w:r>
      <w:r w:rsidR="00D72E2A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Маркину Г.В.</w:t>
      </w:r>
      <w:r w:rsidR="00D5685C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E2A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Галина Викторовна 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обратила внимание на 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Указ Президента Российской Федерации № 204 от 07.05.2018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, в котором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ей стоит вхождение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 в число 10 ведущих стран мира по качеству общего образования.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В т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ребованиях</w:t>
      </w:r>
      <w:proofErr w:type="gramEnd"/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обновленных 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ФГОС</w:t>
      </w:r>
      <w:r w:rsidR="00D72E2A" w:rsidRPr="00B32684">
        <w:rPr>
          <w:rFonts w:ascii="Times New Roman" w:hAnsi="Times New Roman" w:cs="Times New Roman"/>
          <w:sz w:val="26"/>
          <w:szCs w:val="26"/>
        </w:rPr>
        <w:t xml:space="preserve"> </w:t>
      </w:r>
      <w:r w:rsidR="00D72E2A" w:rsidRPr="00B32684">
        <w:rPr>
          <w:rFonts w:ascii="Times New Roman" w:hAnsi="Times New Roman" w:cs="Times New Roman"/>
          <w:sz w:val="26"/>
          <w:szCs w:val="26"/>
        </w:rPr>
        <w:t>начального общего и основного общего образования, разработанны</w:t>
      </w:r>
      <w:r w:rsidR="009D7F94" w:rsidRPr="00B32684">
        <w:rPr>
          <w:rFonts w:ascii="Times New Roman" w:hAnsi="Times New Roman" w:cs="Times New Roman"/>
          <w:sz w:val="26"/>
          <w:szCs w:val="26"/>
        </w:rPr>
        <w:t>х</w:t>
      </w:r>
      <w:r w:rsidR="00D72E2A" w:rsidRPr="00B32684">
        <w:rPr>
          <w:rFonts w:ascii="Times New Roman" w:hAnsi="Times New Roman" w:cs="Times New Roman"/>
          <w:sz w:val="26"/>
          <w:szCs w:val="26"/>
        </w:rPr>
        <w:t xml:space="preserve"> Министерством просвещения Российской Федерации (Приказы Минпросвещения РФ №286 и №287 </w:t>
      </w:r>
      <w:r w:rsidR="00D72E2A" w:rsidRPr="00B32684">
        <w:rPr>
          <w:rFonts w:ascii="Times New Roman" w:hAnsi="Times New Roman" w:cs="Times New Roman"/>
          <w:sz w:val="26"/>
          <w:szCs w:val="26"/>
        </w:rPr>
        <w:t>от</w:t>
      </w:r>
      <w:r w:rsidR="00D72E2A" w:rsidRPr="00B32684">
        <w:rPr>
          <w:rFonts w:ascii="Times New Roman" w:hAnsi="Times New Roman" w:cs="Times New Roman"/>
          <w:sz w:val="26"/>
          <w:szCs w:val="26"/>
        </w:rPr>
        <w:t xml:space="preserve"> </w:t>
      </w:r>
      <w:r w:rsidR="00D72E2A" w:rsidRPr="00B32684">
        <w:rPr>
          <w:rFonts w:ascii="Times New Roman" w:hAnsi="Times New Roman" w:cs="Times New Roman"/>
          <w:sz w:val="26"/>
          <w:szCs w:val="26"/>
        </w:rPr>
        <w:t>0</w:t>
      </w:r>
      <w:r w:rsidR="00D72E2A" w:rsidRPr="00B32684">
        <w:rPr>
          <w:rFonts w:ascii="Times New Roman" w:hAnsi="Times New Roman" w:cs="Times New Roman"/>
          <w:sz w:val="26"/>
          <w:szCs w:val="26"/>
        </w:rPr>
        <w:t>5</w:t>
      </w:r>
      <w:r w:rsidR="00D72E2A" w:rsidRPr="00B32684">
        <w:rPr>
          <w:rFonts w:ascii="Times New Roman" w:hAnsi="Times New Roman" w:cs="Times New Roman"/>
          <w:sz w:val="26"/>
          <w:szCs w:val="26"/>
        </w:rPr>
        <w:t>.07.</w:t>
      </w:r>
      <w:r w:rsidR="00D72E2A" w:rsidRPr="00B32684">
        <w:rPr>
          <w:rFonts w:ascii="Times New Roman" w:hAnsi="Times New Roman" w:cs="Times New Roman"/>
          <w:sz w:val="26"/>
          <w:szCs w:val="26"/>
        </w:rPr>
        <w:t>2021г</w:t>
      </w:r>
      <w:r w:rsidR="00D72E2A" w:rsidRPr="00B32684">
        <w:rPr>
          <w:rFonts w:ascii="Times New Roman" w:hAnsi="Times New Roman" w:cs="Times New Roman"/>
          <w:sz w:val="26"/>
          <w:szCs w:val="26"/>
        </w:rPr>
        <w:t>),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идёт опора на функциональную грамотность</w:t>
      </w:r>
      <w:r w:rsidR="009D7F94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7F94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Галина Викторовна </w:t>
      </w:r>
      <w:r w:rsidR="009D7F94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5685C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ознакомила </w:t>
      </w:r>
      <w:r w:rsidR="00D72E2A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педагогов</w:t>
      </w:r>
      <w:r w:rsidR="00D5685C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9D7F94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основными направлениями 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Международной программы по оценке </w:t>
      </w:r>
      <w:proofErr w:type="gramStart"/>
      <w:r w:rsidR="00B3268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образовательных достижений</w:t>
      </w:r>
      <w:proofErr w:type="gramEnd"/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учащихся 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PISA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— тест, оценивающий функциональную грамотность школьников в 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разных странах мира и умение применять знания на практике. </w:t>
      </w:r>
      <w:r w:rsidR="00D72E2A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Такое тестирование проводится один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 в три года. В </w:t>
      </w:r>
      <w:r w:rsidR="00D72E2A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D72E2A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естировании 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участвуют подростки в возрасте 15 лет.</w:t>
      </w:r>
      <w:r w:rsidR="00D5685C" w:rsidRPr="00B3268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последним данным наши </w:t>
      </w:r>
      <w:r w:rsidR="00D72E2A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учащиеся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занимают 31место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мире</w:t>
      </w:r>
      <w:r w:rsidR="00D5685C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36CE3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Затем Маркина Г.В. привела примеры заданий на развитие функциональной грамотности </w:t>
      </w:r>
      <w:r w:rsidR="009D7F94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уроках ИЗО и музыки </w:t>
      </w:r>
      <w:r w:rsidR="00536CE3" w:rsidRPr="00B32684">
        <w:rPr>
          <w:rFonts w:ascii="Times New Roman" w:hAnsi="Times New Roman" w:cs="Times New Roman"/>
          <w:sz w:val="26"/>
          <w:szCs w:val="26"/>
          <w:shd w:val="clear" w:color="auto" w:fill="FFFFFF"/>
        </w:rPr>
        <w:t>и коллеги с удовольствием приняли участие в их решении.</w:t>
      </w:r>
    </w:p>
    <w:p w:rsidR="00B32684" w:rsidRDefault="00B32684" w:rsidP="00536CE3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6CE3" w:rsidRPr="00B32684" w:rsidRDefault="0096422F" w:rsidP="00536CE3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второму вопросу слушали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>председателя</w:t>
      </w:r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регионального отделения </w:t>
      </w:r>
      <w:r w:rsidR="00FC19F2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УМО предметной области «Искусство» </w:t>
      </w:r>
      <w:r w:rsidR="00FC19F2" w:rsidRPr="00B32684">
        <w:rPr>
          <w:rFonts w:ascii="Times New Roman" w:hAnsi="Times New Roman" w:cs="Times New Roman"/>
          <w:sz w:val="26"/>
          <w:szCs w:val="26"/>
          <w:lang w:eastAsia="ru-RU"/>
        </w:rPr>
        <w:t>Липецкой области</w:t>
      </w:r>
      <w:r w:rsidR="00FC19F2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Пчёлкину Н.А., </w:t>
      </w:r>
      <w:r w:rsidR="00536CE3" w:rsidRPr="00B32684">
        <w:rPr>
          <w:rFonts w:ascii="Times New Roman" w:hAnsi="Times New Roman" w:cs="Times New Roman"/>
          <w:sz w:val="26"/>
          <w:szCs w:val="26"/>
          <w:lang w:eastAsia="ru-RU"/>
        </w:rPr>
        <w:t>которая</w:t>
      </w:r>
      <w:r w:rsidR="00FC19F2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6CE3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участником рабочей группы </w:t>
      </w:r>
      <w:r w:rsidR="00536CE3" w:rsidRPr="00B32684">
        <w:rPr>
          <w:rFonts w:ascii="Times New Roman" w:hAnsi="Times New Roman" w:cs="Times New Roman"/>
          <w:bCs/>
          <w:sz w:val="26"/>
          <w:szCs w:val="26"/>
        </w:rPr>
        <w:t>Федеральной инновационной площадки «Музыкальное развитие и воспитание в социокультурной образовательной среде с применением инновационных технологий» (краткое название – «Музицирование для всех»).</w:t>
      </w:r>
      <w:r w:rsidR="00536CE3" w:rsidRPr="00B32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BDA" w:rsidRPr="00B32684" w:rsidRDefault="007A6BDA" w:rsidP="00A90B69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536CE3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еятельность </w:t>
      </w:r>
      <w:r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ФИП </w:t>
      </w:r>
      <w:r w:rsidR="00536CE3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направлена на организацию оптимальных условий музыкального воспитания и развития детей старшего дошкольного и школьного возрастов на основе инновационных учебно-методических комплексов «Свирель поет» и «Ансамбль детских музыкальных инструментов». </w:t>
      </w:r>
      <w:r w:rsidRPr="00B32684">
        <w:rPr>
          <w:rFonts w:ascii="Times New Roman" w:hAnsi="Times New Roman" w:cs="Times New Roman"/>
          <w:bCs/>
          <w:sz w:val="26"/>
          <w:szCs w:val="26"/>
        </w:rPr>
        <w:t>Целью инновационной деятельности в рамках сетевой инновационной площадки является</w:t>
      </w:r>
      <w:r w:rsidRPr="00B32684">
        <w:rPr>
          <w:rFonts w:ascii="Times New Roman" w:eastAsia="+mn-ea" w:hAnsi="Times New Roman" w:cs="Times New Roman"/>
          <w:kern w:val="24"/>
          <w:sz w:val="26"/>
          <w:szCs w:val="26"/>
          <w:lang w:eastAsia="ru-RU"/>
        </w:rPr>
        <w:t xml:space="preserve"> </w:t>
      </w:r>
      <w:r w:rsidRPr="00B32684">
        <w:rPr>
          <w:rFonts w:ascii="Times New Roman" w:hAnsi="Times New Roman" w:cs="Times New Roman"/>
          <w:bCs/>
          <w:sz w:val="26"/>
          <w:szCs w:val="26"/>
        </w:rPr>
        <w:t xml:space="preserve">приобщение широкого круга воспитанников детских садов и школьников к </w:t>
      </w:r>
      <w:proofErr w:type="spellStart"/>
      <w:r w:rsidRPr="00B32684">
        <w:rPr>
          <w:rFonts w:ascii="Times New Roman" w:hAnsi="Times New Roman" w:cs="Times New Roman"/>
          <w:bCs/>
          <w:sz w:val="26"/>
          <w:szCs w:val="26"/>
        </w:rPr>
        <w:t>музицированию</w:t>
      </w:r>
      <w:proofErr w:type="spellEnd"/>
      <w:r w:rsidRPr="00B32684">
        <w:rPr>
          <w:rFonts w:ascii="Times New Roman" w:hAnsi="Times New Roman" w:cs="Times New Roman"/>
          <w:bCs/>
          <w:sz w:val="26"/>
          <w:szCs w:val="26"/>
        </w:rPr>
        <w:t xml:space="preserve"> в ансамбле детских музыкальных инструментов в разнообразных видах данной деятельности (исполнительства, импровизации, элементарного сочинения и аранжировки музыки, вокализации</w:t>
      </w:r>
      <w:r w:rsidRPr="00B32684">
        <w:rPr>
          <w:rFonts w:ascii="Times New Roman" w:hAnsi="Times New Roman" w:cs="Times New Roman"/>
          <w:bCs/>
          <w:sz w:val="26"/>
          <w:szCs w:val="26"/>
        </w:rPr>
        <w:t>.</w:t>
      </w:r>
    </w:p>
    <w:p w:rsidR="007A6BDA" w:rsidRPr="00B32684" w:rsidRDefault="00A90B69" w:rsidP="007A6BDA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Надежда Алексеевна обратила внимание коллег на то, </w:t>
      </w:r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>что занятия с использованием «</w:t>
      </w:r>
      <w:proofErr w:type="spellStart"/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>Ссвирели</w:t>
      </w:r>
      <w:proofErr w:type="spellEnd"/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Э. Смеловой» вызывают огромный интерес у детей и способствуют развитию вокального дыхания, что в свою очередь несет </w:t>
      </w:r>
      <w:proofErr w:type="spellStart"/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>здоровьесберегающий</w:t>
      </w:r>
      <w:proofErr w:type="spellEnd"/>
      <w:r w:rsidR="007A6BDA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эффект и </w:t>
      </w:r>
      <w:r w:rsidR="007A6BDA" w:rsidRPr="00B32684">
        <w:rPr>
          <w:rFonts w:ascii="Times New Roman" w:hAnsi="Times New Roman" w:cs="Times New Roman"/>
          <w:bCs/>
          <w:sz w:val="26"/>
          <w:szCs w:val="26"/>
        </w:rPr>
        <w:t>формирование, музыкальных способностей</w:t>
      </w:r>
      <w:r w:rsidR="007A6BDA" w:rsidRPr="00B32684">
        <w:rPr>
          <w:rFonts w:ascii="Times New Roman" w:hAnsi="Times New Roman" w:cs="Times New Roman"/>
          <w:bCs/>
          <w:sz w:val="26"/>
          <w:szCs w:val="26"/>
        </w:rPr>
        <w:t>,</w:t>
      </w:r>
      <w:r w:rsidR="007A6BDA" w:rsidRPr="00B32684">
        <w:rPr>
          <w:rFonts w:ascii="Times New Roman" w:hAnsi="Times New Roman" w:cs="Times New Roman"/>
          <w:bCs/>
          <w:sz w:val="26"/>
          <w:szCs w:val="26"/>
        </w:rPr>
        <w:t xml:space="preserve"> вкуса, эстетической и нравственной культуры.</w:t>
      </w:r>
    </w:p>
    <w:p w:rsidR="00B32684" w:rsidRDefault="00B32684" w:rsidP="000C70CE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86B17" w:rsidRPr="00B32684" w:rsidRDefault="0096422F" w:rsidP="000C70CE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B32684">
        <w:rPr>
          <w:rFonts w:ascii="Times New Roman" w:hAnsi="Times New Roman" w:cs="Times New Roman"/>
          <w:b/>
          <w:sz w:val="26"/>
          <w:szCs w:val="26"/>
          <w:lang w:eastAsia="ru-RU"/>
        </w:rPr>
        <w:t>Третиий</w:t>
      </w:r>
      <w:proofErr w:type="spellEnd"/>
      <w:r w:rsidRPr="00B3268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вопрос</w:t>
      </w:r>
      <w:r w:rsidR="00754AF5" w:rsidRPr="00B32684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90B69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подготовка и проведение конкурсов, подробно осветила Ползикова Л.В. Она пригласила коллег принять участие в нескольких конкурсах и фестивале и дала им исчерпывающую характеристику. </w:t>
      </w:r>
    </w:p>
    <w:p w:rsidR="00086B17" w:rsidRPr="00B32684" w:rsidRDefault="00A90B69" w:rsidP="00086B17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B32684">
        <w:rPr>
          <w:rFonts w:ascii="Times New Roman" w:eastAsia="Times New Roman" w:hAnsi="Times New Roman" w:cs="Times New Roman"/>
          <w:bCs/>
          <w:sz w:val="26"/>
          <w:szCs w:val="26"/>
        </w:rPr>
        <w:t>.02. – 22.04.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 xml:space="preserve">2022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X региональный конкурс -выставка «Талантлив педагог – талантливы дети». Тематическое содержание Конкурса: региональное народное искусство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86B17" w:rsidRPr="00B32684" w:rsidRDefault="00B32684" w:rsidP="00086B17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.02 – 01.07.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</w:rPr>
        <w:t>2022 года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Международный конкурс детского рисунка «Я вижу мир: мир народного искусства» ХХХII передвижной выставки детского изобразительного творчества. Цель Конкурса: расширение знаний и представлений о народном искусстве. </w:t>
      </w:r>
    </w:p>
    <w:p w:rsidR="000C70CE" w:rsidRPr="00B32684" w:rsidRDefault="000C70CE" w:rsidP="000C70CE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B32684">
        <w:rPr>
          <w:rFonts w:ascii="Times New Roman" w:eastAsia="Times New Roman" w:hAnsi="Times New Roman" w:cs="Times New Roman"/>
          <w:bCs/>
          <w:sz w:val="26"/>
          <w:szCs w:val="26"/>
        </w:rPr>
        <w:t>.06 –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 xml:space="preserve"> 10</w:t>
      </w:r>
      <w:r w:rsidR="00B32684">
        <w:rPr>
          <w:rFonts w:ascii="Times New Roman" w:eastAsia="Times New Roman" w:hAnsi="Times New Roman" w:cs="Times New Roman"/>
          <w:bCs/>
          <w:sz w:val="26"/>
          <w:szCs w:val="26"/>
        </w:rPr>
        <w:t>.06.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2022 г.</w:t>
      </w:r>
      <w:r w:rsidRPr="00B326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г.-к. Анапа Краснодарского края состоится VI Всероссийский фестиваль «Диалог искусств - летняя творческая школа» и VII Всероссийский фестиваль «Играй, Свирель!»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Включает конкурсы</w:t>
      </w:r>
      <w:r w:rsidRPr="00B326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инструментального </w:t>
      </w:r>
      <w:proofErr w:type="spellStart"/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музицирования</w:t>
      </w:r>
      <w:proofErr w:type="spellEnd"/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 xml:space="preserve"> «Играй, Свирель!»; изобразительного творчества «Я вижу мир», пленэрная практика.</w:t>
      </w:r>
    </w:p>
    <w:p w:rsidR="00086B17" w:rsidRPr="00B32684" w:rsidRDefault="000C70CE" w:rsidP="000C70CE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+mn-ea" w:hAnsi="Times New Roman" w:cs="Times New Roman"/>
          <w:b/>
          <w:bCs/>
          <w:kern w:val="24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КПК, обучающих семинаров и мастер-классов предметной области «Искусство»; Пленэрные практики с дальнейшим проведением виртуальных выставок.</w:t>
      </w:r>
      <w:r w:rsidRPr="00B32684">
        <w:rPr>
          <w:rFonts w:ascii="Times New Roman" w:eastAsia="+mn-e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</w:p>
    <w:p w:rsidR="00B32684" w:rsidRPr="00B32684" w:rsidRDefault="0099735D" w:rsidP="00216D68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hAnsi="Times New Roman" w:cs="Times New Roman"/>
          <w:b/>
          <w:sz w:val="26"/>
          <w:szCs w:val="26"/>
          <w:lang w:eastAsia="ru-RU"/>
        </w:rPr>
        <w:t>Обсуждая четвёртый вопрос</w:t>
      </w:r>
      <w:r w:rsidR="00303622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C70CE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Пчёлкина Н.А. предложила коллегам </w:t>
      </w:r>
      <w:r w:rsidR="00086B17" w:rsidRPr="00B32684">
        <w:rPr>
          <w:rFonts w:ascii="Times New Roman" w:hAnsi="Times New Roman" w:cs="Times New Roman"/>
          <w:sz w:val="26"/>
          <w:szCs w:val="26"/>
          <w:lang w:eastAsia="ru-RU"/>
        </w:rPr>
        <w:t>активизировать взаимодействие руководителей и педагогов используя культурно-образовательную среду для повышения качества преподавания предметов художественно-эстетического цикла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C70CE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следующее 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>встречу</w:t>
      </w:r>
      <w:r w:rsidR="000C70CE"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в Липецком академическом театре драмы им Л.Н. Толстого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5F46" w:rsidRPr="00B32684" w:rsidRDefault="00216D68" w:rsidP="00216D68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hAnsi="Times New Roman" w:cs="Times New Roman"/>
          <w:sz w:val="26"/>
          <w:szCs w:val="26"/>
        </w:rPr>
        <w:lastRenderedPageBreak/>
        <w:t>РЕ</w:t>
      </w:r>
      <w:r w:rsidR="00085F46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ШИЛИ: </w:t>
      </w:r>
    </w:p>
    <w:p w:rsidR="00C32E20" w:rsidRPr="00B32684" w:rsidRDefault="00C32E20" w:rsidP="00C32E2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Активно внедрять в работу учителей предметной области «Искусство» задания, связанные с развитием функциональной грамотности </w:t>
      </w:r>
    </w:p>
    <w:p w:rsidR="00C32E20" w:rsidRPr="00B32684" w:rsidRDefault="00C32E20" w:rsidP="00C32E20">
      <w:pPr>
        <w:pStyle w:val="a3"/>
        <w:numPr>
          <w:ilvl w:val="0"/>
          <w:numId w:val="11"/>
        </w:num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работу</w:t>
      </w:r>
      <w:r w:rsidRPr="00B32684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="00DD2FB5" w:rsidRPr="00B32684">
        <w:rPr>
          <w:rFonts w:ascii="Times New Roman" w:hAnsi="Times New Roman" w:cs="Times New Roman"/>
          <w:bCs/>
          <w:sz w:val="26"/>
          <w:szCs w:val="26"/>
        </w:rPr>
        <w:t>Федеральной инновационной площадки</w:t>
      </w:r>
      <w:r w:rsidRPr="00B326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</w:rPr>
        <w:t>«Музыкальное развитие и воспитание в социокультурной образовательной среде с применением инновационных технологий» (краткое название – «Музицирование для всех»).</w:t>
      </w:r>
      <w:r w:rsidRPr="00B326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1D85" w:rsidRPr="00B32684" w:rsidRDefault="00DD2FB5" w:rsidP="00C32E20">
      <w:pPr>
        <w:pStyle w:val="a3"/>
        <w:numPr>
          <w:ilvl w:val="0"/>
          <w:numId w:val="11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Познакомиться с Положениями о проведении конкурсов и принять в них активное участие.</w:t>
      </w:r>
    </w:p>
    <w:p w:rsidR="00DD2FB5" w:rsidRPr="00B32684" w:rsidRDefault="00DD2FB5" w:rsidP="00C32E20">
      <w:pPr>
        <w:pStyle w:val="a3"/>
        <w:numPr>
          <w:ilvl w:val="0"/>
          <w:numId w:val="11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своей 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педагогической 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деятельности активно использовать инновационные формы работы методических объединений. В связи с этим, следующее </w:t>
      </w:r>
      <w:r w:rsidR="00086B17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встречу</w:t>
      </w:r>
      <w:r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провести </w:t>
      </w:r>
      <w:proofErr w:type="gramStart"/>
      <w:r w:rsidR="00B32684" w:rsidRPr="00B32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>Липецком</w:t>
      </w:r>
      <w:r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академический театр</w:t>
      </w:r>
      <w:r w:rsidR="00B32684" w:rsidRPr="00B32684">
        <w:rPr>
          <w:rFonts w:ascii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B32684">
        <w:rPr>
          <w:rFonts w:ascii="Times New Roman" w:hAnsi="Times New Roman" w:cs="Times New Roman"/>
          <w:sz w:val="26"/>
          <w:szCs w:val="26"/>
          <w:lang w:eastAsia="ru-RU"/>
        </w:rPr>
        <w:t xml:space="preserve"> драмы им Л.Н. Толстого.</w:t>
      </w:r>
    </w:p>
    <w:p w:rsidR="00145F60" w:rsidRPr="00B32684" w:rsidRDefault="00145F60">
      <w:pPr>
        <w:rPr>
          <w:rFonts w:ascii="Times New Roman" w:hAnsi="Times New Roman" w:cs="Times New Roman"/>
          <w:sz w:val="26"/>
          <w:szCs w:val="26"/>
        </w:rPr>
      </w:pPr>
    </w:p>
    <w:p w:rsidR="00B32684" w:rsidRDefault="00715D80" w:rsidP="00852318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</w:t>
      </w:r>
      <w:r w:rsid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Маркина Г.В</w:t>
      </w:r>
    </w:p>
    <w:p w:rsidR="00085F46" w:rsidRPr="00B32684" w:rsidRDefault="00085F46" w:rsidP="00852318">
      <w:pPr>
        <w:shd w:val="clear" w:color="auto" w:fill="FFFFFF"/>
        <w:spacing w:after="150" w:line="315" w:lineRule="atLeas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715D80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5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85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715D80" w:rsidRPr="00B3268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Горячих Г.А.</w:t>
      </w:r>
    </w:p>
    <w:sectPr w:rsidR="00085F46" w:rsidRPr="00B32684" w:rsidSect="0037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DAA"/>
    <w:multiLevelType w:val="hybridMultilevel"/>
    <w:tmpl w:val="AF3AF2D0"/>
    <w:lvl w:ilvl="0" w:tplc="12163250">
      <w:start w:val="1"/>
      <w:numFmt w:val="decimal"/>
      <w:lvlText w:val="%1."/>
      <w:lvlJc w:val="left"/>
      <w:pPr>
        <w:ind w:left="1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EB258C"/>
    <w:multiLevelType w:val="hybridMultilevel"/>
    <w:tmpl w:val="6042632E"/>
    <w:lvl w:ilvl="0" w:tplc="197A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40B2C"/>
    <w:multiLevelType w:val="hybridMultilevel"/>
    <w:tmpl w:val="A48C27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613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73AC"/>
    <w:multiLevelType w:val="hybridMultilevel"/>
    <w:tmpl w:val="40D45C82"/>
    <w:lvl w:ilvl="0" w:tplc="08CA8C5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49D3A3F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076ED"/>
    <w:multiLevelType w:val="hybridMultilevel"/>
    <w:tmpl w:val="1DD60068"/>
    <w:lvl w:ilvl="0" w:tplc="0644C9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EC616D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217"/>
    <w:multiLevelType w:val="hybridMultilevel"/>
    <w:tmpl w:val="2202EF1C"/>
    <w:lvl w:ilvl="0" w:tplc="A6B8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E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1D208F"/>
    <w:multiLevelType w:val="hybridMultilevel"/>
    <w:tmpl w:val="B14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1AD"/>
    <w:multiLevelType w:val="hybridMultilevel"/>
    <w:tmpl w:val="33E8CC04"/>
    <w:lvl w:ilvl="0" w:tplc="433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0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06113"/>
    <w:rsid w:val="00085F46"/>
    <w:rsid w:val="00086B17"/>
    <w:rsid w:val="000C70CE"/>
    <w:rsid w:val="00145F60"/>
    <w:rsid w:val="001D35F3"/>
    <w:rsid w:val="00216D68"/>
    <w:rsid w:val="00274A13"/>
    <w:rsid w:val="00296236"/>
    <w:rsid w:val="00303622"/>
    <w:rsid w:val="003657C7"/>
    <w:rsid w:val="00373C40"/>
    <w:rsid w:val="003B6D85"/>
    <w:rsid w:val="003C0322"/>
    <w:rsid w:val="004715E2"/>
    <w:rsid w:val="004D460A"/>
    <w:rsid w:val="00536CE3"/>
    <w:rsid w:val="005D1D85"/>
    <w:rsid w:val="00715D80"/>
    <w:rsid w:val="00722DED"/>
    <w:rsid w:val="007343AE"/>
    <w:rsid w:val="00754AF5"/>
    <w:rsid w:val="007A6BDA"/>
    <w:rsid w:val="007F2ADA"/>
    <w:rsid w:val="00834AFC"/>
    <w:rsid w:val="00852318"/>
    <w:rsid w:val="00882327"/>
    <w:rsid w:val="008D7523"/>
    <w:rsid w:val="00913A99"/>
    <w:rsid w:val="009213AB"/>
    <w:rsid w:val="00952B07"/>
    <w:rsid w:val="0096422F"/>
    <w:rsid w:val="0099735D"/>
    <w:rsid w:val="009C7DF0"/>
    <w:rsid w:val="009D7F94"/>
    <w:rsid w:val="00A164B4"/>
    <w:rsid w:val="00A90B69"/>
    <w:rsid w:val="00B132D3"/>
    <w:rsid w:val="00B32684"/>
    <w:rsid w:val="00BA50E3"/>
    <w:rsid w:val="00BA709C"/>
    <w:rsid w:val="00C32E20"/>
    <w:rsid w:val="00C3572C"/>
    <w:rsid w:val="00CC3FC3"/>
    <w:rsid w:val="00D52F21"/>
    <w:rsid w:val="00D5685C"/>
    <w:rsid w:val="00D72E2A"/>
    <w:rsid w:val="00D93CF4"/>
    <w:rsid w:val="00DA38EA"/>
    <w:rsid w:val="00DA4A02"/>
    <w:rsid w:val="00DD2FB5"/>
    <w:rsid w:val="00E045E4"/>
    <w:rsid w:val="00F23F02"/>
    <w:rsid w:val="00F457A1"/>
    <w:rsid w:val="00F63CB7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EC0B"/>
  <w15:docId w15:val="{9DAD6E61-0E93-4D21-A5C6-625EFC15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CE"/>
  </w:style>
  <w:style w:type="paragraph" w:styleId="2">
    <w:name w:val="heading 2"/>
    <w:basedOn w:val="a"/>
    <w:next w:val="a"/>
    <w:link w:val="20"/>
    <w:unhideWhenUsed/>
    <w:qFormat/>
    <w:rsid w:val="00145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62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236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00611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34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4A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C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B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1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1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5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3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9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1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21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66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43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3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3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8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2022-03-02T08:53:00Z</dcterms:created>
  <dcterms:modified xsi:type="dcterms:W3CDTF">2022-03-02T08:53:00Z</dcterms:modified>
</cp:coreProperties>
</file>