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FA" w:rsidRPr="007E7C94" w:rsidRDefault="00D52F21" w:rsidP="007E7C94">
      <w:pPr>
        <w:shd w:val="clear" w:color="auto" w:fill="FFFFFF"/>
        <w:spacing w:after="150" w:line="315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Расширенное заседание </w:t>
      </w:r>
      <w:r w:rsidR="00B32684" w:rsidRPr="007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отделения</w:t>
      </w:r>
      <w:r w:rsidR="008478FA" w:rsidRPr="007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педагогов предметной области</w:t>
      </w:r>
      <w:r w:rsidR="00B32684" w:rsidRPr="007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«ИСКУССТВО» </w:t>
      </w:r>
      <w:r w:rsidR="008478FA" w:rsidRPr="007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учебно</w:t>
      </w:r>
      <w:r w:rsidR="00454CC5" w:rsidRPr="007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478FA" w:rsidRPr="007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методического объединения</w:t>
      </w:r>
    </w:p>
    <w:p w:rsidR="00D52F21" w:rsidRPr="007E7C94" w:rsidRDefault="008478FA" w:rsidP="007E7C94">
      <w:pPr>
        <w:shd w:val="clear" w:color="auto" w:fill="FFFFFF"/>
        <w:spacing w:after="150" w:line="315" w:lineRule="atLeast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системе общего образования.</w:t>
      </w:r>
    </w:p>
    <w:p w:rsidR="00B32684" w:rsidRPr="007E7C94" w:rsidRDefault="00B32684" w:rsidP="007E7C94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8478FA"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  <w:r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2684" w:rsidRPr="007E7C94" w:rsidRDefault="00B32684" w:rsidP="007E7C94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478FA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«04</w:t>
      </w:r>
      <w:r w:rsidR="00D52F21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478FA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52F21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454CC5" w:rsidRPr="007E7C94" w:rsidRDefault="00D52F21" w:rsidP="007E7C94">
      <w:pPr>
        <w:spacing w:after="0" w:line="240" w:lineRule="auto"/>
        <w:ind w:left="708" w:right="9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заседания:</w:t>
      </w:r>
      <w:r w:rsidR="008478FA"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54CC5" w:rsidRPr="007E7C94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функциональной грамотности</w:t>
      </w:r>
      <w:r w:rsidR="00454CC5" w:rsidRPr="007E7C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уроках предметной области «Искусство».</w:t>
      </w:r>
    </w:p>
    <w:p w:rsidR="004D460A" w:rsidRPr="007E7C94" w:rsidRDefault="004D460A" w:rsidP="007E7C94">
      <w:pPr>
        <w:shd w:val="clear" w:color="auto" w:fill="FFFFFF"/>
        <w:spacing w:after="150" w:line="315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78FA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</w:p>
    <w:p w:rsidR="00145F60" w:rsidRPr="007E7C94" w:rsidRDefault="00145F60" w:rsidP="007E7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Присутствовали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4CC5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78FA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6113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45F60" w:rsidRPr="007E7C94" w:rsidRDefault="00145F60" w:rsidP="007E7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576" w:rsidRPr="007E7C94" w:rsidRDefault="00145F60" w:rsidP="007E7C94">
      <w:pPr>
        <w:shd w:val="clear" w:color="auto" w:fill="FFFFFF"/>
        <w:spacing w:after="150" w:line="31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1C1576" w:rsidRPr="007E7C94" w:rsidRDefault="001C1576" w:rsidP="007E7C94">
      <w:pPr>
        <w:pStyle w:val="a3"/>
        <w:numPr>
          <w:ilvl w:val="0"/>
          <w:numId w:val="1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Открытие 31 передвижной выставки</w:t>
      </w:r>
      <w:r w:rsid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C94"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</w:t>
      </w:r>
      <w:r w:rsid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конкурса</w:t>
      </w:r>
      <w:r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«Я вижу мир: мир Вселенной». </w:t>
      </w:r>
    </w:p>
    <w:p w:rsidR="001C1576" w:rsidRPr="007E7C94" w:rsidRDefault="001C1576" w:rsidP="007E7C94">
      <w:pPr>
        <w:pStyle w:val="a3"/>
        <w:numPr>
          <w:ilvl w:val="0"/>
          <w:numId w:val="1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функциональной грамотности – одна из основных задач ФГОС.</w:t>
      </w:r>
    </w:p>
    <w:p w:rsidR="001C1576" w:rsidRPr="007E7C94" w:rsidRDefault="001C1576" w:rsidP="007E7C94">
      <w:pPr>
        <w:pStyle w:val="a3"/>
        <w:numPr>
          <w:ilvl w:val="0"/>
          <w:numId w:val="1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креативного мышления в дошкольном образовании.</w:t>
      </w:r>
    </w:p>
    <w:p w:rsidR="001C1576" w:rsidRPr="007E7C94" w:rsidRDefault="001C1576" w:rsidP="007E7C94">
      <w:pPr>
        <w:pStyle w:val="a3"/>
        <w:numPr>
          <w:ilvl w:val="0"/>
          <w:numId w:val="12"/>
        </w:numPr>
        <w:spacing w:after="250" w:line="34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7C94">
        <w:rPr>
          <w:rFonts w:ascii="Times New Roman" w:hAnsi="Times New Roman" w:cs="Times New Roman"/>
          <w:bCs/>
          <w:iCs/>
          <w:sz w:val="28"/>
          <w:szCs w:val="28"/>
        </w:rPr>
        <w:t>Реализация предметной области «Искусство» с учётом обновлённых ФГОС и концепции преподавания учебных предметов</w:t>
      </w:r>
      <w:r w:rsidR="00DB643C" w:rsidRPr="007E7C9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C1576" w:rsidRPr="007E7C94" w:rsidRDefault="00DB643C" w:rsidP="007E7C94">
      <w:pPr>
        <w:pStyle w:val="a3"/>
        <w:numPr>
          <w:ilvl w:val="0"/>
          <w:numId w:val="1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развитие одарённых детей в общеобразовательной школе.</w:t>
      </w:r>
    </w:p>
    <w:p w:rsidR="00DB643C" w:rsidRPr="007E7C94" w:rsidRDefault="00DB643C" w:rsidP="007E7C94">
      <w:pPr>
        <w:pStyle w:val="a3"/>
        <w:numPr>
          <w:ilvl w:val="0"/>
          <w:numId w:val="1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педагогическое сопровождение творческого развития одарённых детей в ДШИ.</w:t>
      </w:r>
    </w:p>
    <w:p w:rsidR="00DB643C" w:rsidRPr="007E7C94" w:rsidRDefault="00DB643C" w:rsidP="007E7C94">
      <w:pPr>
        <w:pStyle w:val="a3"/>
        <w:numPr>
          <w:ilvl w:val="0"/>
          <w:numId w:val="1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«Формирующее оценивание на уроках ИЗО как фактор роста творческой активности учащихся</w:t>
      </w:r>
      <w:r w:rsidR="00FE28BE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43C" w:rsidRPr="007E7C94" w:rsidRDefault="00DB643C" w:rsidP="007E7C94">
      <w:pPr>
        <w:pStyle w:val="a3"/>
        <w:shd w:val="clear" w:color="auto" w:fill="FFFFFF"/>
        <w:spacing w:after="150" w:line="315" w:lineRule="atLeast"/>
        <w:ind w:left="-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«Развитие креативного мышления на уроках изобразительного искусства и музыки»</w:t>
      </w:r>
    </w:p>
    <w:p w:rsidR="00454CC5" w:rsidRPr="007E7C94" w:rsidRDefault="00D52F21" w:rsidP="007E7C94">
      <w:pPr>
        <w:spacing w:after="0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вступительным словом к коллегам обратилась Ползикова Любовь Владимировна - к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оординатор регионального УМО учителей предметной области «Искусство»</w:t>
      </w:r>
      <w:r w:rsidR="009D7F94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Ассоциации учителей музыки и изобразительного искусства Липецкой области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преподаватель кафедры гуманитарного и эстетического образования ГАУДПО Липецкой области «Институт развития образования». </w:t>
      </w:r>
      <w:r w:rsidR="009D7F94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Владимировна </w:t>
      </w:r>
      <w:r w:rsidR="00DB643C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торжественной обстановке открыла </w:t>
      </w:r>
      <w:r w:rsidR="00454CC5" w:rsidRPr="007E7C94">
        <w:rPr>
          <w:rFonts w:ascii="Times New Roman" w:hAnsi="Times New Roman" w:cs="Times New Roman"/>
          <w:sz w:val="28"/>
          <w:szCs w:val="28"/>
        </w:rPr>
        <w:t>ХХХ</w:t>
      </w:r>
      <w:r w:rsidR="00454CC5" w:rsidRPr="007E7C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CC5" w:rsidRPr="007E7C94">
        <w:rPr>
          <w:rFonts w:ascii="Times New Roman" w:hAnsi="Times New Roman" w:cs="Times New Roman"/>
          <w:sz w:val="28"/>
          <w:szCs w:val="28"/>
        </w:rPr>
        <w:t xml:space="preserve"> передвижн</w:t>
      </w:r>
      <w:r w:rsidR="00454CC5" w:rsidRPr="007E7C94">
        <w:rPr>
          <w:rFonts w:ascii="Times New Roman" w:hAnsi="Times New Roman" w:cs="Times New Roman"/>
          <w:sz w:val="28"/>
          <w:szCs w:val="28"/>
        </w:rPr>
        <w:t>ую</w:t>
      </w:r>
      <w:r w:rsidR="00454CC5" w:rsidRPr="007E7C94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454CC5" w:rsidRPr="007E7C94">
        <w:rPr>
          <w:rFonts w:ascii="Times New Roman" w:hAnsi="Times New Roman" w:cs="Times New Roman"/>
          <w:sz w:val="28"/>
          <w:szCs w:val="28"/>
        </w:rPr>
        <w:t>у</w:t>
      </w:r>
      <w:r w:rsidR="00454CC5" w:rsidRPr="007E7C94">
        <w:rPr>
          <w:rFonts w:ascii="Times New Roman" w:hAnsi="Times New Roman" w:cs="Times New Roman"/>
          <w:sz w:val="28"/>
          <w:szCs w:val="28"/>
        </w:rPr>
        <w:t xml:space="preserve"> детского рисунка «Я ВИЖУ МИР: МИР ВСЕЛЕННОЙ» посвященн</w:t>
      </w:r>
      <w:r w:rsidR="00454CC5" w:rsidRPr="007E7C94">
        <w:rPr>
          <w:rFonts w:ascii="Times New Roman" w:hAnsi="Times New Roman" w:cs="Times New Roman"/>
          <w:sz w:val="28"/>
          <w:szCs w:val="28"/>
        </w:rPr>
        <w:t>ую</w:t>
      </w:r>
      <w:r w:rsidR="00454CC5" w:rsidRPr="007E7C94">
        <w:rPr>
          <w:rFonts w:ascii="Times New Roman" w:hAnsi="Times New Roman" w:cs="Times New Roman"/>
          <w:sz w:val="28"/>
          <w:szCs w:val="28"/>
        </w:rPr>
        <w:t xml:space="preserve"> 60-летию полета Юрия Гагарина в космос. Выставка организована по итогам международного конкурса детского изобразительного творчества «Я вижу мир», учрежденного Федеральным государственным бюджетным научным учреждением «Институт художественного образования и культурологии Российской академии образования» при поддержке Международного союза педагогов-художников и Межрегиональной ассоциации учителей образовательной области «Искусство». </w:t>
      </w:r>
    </w:p>
    <w:p w:rsidR="00454CC5" w:rsidRPr="007E7C94" w:rsidRDefault="00454CC5" w:rsidP="007E7C94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E7C94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приняли участие </w:t>
      </w:r>
      <w:r w:rsidRPr="007E7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2003 участника, 263 победителя конкурса </w:t>
      </w:r>
      <w:r w:rsidRPr="007E7C94">
        <w:rPr>
          <w:rFonts w:ascii="Times New Roman" w:hAnsi="Times New Roman" w:cs="Times New Roman"/>
          <w:sz w:val="28"/>
          <w:szCs w:val="28"/>
        </w:rPr>
        <w:t>юных художника из разных стран мира: Россия, Белоруссия, Испания, Казахстан, Туркменистан, Узбекистан, а также из Донецкой и Луганской Народных Республик.</w:t>
      </w:r>
    </w:p>
    <w:p w:rsidR="00454CC5" w:rsidRPr="007E7C94" w:rsidRDefault="00454CC5" w:rsidP="007E7C94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E7C94">
        <w:rPr>
          <w:rFonts w:ascii="Times New Roman" w:hAnsi="Times New Roman" w:cs="Times New Roman"/>
          <w:b/>
          <w:sz w:val="28"/>
          <w:szCs w:val="28"/>
        </w:rPr>
        <w:t>В числе победителей 24 юных художника из Липецкой области (г</w:t>
      </w:r>
      <w:r w:rsidRPr="007E7C94">
        <w:rPr>
          <w:rFonts w:ascii="Times New Roman" w:hAnsi="Times New Roman" w:cs="Times New Roman"/>
          <w:sz w:val="28"/>
          <w:szCs w:val="28"/>
        </w:rPr>
        <w:t xml:space="preserve">. Липецк, г. Данков, г. Елец, </w:t>
      </w:r>
      <w:proofErr w:type="spellStart"/>
      <w:r w:rsidRPr="007E7C94">
        <w:rPr>
          <w:rFonts w:ascii="Times New Roman" w:hAnsi="Times New Roman" w:cs="Times New Roman"/>
          <w:sz w:val="28"/>
          <w:szCs w:val="28"/>
        </w:rPr>
        <w:t>Добровский</w:t>
      </w:r>
      <w:proofErr w:type="spellEnd"/>
      <w:r w:rsidRPr="007E7C94">
        <w:rPr>
          <w:rFonts w:ascii="Times New Roman" w:hAnsi="Times New Roman" w:cs="Times New Roman"/>
          <w:sz w:val="28"/>
          <w:szCs w:val="28"/>
        </w:rPr>
        <w:t xml:space="preserve"> Липецкий районы)</w:t>
      </w:r>
    </w:p>
    <w:p w:rsidR="009D7F94" w:rsidRPr="007E7C94" w:rsidRDefault="000A2A2D" w:rsidP="007E7C94">
      <w:pPr>
        <w:spacing w:after="0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Освещая второй вопрос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Любовь Владимировна указала</w:t>
      </w:r>
      <w:r w:rsidR="009D7F94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</w:t>
      </w:r>
      <w:r w:rsidR="009D7F94" w:rsidRPr="007E7C94">
        <w:rPr>
          <w:rFonts w:ascii="Times New Roman" w:hAnsi="Times New Roman" w:cs="Times New Roman"/>
          <w:sz w:val="28"/>
          <w:szCs w:val="28"/>
        </w:rPr>
        <w:t xml:space="preserve">риоритетную цель государственной образовательной политики Российской Федерации - вхождение в десятку лидеров стран по качеству общего образования. Одним из направлений выступает формирование в системе общего образования функциональной грамотности обучающихся. </w:t>
      </w:r>
      <w:r w:rsidRPr="007E7C94">
        <w:rPr>
          <w:rFonts w:ascii="Times New Roman" w:hAnsi="Times New Roman" w:cs="Times New Roman"/>
          <w:sz w:val="28"/>
          <w:szCs w:val="28"/>
        </w:rPr>
        <w:t xml:space="preserve">Министерство просвещения РФ </w:t>
      </w:r>
      <w:r w:rsidR="00A0372D" w:rsidRPr="007E7C94">
        <w:rPr>
          <w:rFonts w:ascii="Times New Roman" w:hAnsi="Times New Roman" w:cs="Times New Roman"/>
          <w:sz w:val="28"/>
          <w:szCs w:val="28"/>
        </w:rPr>
        <w:t xml:space="preserve">создало новый проект «Мониторинг формирования функциональной грамотности обучающихся». </w:t>
      </w:r>
      <w:r w:rsidR="009D7F94" w:rsidRPr="007E7C94">
        <w:rPr>
          <w:rFonts w:ascii="Times New Roman" w:hAnsi="Times New Roman" w:cs="Times New Roman"/>
          <w:sz w:val="28"/>
          <w:szCs w:val="28"/>
        </w:rPr>
        <w:t>Цель проекта – обеспечить информационно-методическую, научную поддержку региональных систем образования по формированию функциональной грамотности школьников.</w:t>
      </w:r>
      <w:r w:rsidRPr="007E7C94">
        <w:rPr>
          <w:rFonts w:ascii="Times New Roman" w:hAnsi="Times New Roman" w:cs="Times New Roman"/>
          <w:sz w:val="28"/>
          <w:szCs w:val="28"/>
        </w:rPr>
        <w:t xml:space="preserve"> </w:t>
      </w:r>
      <w:r w:rsidR="00A0372D" w:rsidRPr="007E7C94">
        <w:rPr>
          <w:rFonts w:ascii="Times New Roman" w:hAnsi="Times New Roman" w:cs="Times New Roman"/>
          <w:sz w:val="28"/>
          <w:szCs w:val="28"/>
        </w:rPr>
        <w:t>Любовь Владимировна рассказала об основных положениях проекта, обратила особое внимание коллег на понятии «креативное мышление», на особенности его оценивания. Затем она показала несколько примеров ра</w:t>
      </w:r>
      <w:r w:rsidR="005E3024" w:rsidRPr="007E7C94">
        <w:rPr>
          <w:rFonts w:ascii="Times New Roman" w:hAnsi="Times New Roman" w:cs="Times New Roman"/>
          <w:sz w:val="28"/>
          <w:szCs w:val="28"/>
        </w:rPr>
        <w:t>знообразных заданий на эту тему, дала подробные характеристики заданий.</w:t>
      </w:r>
    </w:p>
    <w:p w:rsidR="003F13B1" w:rsidRPr="007E7C94" w:rsidRDefault="005E3024" w:rsidP="007E7C94">
      <w:pPr>
        <w:spacing w:after="0"/>
        <w:ind w:left="-567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7E7C94">
        <w:rPr>
          <w:rFonts w:ascii="Times New Roman" w:hAnsi="Times New Roman" w:cs="Times New Roman"/>
          <w:sz w:val="28"/>
          <w:szCs w:val="28"/>
        </w:rPr>
        <w:t xml:space="preserve"> вопросу очень обширную и исчерпывающую информацию предоставила Токарева О.В. – музыкальный руководитель, зам. заведующего МАДОУ №32 «Звёздная колыбель»</w:t>
      </w:r>
      <w:r w:rsidR="00BC329C" w:rsidRPr="007E7C94">
        <w:rPr>
          <w:rFonts w:ascii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hAnsi="Times New Roman" w:cs="Times New Roman"/>
          <w:sz w:val="28"/>
          <w:szCs w:val="28"/>
        </w:rPr>
        <w:t xml:space="preserve">г. </w:t>
      </w:r>
      <w:r w:rsidR="00BC329C" w:rsidRPr="007E7C94">
        <w:rPr>
          <w:rFonts w:ascii="Times New Roman" w:hAnsi="Times New Roman" w:cs="Times New Roman"/>
          <w:sz w:val="28"/>
          <w:szCs w:val="28"/>
        </w:rPr>
        <w:t>Липецка. Ольга Владимировна отметила, что с</w:t>
      </w:r>
      <w:r w:rsidR="00BC329C" w:rsidRPr="007E7C94">
        <w:rPr>
          <w:rFonts w:ascii="Times New Roman" w:hAnsi="Times New Roman" w:cs="Times New Roman"/>
          <w:sz w:val="28"/>
          <w:szCs w:val="28"/>
          <w:shd w:val="clear" w:color="auto" w:fill="FFFFFF"/>
        </w:rPr>
        <w:t>овременное общество предъявляет всё больше требований к личности. И особо чаще наряду с другими качествами, выделяется такое свойство личности, как креативность. Ольга Владимировна подробно осветила свою работу, в к</w:t>
      </w:r>
      <w:r w:rsidR="00B915EC" w:rsidRPr="007E7C94">
        <w:rPr>
          <w:rFonts w:ascii="Times New Roman" w:hAnsi="Times New Roman" w:cs="Times New Roman"/>
          <w:sz w:val="28"/>
          <w:szCs w:val="28"/>
          <w:shd w:val="clear" w:color="auto" w:fill="FFFFFF"/>
        </w:rPr>
        <w:t>оторой очень активно применяет Д</w:t>
      </w:r>
      <w:r w:rsidR="00BC329C" w:rsidRPr="007E7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ары </w:t>
      </w:r>
      <w:proofErr w:type="spellStart"/>
      <w:r w:rsidR="00BC329C" w:rsidRPr="007E7C94">
        <w:rPr>
          <w:rFonts w:ascii="Times New Roman" w:hAnsi="Times New Roman" w:cs="Times New Roman"/>
          <w:sz w:val="28"/>
          <w:szCs w:val="28"/>
          <w:shd w:val="clear" w:color="auto" w:fill="FFFFFF"/>
        </w:rPr>
        <w:t>Фрёбеля</w:t>
      </w:r>
      <w:proofErr w:type="spellEnd"/>
      <w:r w:rsidR="00BC329C" w:rsidRPr="007E7C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15EC" w:rsidRPr="007E7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15EC" w:rsidRPr="007E7C94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="00B915EC" w:rsidRPr="007E7C94">
        <w:rPr>
          <w:rStyle w:val="c5"/>
          <w:rFonts w:ascii="Times New Roman" w:hAnsi="Times New Roman" w:cs="Times New Roman"/>
          <w:sz w:val="28"/>
          <w:szCs w:val="28"/>
        </w:rPr>
        <w:t xml:space="preserve">Игровой набор «Дары </w:t>
      </w:r>
      <w:proofErr w:type="spellStart"/>
      <w:r w:rsidR="00B915EC" w:rsidRPr="007E7C94">
        <w:rPr>
          <w:rStyle w:val="c5"/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B915EC" w:rsidRPr="007E7C94">
        <w:rPr>
          <w:rStyle w:val="c5"/>
          <w:rFonts w:ascii="Times New Roman" w:hAnsi="Times New Roman" w:cs="Times New Roman"/>
          <w:sz w:val="28"/>
          <w:szCs w:val="28"/>
        </w:rPr>
        <w:t>» – самый первый обучающий (дидактический) материал для детей дошкольного возраста в мире, который известен и используется до сих пор. «Дары» являются символическими элементами Вселенной, составленные из основных геометрических форм: шара, куба и цилиндра.</w:t>
      </w:r>
      <w:r w:rsidR="00B915EC" w:rsidRPr="007E7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показала видеофрагменты своего общения с детьми.</w:t>
      </w:r>
      <w:r w:rsidR="00B915EC" w:rsidRPr="007E7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15EC" w:rsidRPr="007E7C9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данной технологии способствует развитию таких качеств мышления, как гибкость, подвижность, системность, поисковая активность, речь и творческое воображение. Применение на практике </w:t>
      </w:r>
      <w:r w:rsidR="00B915EC" w:rsidRPr="007E7C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="00B915EC" w:rsidRPr="007E7C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Даров»  помогает</w:t>
      </w:r>
      <w:proofErr w:type="gramEnd"/>
      <w:r w:rsidR="00B915EC" w:rsidRPr="007E7C9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творческое мышление детей не только в образовательных ситуациях, но и в режимных моментах, и при индивидуальном взаимодействии.</w:t>
      </w:r>
    </w:p>
    <w:p w:rsidR="00507CA8" w:rsidRPr="007E7C94" w:rsidRDefault="00952B07" w:rsidP="007E7C94">
      <w:pPr>
        <w:spacing w:after="0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915EC" w:rsidRPr="007E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четвёртому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слушали </w:t>
      </w:r>
      <w:r w:rsidR="00D72E2A" w:rsidRPr="007E7C94">
        <w:rPr>
          <w:rFonts w:ascii="Times New Roman" w:hAnsi="Times New Roman" w:cs="Times New Roman"/>
          <w:sz w:val="28"/>
          <w:szCs w:val="28"/>
          <w:lang w:eastAsia="ru-RU"/>
        </w:rPr>
        <w:t>председателя</w:t>
      </w:r>
      <w:r w:rsidR="00D5685C" w:rsidRPr="007E7C94">
        <w:rPr>
          <w:rFonts w:ascii="Times New Roman" w:hAnsi="Times New Roman" w:cs="Times New Roman"/>
          <w:sz w:val="28"/>
          <w:szCs w:val="28"/>
          <w:lang w:eastAsia="ru-RU"/>
        </w:rPr>
        <w:t xml:space="preserve"> Ассоциации учителей музыки и ИЗО Липецкой области</w:t>
      </w:r>
      <w:r w:rsidR="00D72E2A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Маркину Г.В.</w:t>
      </w:r>
      <w:r w:rsidR="00B915EC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E2A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Викторовна </w:t>
      </w:r>
      <w:r w:rsidR="00D72E2A"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обратила внимание на </w:t>
      </w:r>
      <w:r w:rsidR="003F13B1"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то, что </w:t>
      </w:r>
      <w:r w:rsidR="003F13B1" w:rsidRPr="007E7C94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 </w:t>
      </w:r>
      <w:hyperlink r:id="rId5" w:tgtFrame="_blank" w:history="1">
        <w:r w:rsidR="003F13B1" w:rsidRPr="007E7C94">
          <w:rPr>
            <w:rFonts w:ascii="Times New Roman" w:hAnsi="Times New Roman" w:cs="Times New Roman"/>
            <w:sz w:val="28"/>
            <w:szCs w:val="28"/>
          </w:rPr>
          <w:t>утвердило</w:t>
        </w:r>
      </w:hyperlink>
      <w:r w:rsidR="003F13B1" w:rsidRPr="007E7C94">
        <w:rPr>
          <w:rFonts w:ascii="Times New Roman" w:hAnsi="Times New Roman" w:cs="Times New Roman"/>
          <w:sz w:val="28"/>
          <w:szCs w:val="28"/>
        </w:rPr>
        <w:t xml:space="preserve"> новые федеральные государственные образовательные </w:t>
      </w:r>
      <w:r w:rsidR="003F13B1" w:rsidRPr="007E7C94">
        <w:rPr>
          <w:rFonts w:ascii="Times New Roman" w:hAnsi="Times New Roman" w:cs="Times New Roman"/>
          <w:sz w:val="28"/>
          <w:szCs w:val="28"/>
        </w:rPr>
        <w:lastRenderedPageBreak/>
        <w:t>стандарты, которые</w:t>
      </w:r>
      <w:r w:rsidR="003F13B1" w:rsidRPr="007E7C9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F13B1" w:rsidRPr="007E7C94">
        <w:rPr>
          <w:rFonts w:ascii="Times New Roman" w:hAnsi="Times New Roman" w:cs="Times New Roman"/>
          <w:sz w:val="28"/>
          <w:szCs w:val="28"/>
        </w:rPr>
        <w:t>вступят в силу с 1 сентября 2022 года и коснутся начального общего и основного общего образования. Она дала краткую характеристику предыдущим ФГОС первого и второго поколений. Затем рассказала о тех новшествах, которые несут с собой новые ФГОС. Ключевое отличие новой редакции ФГОС — конкретизация. Каждое требование раскрыто и четко сформулировано. </w:t>
      </w:r>
      <w:r w:rsidR="003F13B1" w:rsidRPr="007E7C94">
        <w:rPr>
          <w:rFonts w:ascii="Times New Roman" w:hAnsi="Times New Roman" w:cs="Times New Roman"/>
          <w:bCs/>
          <w:sz w:val="28"/>
          <w:szCs w:val="28"/>
        </w:rPr>
        <w:t>Появилось новое понятие «функциональная грамотность».</w:t>
      </w:r>
      <w:r w:rsidR="003F13B1" w:rsidRPr="007E7C94">
        <w:rPr>
          <w:rFonts w:ascii="Times New Roman" w:hAnsi="Times New Roman" w:cs="Times New Roman"/>
          <w:sz w:val="28"/>
          <w:szCs w:val="28"/>
        </w:rPr>
        <w:t xml:space="preserve"> Новый ФГОС делает акцент на тесном взаимодействии и единстве учебной и воспитательной деятельности в русле достижения личностных результатов освоения программы.  Обновленные стандарты призваны усилить роль школы в воспитании детей и молодежи – в структуру основной образовательной программы внесена программа воспитания. Изменения коснулись вопроса составления рабочих программ.</w:t>
      </w:r>
    </w:p>
    <w:p w:rsidR="00780D0A" w:rsidRPr="007E7C94" w:rsidRDefault="003F13B1" w:rsidP="007E7C94">
      <w:pPr>
        <w:spacing w:after="0"/>
        <w:ind w:left="-567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7E7C94">
        <w:rPr>
          <w:rFonts w:ascii="Times New Roman" w:hAnsi="Times New Roman" w:cs="Times New Roman"/>
          <w:b/>
          <w:sz w:val="28"/>
          <w:szCs w:val="28"/>
        </w:rPr>
        <w:t>пятый вопрос</w:t>
      </w:r>
      <w:r w:rsidRPr="007E7C94">
        <w:rPr>
          <w:rFonts w:ascii="Times New Roman" w:hAnsi="Times New Roman" w:cs="Times New Roman"/>
          <w:sz w:val="28"/>
          <w:szCs w:val="28"/>
        </w:rPr>
        <w:t xml:space="preserve"> подробно осветила </w:t>
      </w:r>
      <w:r w:rsidRPr="007E7C94"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="00507CA8" w:rsidRPr="007E7C94">
        <w:rPr>
          <w:rFonts w:ascii="Times New Roman" w:hAnsi="Times New Roman" w:cs="Times New Roman"/>
          <w:bCs/>
          <w:sz w:val="28"/>
          <w:szCs w:val="28"/>
        </w:rPr>
        <w:t xml:space="preserve"> РМО Елецкого района, учитель</w:t>
      </w:r>
      <w:r w:rsidRPr="007E7C94">
        <w:rPr>
          <w:rFonts w:ascii="Times New Roman" w:hAnsi="Times New Roman" w:cs="Times New Roman"/>
          <w:bCs/>
          <w:sz w:val="28"/>
          <w:szCs w:val="28"/>
        </w:rPr>
        <w:t xml:space="preserve"> изобразительного искусства</w:t>
      </w:r>
      <w:r w:rsidR="00507CA8" w:rsidRPr="007E7C94">
        <w:rPr>
          <w:rFonts w:ascii="Times New Roman" w:hAnsi="Times New Roman" w:cs="Times New Roman"/>
          <w:bCs/>
          <w:sz w:val="28"/>
          <w:szCs w:val="28"/>
        </w:rPr>
        <w:t xml:space="preserve"> МБОУ СОШ п. Ключ жизни Павлова</w:t>
      </w:r>
      <w:r w:rsidRPr="007E7C94">
        <w:rPr>
          <w:rFonts w:ascii="Times New Roman" w:hAnsi="Times New Roman" w:cs="Times New Roman"/>
          <w:bCs/>
          <w:sz w:val="28"/>
          <w:szCs w:val="28"/>
        </w:rPr>
        <w:t xml:space="preserve"> Н.А</w:t>
      </w:r>
      <w:r w:rsidR="00507CA8" w:rsidRPr="007E7C94">
        <w:rPr>
          <w:rFonts w:ascii="Times New Roman" w:hAnsi="Times New Roman" w:cs="Times New Roman"/>
          <w:bCs/>
          <w:sz w:val="28"/>
          <w:szCs w:val="28"/>
        </w:rPr>
        <w:t>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 Наталья Александровна отметила, что важным фактором в этом вопросе является опыт и пример учителя. Она познакомила коллег с результатами своей работы, показав достижения своих учеников.</w:t>
      </w:r>
      <w:r w:rsidR="00507CA8" w:rsidRPr="007E7C94">
        <w:rPr>
          <w:rFonts w:ascii="Times New Roman" w:eastAsia="DejaVu Sans" w:hAnsi="Times New Roman" w:cs="Times New Roman"/>
          <w:color w:val="4E3B30"/>
          <w:kern w:val="2"/>
          <w:sz w:val="28"/>
          <w:szCs w:val="28"/>
        </w:rPr>
        <w:t xml:space="preserve"> </w:t>
      </w:r>
      <w:r w:rsidR="00507CA8" w:rsidRPr="007E7C94">
        <w:rPr>
          <w:rFonts w:ascii="Times New Roman" w:hAnsi="Times New Roman" w:cs="Times New Roman"/>
          <w:sz w:val="28"/>
          <w:szCs w:val="28"/>
        </w:rPr>
        <w:t>Результаты творчества: учащиеся являются дипломантами, лауреатами, победителями, призерами творческих конкурсов декоративно - прикладного и художественного творчества на различном уровне</w:t>
      </w:r>
      <w:r w:rsidR="00507CA8" w:rsidRPr="007E7C94">
        <w:rPr>
          <w:rFonts w:ascii="Times New Roman" w:eastAsia="DejaVu Sans" w:hAnsi="Times New Roman" w:cs="Times New Roman"/>
          <w:color w:val="4E3B30"/>
          <w:kern w:val="2"/>
          <w:sz w:val="28"/>
          <w:szCs w:val="28"/>
        </w:rPr>
        <w:t xml:space="preserve">. </w:t>
      </w:r>
      <w:r w:rsidR="00507CA8" w:rsidRPr="007E7C94">
        <w:rPr>
          <w:rFonts w:ascii="Times New Roman" w:hAnsi="Times New Roman" w:cs="Times New Roman"/>
          <w:bCs/>
          <w:sz w:val="28"/>
          <w:szCs w:val="28"/>
        </w:rPr>
        <w:t>Школьные вернисажи - вот итог совместной творческой деятельности, результат от создания атмосферы творческого развития и самосовершенствования. Они проходят в рамках предметной недели.</w:t>
      </w:r>
    </w:p>
    <w:p w:rsidR="00780D0A" w:rsidRPr="007E7C94" w:rsidRDefault="00780D0A" w:rsidP="007E7C94">
      <w:pPr>
        <w:spacing w:after="0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E7C94">
        <w:rPr>
          <w:rFonts w:ascii="Times New Roman" w:hAnsi="Times New Roman" w:cs="Times New Roman"/>
          <w:sz w:val="28"/>
          <w:szCs w:val="28"/>
        </w:rPr>
        <w:t xml:space="preserve">По </w:t>
      </w:r>
      <w:r w:rsidRPr="007E7C94">
        <w:rPr>
          <w:rFonts w:ascii="Times New Roman" w:hAnsi="Times New Roman" w:cs="Times New Roman"/>
          <w:b/>
          <w:sz w:val="28"/>
          <w:szCs w:val="28"/>
        </w:rPr>
        <w:t xml:space="preserve">шестому </w:t>
      </w:r>
      <w:r w:rsidRPr="007E7C94">
        <w:rPr>
          <w:rFonts w:ascii="Times New Roman" w:hAnsi="Times New Roman" w:cs="Times New Roman"/>
          <w:sz w:val="28"/>
          <w:szCs w:val="28"/>
        </w:rPr>
        <w:t>вопросу заслушали</w:t>
      </w:r>
      <w:r w:rsidRPr="007E7C94">
        <w:rPr>
          <w:rFonts w:ascii="Times New Roman" w:eastAsia="+mn-ea" w:hAnsi="Times New Roman" w:cs="Times New Roman"/>
          <w:color w:val="424242"/>
          <w:kern w:val="24"/>
          <w:sz w:val="28"/>
          <w:szCs w:val="28"/>
          <w:lang w:eastAsia="ru-RU"/>
        </w:rPr>
        <w:t xml:space="preserve"> </w:t>
      </w:r>
      <w:r w:rsidRPr="007E7C94">
        <w:rPr>
          <w:rFonts w:ascii="Times New Roman" w:hAnsi="Times New Roman" w:cs="Times New Roman"/>
          <w:sz w:val="28"/>
          <w:szCs w:val="28"/>
        </w:rPr>
        <w:t xml:space="preserve">Севостьянову И.В. преподавателя изобразительного искусства, МБОУ ДШИ </w:t>
      </w:r>
      <w:proofErr w:type="spellStart"/>
      <w:r w:rsidRPr="007E7C94">
        <w:rPr>
          <w:rFonts w:ascii="Times New Roman" w:hAnsi="Times New Roman" w:cs="Times New Roman"/>
          <w:sz w:val="28"/>
          <w:szCs w:val="28"/>
        </w:rPr>
        <w:t>Измалковского</w:t>
      </w:r>
      <w:proofErr w:type="spellEnd"/>
      <w:r w:rsidRPr="007E7C94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области.</w:t>
      </w:r>
      <w:r w:rsidRPr="007E7C94">
        <w:rPr>
          <w:rFonts w:ascii="Times New Roman" w:eastAsia="+mn-ea" w:hAnsi="Times New Roman" w:cs="Times New Roman"/>
          <w:color w:val="3E3D2D"/>
          <w:kern w:val="24"/>
          <w:sz w:val="28"/>
          <w:szCs w:val="28"/>
          <w:lang w:eastAsia="ru-RU"/>
        </w:rPr>
        <w:t xml:space="preserve"> </w:t>
      </w:r>
      <w:r w:rsidR="0070462B" w:rsidRPr="007E7C94">
        <w:rPr>
          <w:rFonts w:ascii="Times New Roman" w:hAnsi="Times New Roman" w:cs="Times New Roman"/>
          <w:sz w:val="28"/>
          <w:szCs w:val="28"/>
        </w:rPr>
        <w:t xml:space="preserve">Одаренные дети – это дети, обладающие потенциалом развития большим, чем у сверстников. </w:t>
      </w:r>
      <w:r w:rsidRPr="007E7C94">
        <w:rPr>
          <w:rFonts w:ascii="Times New Roman" w:hAnsi="Times New Roman" w:cs="Times New Roman"/>
          <w:sz w:val="28"/>
          <w:szCs w:val="28"/>
        </w:rPr>
        <w:t>Педагог поделилась с коллегами опытом своей работы. Она отметила, что в</w:t>
      </w:r>
      <w:r w:rsidR="0070462B" w:rsidRPr="007E7C94">
        <w:rPr>
          <w:rFonts w:ascii="Times New Roman" w:hAnsi="Times New Roman" w:cs="Times New Roman"/>
          <w:sz w:val="28"/>
          <w:szCs w:val="28"/>
        </w:rPr>
        <w:t>о время изучения программы идет анализ одаренности детей группы, у каждого ребенка есть индивидуальные способности, которые выявляются и оцениваются педагогом при помощи наблюдения, тестирования, решения проблемных заданий. Затем в ходе деятельности программы перед каждым учащимся ставятся свои задачи и индивидуальное направление их решения, выбор которых зависит от возраста, способностей и возможностей ребенка. Кроме индивидуальной работы каждого ребенка, используется метод наставничества старших учащихся над младшими.</w:t>
      </w:r>
    </w:p>
    <w:p w:rsidR="00B32684" w:rsidRPr="007E7C94" w:rsidRDefault="0070462B" w:rsidP="007E7C94">
      <w:pPr>
        <w:ind w:left="-567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отделение в Детской школе искусств работает по общеразвивающей программе. </w:t>
      </w:r>
      <w:r w:rsidR="00780D0A" w:rsidRPr="007E7C94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и новизной данной программы является воспитание патриотизма и любви к родному краю, через </w:t>
      </w:r>
      <w:r w:rsidR="00780D0A" w:rsidRPr="007E7C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декоративно-прикладное творчество края, а в частности, села </w:t>
      </w:r>
      <w:proofErr w:type="spellStart"/>
      <w:r w:rsidR="00780D0A" w:rsidRPr="007E7C94"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r w:rsidR="00780D0A" w:rsidRPr="007E7C94">
        <w:rPr>
          <w:rFonts w:ascii="Times New Roman" w:eastAsia="Times New Roman" w:hAnsi="Times New Roman" w:cs="Times New Roman"/>
          <w:sz w:val="28"/>
          <w:szCs w:val="28"/>
        </w:rPr>
        <w:t xml:space="preserve"> (где некогда процветало гончарное ремесло). Отсюда вытекает еще одна историко-нравственно-патриотическая задача – возродить и сохранить </w:t>
      </w:r>
      <w:proofErr w:type="spellStart"/>
      <w:r w:rsidR="00780D0A" w:rsidRPr="007E7C94">
        <w:rPr>
          <w:rFonts w:ascii="Times New Roman" w:eastAsia="Times New Roman" w:hAnsi="Times New Roman" w:cs="Times New Roman"/>
          <w:sz w:val="28"/>
          <w:szCs w:val="28"/>
        </w:rPr>
        <w:t>Измалковскую</w:t>
      </w:r>
      <w:proofErr w:type="spellEnd"/>
      <w:r w:rsidR="00780D0A" w:rsidRPr="007E7C94">
        <w:rPr>
          <w:rFonts w:ascii="Times New Roman" w:eastAsia="Times New Roman" w:hAnsi="Times New Roman" w:cs="Times New Roman"/>
          <w:sz w:val="28"/>
          <w:szCs w:val="28"/>
        </w:rPr>
        <w:t xml:space="preserve"> глиняную игрушку. В завершение своего выступления педагог показала творческие работы своих воспитанников.</w:t>
      </w:r>
    </w:p>
    <w:p w:rsidR="00780D0A" w:rsidRPr="007E7C94" w:rsidRDefault="00780D0A" w:rsidP="007E7C94">
      <w:pPr>
        <w:ind w:left="-567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>В завершении заседания были даны два мастер-класса.</w:t>
      </w:r>
      <w:r w:rsidR="00C2680D" w:rsidRPr="007E7C94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 «Развитие креативного мышления на уроках изобразительного искусства и музыки» провела Ползикова Л.В. Она продолжила разговор с коллегами о креативности и предложила им выполнить различные задания. Задания включали в себя рисунки, требующие завершения, стихотворные ситуации, которые нужно продолжить и т.д.</w:t>
      </w:r>
      <w:r w:rsidR="00FE28BE" w:rsidRPr="007E7C94">
        <w:rPr>
          <w:rFonts w:ascii="Times New Roman" w:eastAsia="Times New Roman" w:hAnsi="Times New Roman" w:cs="Times New Roman"/>
          <w:sz w:val="28"/>
          <w:szCs w:val="28"/>
        </w:rPr>
        <w:t xml:space="preserve"> В конце работы Любовь Владимировна рассказала, где брать задания – это «Сборник эталонных заданий» из серии «Функциональная грамотность. Учимся жить». Также на сайте института стратегии развития образования РАО.</w:t>
      </w:r>
    </w:p>
    <w:p w:rsidR="00FE28BE" w:rsidRPr="007E7C94" w:rsidRDefault="00FE28BE" w:rsidP="007E7C94">
      <w:pPr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«Формирующее оценивание на уроках ИЗО как фактор роста творческой активности учащихся» провела Князева И.С., </w:t>
      </w:r>
      <w:r w:rsidRPr="007E7C94">
        <w:rPr>
          <w:rFonts w:ascii="Times New Roman" w:hAnsi="Times New Roman" w:cs="Times New Roman"/>
          <w:bCs/>
          <w:sz w:val="28"/>
          <w:szCs w:val="28"/>
        </w:rPr>
        <w:t xml:space="preserve">учитель изобразительного искусства МБОУ СОШ №1 с. Доброе </w:t>
      </w:r>
      <w:proofErr w:type="spellStart"/>
      <w:r w:rsidRPr="007E7C94">
        <w:rPr>
          <w:rFonts w:ascii="Times New Roman" w:hAnsi="Times New Roman" w:cs="Times New Roman"/>
          <w:bCs/>
          <w:sz w:val="28"/>
          <w:szCs w:val="28"/>
        </w:rPr>
        <w:t>Добровского</w:t>
      </w:r>
      <w:proofErr w:type="spellEnd"/>
      <w:r w:rsidRPr="007E7C9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  <w:r w:rsidR="007E7C94" w:rsidRPr="007E7C94">
        <w:rPr>
          <w:rFonts w:ascii="Times New Roman" w:hAnsi="Times New Roman" w:cs="Times New Roman"/>
          <w:bCs/>
          <w:sz w:val="28"/>
          <w:szCs w:val="28"/>
        </w:rPr>
        <w:t xml:space="preserve"> Мастер-класс завершился составлением карты индивидуальных достижений ученика по теме урока, выбранной самими педагогами.</w:t>
      </w:r>
    </w:p>
    <w:p w:rsidR="00085F46" w:rsidRPr="007E7C94" w:rsidRDefault="00216D68" w:rsidP="007E7C94">
      <w:pPr>
        <w:pStyle w:val="a3"/>
        <w:shd w:val="clear" w:color="auto" w:fill="FFFFFF"/>
        <w:spacing w:after="150" w:line="315" w:lineRule="atLeast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hAnsi="Times New Roman" w:cs="Times New Roman"/>
          <w:sz w:val="28"/>
          <w:szCs w:val="28"/>
        </w:rPr>
        <w:t>РЕ</w:t>
      </w:r>
      <w:r w:rsidR="00085F46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ШИЛИ: </w:t>
      </w:r>
    </w:p>
    <w:p w:rsidR="00C32E20" w:rsidRPr="007E7C94" w:rsidRDefault="00C32E20" w:rsidP="007E7C94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 внедрять в работу учителей предметной области «Искусство» задания, связанные с развитием функциональной грамотности </w:t>
      </w:r>
    </w:p>
    <w:p w:rsidR="005D1D85" w:rsidRPr="007E7C94" w:rsidRDefault="0070462B" w:rsidP="007E7C94">
      <w:pPr>
        <w:pStyle w:val="a3"/>
        <w:numPr>
          <w:ilvl w:val="0"/>
          <w:numId w:val="11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28BE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едагогам </w:t>
      </w:r>
      <w:r w:rsidR="007E7C94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7E7C94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7E7C94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глоссарий, 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D2FB5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C94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обновленных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и </w:t>
      </w:r>
      <w:r w:rsidR="00FE28BE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рабочие программы, с учётом рекомендаций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данных на сайте </w:t>
      </w:r>
      <w:hyperlink r:id="rId6" w:history="1">
        <w:r w:rsidRPr="007E7C9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</w:hyperlink>
      <w:hyperlink r:id="rId7" w:history="1">
        <w:r w:rsidRPr="007E7C9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</w:hyperlink>
      <w:hyperlink r:id="rId8" w:history="1">
        <w:proofErr w:type="spellStart"/>
        <w:r w:rsidRPr="007E7C9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edsoo</w:t>
        </w:r>
        <w:proofErr w:type="spellEnd"/>
      </w:hyperlink>
      <w:hyperlink r:id="rId9" w:history="1">
        <w:r w:rsidRPr="007E7C9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</w:hyperlink>
      <w:hyperlink r:id="rId10" w:history="1">
        <w:proofErr w:type="spellStart"/>
        <w:r w:rsidRPr="007E7C94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7E7C9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</w:t>
      </w:r>
      <w:r w:rsidRPr="007E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сопровождающем введение и апробацию Рабочих программ ФГОС.</w:t>
      </w:r>
    </w:p>
    <w:p w:rsidR="00145F60" w:rsidRPr="007E7C94" w:rsidRDefault="00145F60" w:rsidP="007E7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684" w:rsidRPr="007E7C94" w:rsidRDefault="00715D80" w:rsidP="007E7C94">
      <w:pPr>
        <w:shd w:val="clear" w:color="auto" w:fill="FFFFFF"/>
        <w:spacing w:after="150" w:line="315" w:lineRule="atLeast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  <w:r w:rsid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Маркина Г.В</w:t>
      </w:r>
    </w:p>
    <w:p w:rsidR="00085F46" w:rsidRPr="007E7C94" w:rsidRDefault="00085F46" w:rsidP="007E7C94">
      <w:pPr>
        <w:shd w:val="clear" w:color="auto" w:fill="FFFFFF"/>
        <w:spacing w:after="150" w:line="315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715D80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715D80" w:rsidRPr="007E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Горячих Г.А.</w:t>
      </w:r>
    </w:p>
    <w:p w:rsidR="00DB643C" w:rsidRPr="007E7C94" w:rsidRDefault="00DB643C" w:rsidP="007E7C94">
      <w:pPr>
        <w:shd w:val="clear" w:color="auto" w:fill="FFFFFF"/>
        <w:spacing w:after="150" w:line="315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43C" w:rsidRPr="007E7C94" w:rsidSect="0037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DAA"/>
    <w:multiLevelType w:val="hybridMultilevel"/>
    <w:tmpl w:val="AF3AF2D0"/>
    <w:lvl w:ilvl="0" w:tplc="12163250">
      <w:start w:val="1"/>
      <w:numFmt w:val="decimal"/>
      <w:lvlText w:val="%1."/>
      <w:lvlJc w:val="left"/>
      <w:pPr>
        <w:ind w:left="1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5EB258C"/>
    <w:multiLevelType w:val="hybridMultilevel"/>
    <w:tmpl w:val="6042632E"/>
    <w:lvl w:ilvl="0" w:tplc="197AC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02BE2"/>
    <w:multiLevelType w:val="hybridMultilevel"/>
    <w:tmpl w:val="0492B278"/>
    <w:lvl w:ilvl="0" w:tplc="26C017A4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D540B2C"/>
    <w:multiLevelType w:val="hybridMultilevel"/>
    <w:tmpl w:val="A48C27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7613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1CF5"/>
    <w:multiLevelType w:val="hybridMultilevel"/>
    <w:tmpl w:val="30AE0622"/>
    <w:lvl w:ilvl="0" w:tplc="9C120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61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87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4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00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87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EA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E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C3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D473AC"/>
    <w:multiLevelType w:val="hybridMultilevel"/>
    <w:tmpl w:val="40D45C82"/>
    <w:lvl w:ilvl="0" w:tplc="08CA8C56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BFC19CB"/>
    <w:multiLevelType w:val="hybridMultilevel"/>
    <w:tmpl w:val="536CB9C8"/>
    <w:lvl w:ilvl="0" w:tplc="DE2010D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8C5AA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C0F1E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20849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7E359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6AEC3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96D89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2597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D0B0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C6436C9"/>
    <w:multiLevelType w:val="hybridMultilevel"/>
    <w:tmpl w:val="0C64C746"/>
    <w:lvl w:ilvl="0" w:tplc="7402F3C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BECA3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6208F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E6636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9A360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82BC7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7E912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953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36C14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49D3A3F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6ED"/>
    <w:multiLevelType w:val="hybridMultilevel"/>
    <w:tmpl w:val="1DD60068"/>
    <w:lvl w:ilvl="0" w:tplc="0644C9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2E013F6"/>
    <w:multiLevelType w:val="hybridMultilevel"/>
    <w:tmpl w:val="DD50C340"/>
    <w:lvl w:ilvl="0" w:tplc="E042E81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F84D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3C0A3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44C62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76B01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4C0E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2EB3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96C2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405DE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EC616D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25217"/>
    <w:multiLevelType w:val="hybridMultilevel"/>
    <w:tmpl w:val="2202EF1C"/>
    <w:lvl w:ilvl="0" w:tplc="A6B86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A4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B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E6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EC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E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C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4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1D208F"/>
    <w:multiLevelType w:val="hybridMultilevel"/>
    <w:tmpl w:val="B14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13BFE"/>
    <w:multiLevelType w:val="hybridMultilevel"/>
    <w:tmpl w:val="9B94F544"/>
    <w:lvl w:ilvl="0" w:tplc="BE8ED46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0061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46B0E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BC967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68B88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2195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D6B3F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B6D7A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0EEE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D4A51AD"/>
    <w:multiLevelType w:val="hybridMultilevel"/>
    <w:tmpl w:val="33E8CC04"/>
    <w:lvl w:ilvl="0" w:tplc="4330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E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6F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4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4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20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4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8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C4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3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11"/>
  </w:num>
  <w:num w:numId="15">
    <w:abstractNumId w:val="15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60"/>
    <w:rsid w:val="00006113"/>
    <w:rsid w:val="00085F46"/>
    <w:rsid w:val="00086B17"/>
    <w:rsid w:val="000A2A2D"/>
    <w:rsid w:val="000C70CE"/>
    <w:rsid w:val="00145F60"/>
    <w:rsid w:val="001C1576"/>
    <w:rsid w:val="001D35F3"/>
    <w:rsid w:val="00216D68"/>
    <w:rsid w:val="00274A13"/>
    <w:rsid w:val="00296236"/>
    <w:rsid w:val="00303622"/>
    <w:rsid w:val="003657C7"/>
    <w:rsid w:val="00373C40"/>
    <w:rsid w:val="003B6D85"/>
    <w:rsid w:val="003C0322"/>
    <w:rsid w:val="003F13B1"/>
    <w:rsid w:val="00454CC5"/>
    <w:rsid w:val="004715E2"/>
    <w:rsid w:val="004D460A"/>
    <w:rsid w:val="00507CA8"/>
    <w:rsid w:val="00536CE3"/>
    <w:rsid w:val="005D1D85"/>
    <w:rsid w:val="005D5FB9"/>
    <w:rsid w:val="005E3024"/>
    <w:rsid w:val="0070462B"/>
    <w:rsid w:val="00715D80"/>
    <w:rsid w:val="00722DED"/>
    <w:rsid w:val="007343AE"/>
    <w:rsid w:val="00754AF5"/>
    <w:rsid w:val="00766671"/>
    <w:rsid w:val="00780D0A"/>
    <w:rsid w:val="007A6BDA"/>
    <w:rsid w:val="007E7C94"/>
    <w:rsid w:val="007F2ADA"/>
    <w:rsid w:val="00834AFC"/>
    <w:rsid w:val="008478FA"/>
    <w:rsid w:val="00852318"/>
    <w:rsid w:val="00882327"/>
    <w:rsid w:val="008D7523"/>
    <w:rsid w:val="00913A99"/>
    <w:rsid w:val="009213AB"/>
    <w:rsid w:val="00952B07"/>
    <w:rsid w:val="0096422F"/>
    <w:rsid w:val="0099735D"/>
    <w:rsid w:val="009C7DF0"/>
    <w:rsid w:val="009D7F94"/>
    <w:rsid w:val="00A0372D"/>
    <w:rsid w:val="00A164B4"/>
    <w:rsid w:val="00A90B69"/>
    <w:rsid w:val="00B05938"/>
    <w:rsid w:val="00B132D3"/>
    <w:rsid w:val="00B32684"/>
    <w:rsid w:val="00B915EC"/>
    <w:rsid w:val="00BA50E3"/>
    <w:rsid w:val="00BA709C"/>
    <w:rsid w:val="00BC329C"/>
    <w:rsid w:val="00C2680D"/>
    <w:rsid w:val="00C32E20"/>
    <w:rsid w:val="00C3572C"/>
    <w:rsid w:val="00CC3FC3"/>
    <w:rsid w:val="00D52F21"/>
    <w:rsid w:val="00D5685C"/>
    <w:rsid w:val="00D72E2A"/>
    <w:rsid w:val="00D93CF4"/>
    <w:rsid w:val="00DA38EA"/>
    <w:rsid w:val="00DA4A02"/>
    <w:rsid w:val="00DB643C"/>
    <w:rsid w:val="00DD2FB5"/>
    <w:rsid w:val="00E045E4"/>
    <w:rsid w:val="00E2300D"/>
    <w:rsid w:val="00F23F02"/>
    <w:rsid w:val="00F457A1"/>
    <w:rsid w:val="00F546BD"/>
    <w:rsid w:val="00F63CB7"/>
    <w:rsid w:val="00FC19F2"/>
    <w:rsid w:val="00FE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22E5"/>
  <w15:docId w15:val="{1C1064B4-7B80-4F9F-B613-859AF3D5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2B"/>
  </w:style>
  <w:style w:type="paragraph" w:styleId="2">
    <w:name w:val="heading 2"/>
    <w:basedOn w:val="a"/>
    <w:next w:val="a"/>
    <w:link w:val="20"/>
    <w:unhideWhenUsed/>
    <w:qFormat/>
    <w:rsid w:val="00145F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6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45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62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6236"/>
    <w:pPr>
      <w:widowControl w:val="0"/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4">
    <w:name w:val="Hyperlink"/>
    <w:basedOn w:val="a0"/>
    <w:uiPriority w:val="99"/>
    <w:unhideWhenUsed/>
    <w:rsid w:val="00006113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834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34AF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C1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BA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13A99"/>
    <w:pPr>
      <w:spacing w:after="0" w:line="240" w:lineRule="auto"/>
    </w:pPr>
  </w:style>
  <w:style w:type="character" w:customStyle="1" w:styleId="c5">
    <w:name w:val="c5"/>
    <w:basedOn w:val="a0"/>
    <w:rsid w:val="00B915EC"/>
  </w:style>
  <w:style w:type="character" w:customStyle="1" w:styleId="c4">
    <w:name w:val="c4"/>
    <w:basedOn w:val="a0"/>
    <w:rsid w:val="00B9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1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1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6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7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28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20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0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91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51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66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03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8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19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89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12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1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7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13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0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21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066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43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07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3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6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31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674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989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9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90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85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4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so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so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5813&amp;cwi=154" TargetMode="External"/><Relationship Id="rId10" Type="http://schemas.openxmlformats.org/officeDocument/2006/relationships/hyperlink" Target="http://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4</cp:revision>
  <dcterms:created xsi:type="dcterms:W3CDTF">2022-04-11T11:00:00Z</dcterms:created>
  <dcterms:modified xsi:type="dcterms:W3CDTF">2022-04-11T12:55:00Z</dcterms:modified>
</cp:coreProperties>
</file>