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6E" w:rsidRPr="00273F6E" w:rsidRDefault="00273F6E" w:rsidP="00273F6E">
      <w:pPr>
        <w:keepNext/>
        <w:numPr>
          <w:ilvl w:val="3"/>
          <w:numId w:val="1"/>
        </w:numPr>
        <w:suppressAutoHyphens/>
        <w:autoSpaceDE w:val="0"/>
        <w:spacing w:after="0" w:line="312" w:lineRule="auto"/>
        <w:outlineLvl w:val="3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273F6E">
        <w:rPr>
          <w:rFonts w:ascii="Times New Roman" w:eastAsia="Arial Unicode MS" w:hAnsi="Times New Roman" w:cs="Times New Roman"/>
          <w:sz w:val="20"/>
          <w:szCs w:val="20"/>
          <w:lang w:eastAsia="ar-SA"/>
        </w:rPr>
        <w:t>СОГЛАСОВАНО                                                                                                         УТВЕРЖДАЮ</w:t>
      </w:r>
    </w:p>
    <w:p w:rsidR="00273F6E" w:rsidRPr="00273F6E" w:rsidRDefault="00273F6E" w:rsidP="00273F6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3F6E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профкома                                                               Директор гимназии «Новое поколение» г. Задонска</w:t>
      </w:r>
    </w:p>
    <w:p w:rsidR="00273F6E" w:rsidRPr="00273F6E" w:rsidRDefault="00273F6E" w:rsidP="00273F6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3F6E" w:rsidRPr="00273F6E" w:rsidRDefault="00273F6E" w:rsidP="00273F6E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3F6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__________Л.М. Емельянова                                                                _______________ С.А. </w:t>
      </w:r>
      <w:proofErr w:type="spellStart"/>
      <w:r w:rsidRPr="00273F6E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Краснёнкова</w:t>
      </w:r>
      <w:proofErr w:type="spellEnd"/>
    </w:p>
    <w:p w:rsidR="00273F6E" w:rsidRPr="00273F6E" w:rsidRDefault="00273F6E" w:rsidP="00273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3F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24.08.2022                                                                                Приказ № 205 от 24.08.2022</w:t>
      </w:r>
    </w:p>
    <w:p w:rsidR="00273F6E" w:rsidRPr="00273F6E" w:rsidRDefault="00273F6E" w:rsidP="00273F6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F6E" w:rsidRPr="00273F6E" w:rsidRDefault="00273F6E" w:rsidP="00273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F6E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73F6E" w:rsidRPr="00273F6E" w:rsidRDefault="002904BA" w:rsidP="00273F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bookmarkStart w:id="0" w:name="_GoBack"/>
      <w:bookmarkEnd w:id="0"/>
      <w:r w:rsidR="00273F6E" w:rsidRPr="00273F6E">
        <w:rPr>
          <w:rFonts w:ascii="Times New Roman" w:eastAsia="Calibri" w:hAnsi="Times New Roman" w:cs="Times New Roman"/>
          <w:sz w:val="24"/>
          <w:szCs w:val="24"/>
        </w:rPr>
        <w:t>имназия «Новое поколение»  г. Задонска Липецкой области.</w:t>
      </w:r>
    </w:p>
    <w:p w:rsidR="00273F6E" w:rsidRPr="00273F6E" w:rsidRDefault="00273F6E" w:rsidP="0027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F6E" w:rsidRPr="00273F6E" w:rsidRDefault="00273F6E" w:rsidP="00273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F6E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ИПБ - 4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ru-RU"/>
        </w:rPr>
      </w:pPr>
    </w:p>
    <w:p w:rsidR="00E14F47" w:rsidRPr="00E14F47" w:rsidRDefault="00E14F47" w:rsidP="00273F6E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ПРАВИЛА ПОВЕДЕНИЯ ПРИ ПОЖАРЕ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                   </w:t>
      </w:r>
      <w:r w:rsidRPr="00E14F4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 xml:space="preserve"> Пожар в квартире, доме, здании школы.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При возникновении пожара в доме, квартире, здании необходимо выполнять следующие требования.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паниковать.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Вызвать пожарных и спасателей по телефону 101, 112.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Попытаться погасить огонь самостоятельно на начальной стадии горения: залить водой, засыпать песком или землей, накрыть плотной тканью, залить содержимым огнетушителя. Сорвать горящие шторы, затоптать огонь ногами, залить водой или бросить в емкость с водой.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Отключить электрические и газовые приборы. В случае возгорания телевизора его необходимо быстро отключить от электропитания, накрыть мокрой плотной тряпкой или залить водой через вентиляционные отверстия.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Закрыть все окна и двери.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Найти и вывести (вынести) маленьких детей, которые прячутся в шкафах, под столами, в туалетных комнатах. Помочь старикам, пострадавшим.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Взять с собой документы, деньги, ценные вещи.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Быстро, без давки покинуть опасную зону пожара по заранее изученному безопасному маршруту, используя запасные выходы, пожарные лестницы.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Постоянно подавать звуковые сигналы.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Лечь на пол, ждать помощи или передвигаться ползком к выходу.</w:t>
      </w:r>
    </w:p>
    <w:p w:rsidR="00E14F47" w:rsidRPr="00E14F47" w:rsidRDefault="00DE0E04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</w:t>
      </w:r>
      <w:r w:rsidR="00E14F47"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 Всеми силами защищаться от дыма. Несколько вдохов воздуха, насыщенного дымом, могут привести к потере сознания.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открывать окна и двери.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ind w:left="19" w:hanging="19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Использовать для защиты от огня и теплового излучения влажную плотную ткань.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ind w:left="19" w:hanging="19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*Не закрывать входную дверь на ключ.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ind w:left="19" w:hanging="19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Пожар в общественном наземном транспорте.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Сообщите о пожаре водителю.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Окажите помощь детям, старикам, пострадавшим, транспортируйте их в безопасную зону.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Постарайтесь погасить огонь, вызвать пожарных и спасателей.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*Не допускайте распространения огня на близлежащие объекты.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Если на человеке загорелась одежда.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Горящую одежду быстро снять.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бегать в горящей одежде.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кататься по земле.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Защитить руками голову, лицо, глаза.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использовать для тушения одежды огнетушители.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Окунуться в воду или облиться водой.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lastRenderedPageBreak/>
        <w:t>* Лечь на снег.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Накрыться плотной мокрой тканью, оставив голову открытой, чтобы не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задохнуться продуктами горения.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Не отдирать прилипшую к телу одежду.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Оказать пострадавшему первую помощь, успокоить его и оперативно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доставить в больницу.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       </w:t>
      </w:r>
      <w:r w:rsidRPr="00E14F47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ru-RU"/>
        </w:rPr>
        <w:t>С целью недопущения пожара в природной среде, запрещается.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Бросать в лесу горящие спички, окурки, тлеющие тряпки.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* Разводить костер в густых зарослях и хвойном молодняке, </w:t>
      </w:r>
      <w:proofErr w:type="gramStart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под</w:t>
      </w:r>
      <w:proofErr w:type="gramEnd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низко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свисающими кронами деревьев, рядом со складами древесины, торфа в непосредственной близости </w:t>
      </w:r>
      <w:proofErr w:type="gramStart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от</w:t>
      </w:r>
      <w:proofErr w:type="gramEnd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созревших </w:t>
      </w:r>
      <w:proofErr w:type="spellStart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сельхозкультур</w:t>
      </w:r>
      <w:proofErr w:type="spellEnd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* Оставлять в лесу </w:t>
      </w:r>
      <w:proofErr w:type="spellStart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самовозгораемый</w:t>
      </w:r>
      <w:proofErr w:type="spellEnd"/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Выжигать сухую траву на лесных полянах, в садах, на полях, под деревьями.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Разводить костер в ветреную погоду и оставлять его без присмотра.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* Оставлять костер горящим после покидания стоянки.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C86CBE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E14F47" w:rsidRPr="00E14F47" w:rsidRDefault="00E14F47" w:rsidP="00E14F47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E14F47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C86CBE" w:rsidRPr="00C86CBE" w:rsidRDefault="00C86CBE" w:rsidP="00C86CBE">
      <w:pPr>
        <w:shd w:val="clear" w:color="auto" w:fill="FFFFFF"/>
        <w:spacing w:after="21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C8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безопасность: _________________  В.Н. </w:t>
      </w:r>
      <w:proofErr w:type="spellStart"/>
      <w:r w:rsidRPr="00C86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Нархов</w:t>
      </w:r>
      <w:proofErr w:type="spellEnd"/>
      <w:r w:rsidRPr="00C86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C8" w:rsidRPr="00E14F47" w:rsidRDefault="005050C8">
      <w:pPr>
        <w:rPr>
          <w:rFonts w:ascii="Times New Roman" w:hAnsi="Times New Roman" w:cs="Times New Roman"/>
          <w:sz w:val="24"/>
          <w:szCs w:val="24"/>
        </w:rPr>
      </w:pPr>
    </w:p>
    <w:sectPr w:rsidR="005050C8" w:rsidRPr="00E14F47" w:rsidSect="00E1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7" w:rsidRDefault="00233337" w:rsidP="00273F6E">
      <w:pPr>
        <w:spacing w:after="0" w:line="240" w:lineRule="auto"/>
      </w:pPr>
      <w:r>
        <w:separator/>
      </w:r>
    </w:p>
  </w:endnote>
  <w:endnote w:type="continuationSeparator" w:id="0">
    <w:p w:rsidR="00233337" w:rsidRDefault="00233337" w:rsidP="0027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7" w:rsidRDefault="00233337" w:rsidP="00273F6E">
      <w:pPr>
        <w:spacing w:after="0" w:line="240" w:lineRule="auto"/>
      </w:pPr>
      <w:r>
        <w:separator/>
      </w:r>
    </w:p>
  </w:footnote>
  <w:footnote w:type="continuationSeparator" w:id="0">
    <w:p w:rsidR="00233337" w:rsidRDefault="00233337" w:rsidP="0027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21"/>
    <w:rsid w:val="00233337"/>
    <w:rsid w:val="00273F6E"/>
    <w:rsid w:val="002749EE"/>
    <w:rsid w:val="002904BA"/>
    <w:rsid w:val="005050C8"/>
    <w:rsid w:val="00C86CBE"/>
    <w:rsid w:val="00D57E21"/>
    <w:rsid w:val="00DE0E04"/>
    <w:rsid w:val="00E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dcterms:created xsi:type="dcterms:W3CDTF">2022-08-26T13:57:00Z</dcterms:created>
  <dcterms:modified xsi:type="dcterms:W3CDTF">2022-08-29T18:27:00Z</dcterms:modified>
</cp:coreProperties>
</file>