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71B" w14:textId="7FDD967D" w:rsidR="009D4EE8" w:rsidRDefault="009D4EE8" w:rsidP="00E567CC">
      <w:pPr>
        <w:suppressAutoHyphens w:val="0"/>
        <w:spacing w:after="0" w:line="24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  <w:bookmarkStart w:id="0" w:name="_Hlk152170308"/>
      <w:bookmarkStart w:id="1" w:name="_Hlk154666985"/>
      <w:r w:rsidRPr="00B87F63">
        <w:rPr>
          <w:rFonts w:eastAsia="Aptos" w:cs="Times New Roman"/>
          <w:noProof/>
          <w:color w:val="auto"/>
          <w:kern w:val="2"/>
          <w:position w:val="0"/>
          <w:szCs w:val="28"/>
          <w:lang w:val="ru-RU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5F192E0" wp14:editId="6DA44FB8">
            <wp:simplePos x="0" y="0"/>
            <wp:positionH relativeFrom="column">
              <wp:posOffset>1781175</wp:posOffset>
            </wp:positionH>
            <wp:positionV relativeFrom="paragraph">
              <wp:posOffset>9525</wp:posOffset>
            </wp:positionV>
            <wp:extent cx="1767840" cy="1066800"/>
            <wp:effectExtent l="0" t="0" r="0" b="0"/>
            <wp:wrapSquare wrapText="bothSides"/>
            <wp:docPr id="1036655840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51197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ptos" w:cs="Times New Roman"/>
          <w:b/>
          <w:bCs/>
          <w:noProof/>
          <w:color w:val="auto"/>
          <w:kern w:val="2"/>
          <w:position w:val="0"/>
          <w:szCs w:val="28"/>
          <w:lang w:val="ru-RU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5211CE7" wp14:editId="29D0D346">
            <wp:simplePos x="0" y="0"/>
            <wp:positionH relativeFrom="column">
              <wp:posOffset>3609975</wp:posOffset>
            </wp:positionH>
            <wp:positionV relativeFrom="paragraph">
              <wp:posOffset>9525</wp:posOffset>
            </wp:positionV>
            <wp:extent cx="1228725" cy="1012825"/>
            <wp:effectExtent l="0" t="0" r="0" b="0"/>
            <wp:wrapSquare wrapText="bothSides"/>
            <wp:docPr id="1709239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9ACAB" w14:textId="77777777" w:rsidR="009D4EE8" w:rsidRDefault="009D4EE8" w:rsidP="00E567CC">
      <w:pPr>
        <w:suppressAutoHyphens w:val="0"/>
        <w:spacing w:after="0" w:line="24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</w:p>
    <w:p w14:paraId="0BCF0E40" w14:textId="77777777" w:rsidR="009D4EE8" w:rsidRDefault="009D4EE8" w:rsidP="00E567CC">
      <w:pPr>
        <w:suppressAutoHyphens w:val="0"/>
        <w:spacing w:after="0" w:line="24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</w:p>
    <w:p w14:paraId="542E87E0" w14:textId="77777777" w:rsidR="009D4EE8" w:rsidRDefault="009D4EE8" w:rsidP="00E567CC">
      <w:pPr>
        <w:suppressAutoHyphens w:val="0"/>
        <w:spacing w:after="0" w:line="24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</w:p>
    <w:p w14:paraId="08CD9BC1" w14:textId="77777777" w:rsidR="009D4EE8" w:rsidRDefault="009D4EE8" w:rsidP="00E567CC">
      <w:pPr>
        <w:suppressAutoHyphens w:val="0"/>
        <w:spacing w:after="0" w:line="24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</w:p>
    <w:p w14:paraId="7EFC5C92" w14:textId="77777777" w:rsidR="009D4EE8" w:rsidRDefault="009D4EE8" w:rsidP="00E567CC">
      <w:pPr>
        <w:suppressAutoHyphens w:val="0"/>
        <w:spacing w:after="0" w:line="24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</w:p>
    <w:p w14:paraId="24FF2DF8" w14:textId="52DCE2F9" w:rsidR="00B87F63" w:rsidRPr="00B87F63" w:rsidRDefault="00B87F63" w:rsidP="00E567CC">
      <w:pPr>
        <w:suppressAutoHyphens w:val="0"/>
        <w:spacing w:after="0" w:line="24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  <w:r w:rsidRPr="00B87F63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Памятка </w:t>
      </w:r>
      <w:r w:rsidR="00E567CC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образовательным организациям </w:t>
      </w:r>
      <w:r w:rsidR="00E567CC" w:rsidRPr="00E567CC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– </w:t>
      </w:r>
      <w:r w:rsidR="00DB6F41" w:rsidRPr="00963B19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Опорны</w:t>
      </w:r>
      <w:r w:rsidR="00E567CC" w:rsidRPr="00963B19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м</w:t>
      </w:r>
      <w:r w:rsidR="00DB6F41" w:rsidRPr="00963B19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 площадк</w:t>
      </w:r>
      <w:r w:rsidR="00E567CC" w:rsidRPr="00963B19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ам</w:t>
      </w:r>
      <w:r w:rsidR="00E567CC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 проекта «Без срока давности»</w:t>
      </w:r>
      <w:r w:rsidR="00DB6F41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 </w:t>
      </w:r>
    </w:p>
    <w:p w14:paraId="3D5C822C" w14:textId="77777777" w:rsidR="00963B19" w:rsidRDefault="00963B19" w:rsidP="00B87F63">
      <w:pPr>
        <w:suppressAutoHyphens w:val="0"/>
        <w:spacing w:after="0" w:line="36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</w:p>
    <w:p w14:paraId="6C9355F6" w14:textId="58E07BBF" w:rsidR="00B87F63" w:rsidRDefault="00B87F63" w:rsidP="00B87F63">
      <w:pPr>
        <w:suppressAutoHyphens w:val="0"/>
        <w:spacing w:after="0" w:line="360" w:lineRule="auto"/>
        <w:ind w:leftChars="0" w:left="0" w:right="0" w:firstLineChars="0" w:firstLine="709"/>
        <w:jc w:val="center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  <w:r w:rsidRPr="00B87F63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Дорог</w:t>
      </w:r>
      <w:r w:rsidR="00963B19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ие</w:t>
      </w:r>
      <w:r w:rsidRPr="00B87F63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 дру</w:t>
      </w:r>
      <w:r w:rsidR="00963B19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зья</w:t>
      </w:r>
      <w:r w:rsidRPr="00B87F63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!</w:t>
      </w:r>
      <w:r w:rsidR="00024240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 </w:t>
      </w:r>
    </w:p>
    <w:p w14:paraId="22211221" w14:textId="7C96BB51" w:rsidR="00A75260" w:rsidRDefault="00A75260" w:rsidP="00997531">
      <w:pPr>
        <w:spacing w:after="0" w:line="360" w:lineRule="auto"/>
        <w:ind w:leftChars="0" w:right="0" w:firstLineChars="0" w:firstLine="709"/>
        <w:textAlignment w:val="top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В 2024 года в проекте появилось новое уникальное направление – </w:t>
      </w:r>
      <w:r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опорны</w:t>
      </w:r>
      <w:r w:rsidR="00B3487A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е</w:t>
      </w:r>
      <w:r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площад</w:t>
      </w:r>
      <w:r w:rsidR="00B3487A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ки</w:t>
      </w:r>
      <w:r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Минпросвещения России по реализации образовательно-просветительских мероприятий проекта «Без срока давности» в субъектах Российской Федерации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(Опорные площадки). </w:t>
      </w:r>
    </w:p>
    <w:p w14:paraId="1DDA5D81" w14:textId="47FC5930" w:rsidR="00A75260" w:rsidRPr="00A75260" w:rsidRDefault="00B3487A" w:rsidP="00997531">
      <w:pPr>
        <w:spacing w:after="0" w:line="360" w:lineRule="auto"/>
        <w:ind w:leftChars="0" w:right="0" w:firstLineChars="0" w:firstLine="709"/>
        <w:textAlignment w:val="top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Н</w:t>
      </w:r>
      <w:r w:rsidR="00A75260"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а сегодняшний день </w:t>
      </w:r>
      <w:r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создана и функционирует 71 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О</w:t>
      </w:r>
      <w:r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порная площадка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в </w:t>
      </w:r>
      <w:r w:rsidR="00A75260"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53 субъектах Российской Федерации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.</w:t>
      </w:r>
      <w:r w:rsidR="00A75260"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</w:t>
      </w:r>
    </w:p>
    <w:p w14:paraId="0EE83168" w14:textId="2145C0EA" w:rsidR="00A75260" w:rsidRDefault="00B3487A" w:rsidP="00997531">
      <w:pPr>
        <w:spacing w:after="0" w:line="360" w:lineRule="auto"/>
        <w:ind w:leftChars="0" w:right="0" w:firstLineChars="0" w:firstLine="709"/>
        <w:textAlignment w:val="top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Обучающиеся Опорных площадок </w:t>
      </w:r>
      <w:r w:rsidR="00A75260"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активно участвуют во </w:t>
      </w:r>
      <w:r w:rsidR="00F376A7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вс</w:t>
      </w:r>
      <w:r w:rsidR="00A75260" w:rsidRPr="00A75260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ероссийских акциях, научно-практических конференциях, семинарах, педагогических интенсивах, организаторами которых выступают Минпросвещения России и </w:t>
      </w:r>
      <w:r w:rsidR="00577425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МПГУ</w:t>
      </w:r>
      <w:r w:rsidR="00997531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, и конечно, в конкурсных мероприятиях проекта «Без срока давности». </w:t>
      </w:r>
      <w:r w:rsidR="00577425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</w:t>
      </w:r>
    </w:p>
    <w:p w14:paraId="5A978798" w14:textId="4BEF40CD" w:rsidR="00A75260" w:rsidRDefault="00A75260" w:rsidP="00997531">
      <w:pPr>
        <w:spacing w:after="0" w:line="360" w:lineRule="auto"/>
        <w:ind w:leftChars="0" w:right="0" w:firstLineChars="0" w:firstLine="709"/>
        <w:textAlignment w:val="top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В 2024/25 учебном году педагогическое сообщество Опорных площадок активно поддержало Международный конкурс сочинений «Без срока давности», провело большую работу по вовлечению </w:t>
      </w:r>
      <w:r w:rsidR="00997531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в него 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обучающихся</w:t>
      </w:r>
      <w:r w:rsidR="00997531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.</w:t>
      </w:r>
      <w:r w:rsidR="00577425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Итогом участия в Конкурсе стали 2</w:t>
      </w:r>
      <w:r w:rsidR="00997531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 </w:t>
      </w:r>
      <w:r w:rsidR="00577425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118 конкурсных работ, 5 призеров Конкурса. </w:t>
      </w:r>
    </w:p>
    <w:p w14:paraId="1CC0B31B" w14:textId="086D11AE" w:rsidR="00577425" w:rsidRDefault="00577425" w:rsidP="00997531">
      <w:pPr>
        <w:spacing w:after="0" w:line="360" w:lineRule="auto"/>
        <w:ind w:leftChars="0" w:right="0" w:firstLineChars="0" w:firstLine="709"/>
        <w:textAlignment w:val="top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В 2025/26 учебном году приоритетное участие Опорных площадок закреплено в Положении о Конкурсе</w:t>
      </w:r>
      <w:r w:rsidR="00997531" w:rsidRPr="00997531">
        <w:rPr>
          <w:rFonts w:eastAsia="Times New Roman" w:cs="Times New Roman"/>
          <w:position w:val="0"/>
          <w:szCs w:val="28"/>
          <w:lang w:val="ru-RU" w:eastAsia="zh-CN"/>
        </w:rPr>
        <w:t xml:space="preserve"> </w:t>
      </w:r>
      <w:r w:rsidR="00997531">
        <w:rPr>
          <w:rFonts w:eastAsia="Times New Roman" w:cs="Times New Roman"/>
          <w:position w:val="0"/>
          <w:szCs w:val="28"/>
          <w:lang w:val="ru-RU" w:eastAsia="zh-CN"/>
        </w:rPr>
        <w:t xml:space="preserve">в п. </w:t>
      </w:r>
      <w:r w:rsidR="00997531" w:rsidRPr="00024240">
        <w:rPr>
          <w:rFonts w:eastAsia="Times New Roman" w:cs="Times New Roman"/>
          <w:position w:val="0"/>
          <w:szCs w:val="28"/>
          <w:lang w:val="ru-RU" w:eastAsia="zh-CN"/>
        </w:rPr>
        <w:t>5.7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: </w:t>
      </w:r>
    </w:p>
    <w:p w14:paraId="24421107" w14:textId="473DDA36" w:rsidR="00024240" w:rsidRPr="00024240" w:rsidRDefault="00997531" w:rsidP="00997531">
      <w:pPr>
        <w:spacing w:after="0" w:line="360" w:lineRule="auto"/>
        <w:ind w:leftChars="0" w:left="0" w:right="0" w:firstLineChars="0" w:firstLine="709"/>
        <w:textAlignment w:val="top"/>
        <w:rPr>
          <w:rFonts w:eastAsia="Times New Roman" w:cs="Times New Roman"/>
          <w:position w:val="0"/>
          <w:szCs w:val="28"/>
          <w:lang w:val="ru-RU" w:eastAsia="zh-CN"/>
        </w:rPr>
      </w:pPr>
      <w:r>
        <w:rPr>
          <w:rFonts w:eastAsia="Times New Roman" w:cs="Times New Roman"/>
          <w:position w:val="0"/>
          <w:szCs w:val="28"/>
          <w:lang w:val="ru-RU" w:eastAsia="zh-CN"/>
        </w:rPr>
        <w:t>«</w:t>
      </w:r>
      <w:r w:rsidR="00024240" w:rsidRPr="00024240">
        <w:rPr>
          <w:rFonts w:eastAsia="Times New Roman" w:cs="Times New Roman"/>
          <w:position w:val="0"/>
          <w:szCs w:val="28"/>
          <w:lang w:val="ru-RU" w:eastAsia="zh-CN"/>
        </w:rPr>
        <w:t xml:space="preserve">Обучающиеся образовательных организаций – опорных площадок Минпросвещения России по реализации образовательно-просветительских мероприятий проекта «Без срока давности» в субъектах Российской Федерации (далее – участники Опорных площадок) получают приоритетное право принять участие в федеральном этапе Конкурса, минуя предыдущие этапы. Конкурсные </w:t>
      </w:r>
      <w:r w:rsidR="00024240" w:rsidRPr="00024240">
        <w:rPr>
          <w:rFonts w:eastAsia="Times New Roman" w:cs="Times New Roman"/>
          <w:position w:val="0"/>
          <w:szCs w:val="28"/>
          <w:lang w:val="ru-RU" w:eastAsia="zh-CN"/>
        </w:rPr>
        <w:lastRenderedPageBreak/>
        <w:t>сочинения, по одному по каждой категории участников Конкурса, указанной в пункте 3.4 настоящего Положения, с сопроводительными документами они направляют по адресу электронной почты Оператора, указанному на сайте Конкурса</w:t>
      </w:r>
      <w:r>
        <w:rPr>
          <w:rFonts w:eastAsia="Times New Roman" w:cs="Times New Roman"/>
          <w:position w:val="0"/>
          <w:szCs w:val="28"/>
          <w:lang w:val="ru-RU" w:eastAsia="zh-CN"/>
        </w:rPr>
        <w:t>»</w:t>
      </w:r>
      <w:r w:rsidR="00024240" w:rsidRPr="00024240">
        <w:rPr>
          <w:rFonts w:eastAsia="Times New Roman" w:cs="Times New Roman"/>
          <w:position w:val="0"/>
          <w:szCs w:val="28"/>
          <w:lang w:val="ru-RU" w:eastAsia="zh-CN"/>
        </w:rPr>
        <w:t xml:space="preserve">. </w:t>
      </w:r>
    </w:p>
    <w:p w14:paraId="6680645B" w14:textId="48F77A0C" w:rsidR="00FA30F8" w:rsidRPr="00FA30F8" w:rsidRDefault="00FA30F8" w:rsidP="0099753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Шаги участия в Конкурсе</w:t>
      </w:r>
      <w:r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 Опорной площадки</w:t>
      </w:r>
      <w:r w:rsidRPr="00FA30F8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:</w:t>
      </w:r>
    </w:p>
    <w:p w14:paraId="119EE246" w14:textId="535D8521" w:rsidR="00FA30F8" w:rsidRPr="00FA30F8" w:rsidRDefault="00FA30F8" w:rsidP="00997531">
      <w:pPr>
        <w:suppressAutoHyphens w:val="0"/>
        <w:spacing w:after="0" w:line="360" w:lineRule="auto"/>
        <w:ind w:leftChars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1. 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Провести в образовательной организации школьный этап Конкурса среди обучающихся 5–11 классов или студентов колледжа/техникума (п. 3.4 Положения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).</w:t>
      </w:r>
    </w:p>
    <w:p w14:paraId="175B41C4" w14:textId="26EF85BF" w:rsidR="00FA30F8" w:rsidRPr="00FA30F8" w:rsidRDefault="00FA30F8" w:rsidP="00997531">
      <w:pPr>
        <w:suppressAutoHyphens w:val="0"/>
        <w:spacing w:after="0" w:line="360" w:lineRule="auto"/>
        <w:ind w:leftChars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2. 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Определить 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по одной работе по каждой категории участников, набравшей наибольшее количество баллов (в школе – три работы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по одной по каждой категории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, в колледже/техникуме </w:t>
      </w:r>
      <w:r w:rsidR="00997531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– 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одн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а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работ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а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).</w:t>
      </w:r>
    </w:p>
    <w:p w14:paraId="22F6C7BC" w14:textId="568CFC4E" w:rsidR="00FA30F8" w:rsidRPr="00F037FF" w:rsidRDefault="00FA30F8" w:rsidP="00997531">
      <w:pPr>
        <w:suppressAutoHyphens w:val="0"/>
        <w:spacing w:after="0" w:line="360" w:lineRule="auto"/>
        <w:ind w:leftChars="0" w:right="0" w:firstLineChars="0" w:firstLine="709"/>
        <w:outlineLvl w:val="9"/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3. 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Н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аправ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ить</w:t>
      </w:r>
      <w:r w:rsidR="00F037FF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сочинения с конкурсной документацией 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на почту оператора </w:t>
      </w:r>
      <w:r w:rsidR="00997531" w:rsidRPr="00997531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–memory45@mpgu.su</w:t>
      </w:r>
      <w:r w:rsidR="00997531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–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в срок </w:t>
      </w:r>
      <w:r w:rsidRPr="00F037FF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до 17 февраля 202</w:t>
      </w:r>
      <w:r w:rsidR="00F037FF" w:rsidRPr="00F037FF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6</w:t>
      </w:r>
      <w:r w:rsidRPr="00F037FF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 xml:space="preserve"> года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для участия в федеральном этапе конкурса.</w:t>
      </w:r>
      <w:r w:rsidR="00F037FF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</w:t>
      </w:r>
      <w:r w:rsidR="00F037FF" w:rsidRPr="00F037FF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В письме указать тему: «Сочинение_Опорная площадка».</w:t>
      </w:r>
    </w:p>
    <w:p w14:paraId="70592E5E" w14:textId="3F58048C" w:rsidR="00FA30F8" w:rsidRPr="00FA30F8" w:rsidRDefault="00FA30F8" w:rsidP="00997531">
      <w:pPr>
        <w:suppressAutoHyphens w:val="0"/>
        <w:spacing w:after="0" w:line="360" w:lineRule="auto"/>
        <w:ind w:leftChars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4. Вместе с сочинениями и конкурсной документацией направляется сопроводительный лист, заверенный печатью образовательной организации</w:t>
      </w:r>
      <w:r w:rsidR="00111F04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(Приложение)</w:t>
      </w:r>
      <w:r w:rsidR="00997531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.</w:t>
      </w:r>
    </w:p>
    <w:p w14:paraId="5BFBC296" w14:textId="68954FBC" w:rsidR="00E56DC9" w:rsidRDefault="00FA30F8" w:rsidP="00997531">
      <w:pPr>
        <w:suppressAutoHyphens w:val="0"/>
        <w:spacing w:after="0" w:line="360" w:lineRule="auto"/>
        <w:ind w:leftChars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5. Сочинения</w:t>
      </w:r>
      <w:r w:rsidR="00E56DC9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обучающихся Опорных площадок принимают участие в федеральном этапе Конкурса, минуя муниципальный и региональный этапы, а обучающиеся становятся финалистами Конкурса.</w:t>
      </w:r>
    </w:p>
    <w:p w14:paraId="55592B3C" w14:textId="55B51976" w:rsidR="00FA30F8" w:rsidRPr="00FA30F8" w:rsidRDefault="00FA30F8" w:rsidP="00997531">
      <w:pPr>
        <w:suppressAutoHyphens w:val="0"/>
        <w:spacing w:after="0" w:line="360" w:lineRule="auto"/>
        <w:ind w:leftChars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6. Победители </w:t>
      </w:r>
      <w:r w:rsidR="00E56DC9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и призеры Конкурса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будут объявлены 18 марта</w:t>
      </w:r>
      <w:r w:rsidR="00E56DC9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, надеемся, что среди них будут и обучающиеся Опорных площадок.</w:t>
      </w:r>
    </w:p>
    <w:p w14:paraId="58DC8AF1" w14:textId="72F6BCEA" w:rsidR="00FA30F8" w:rsidRPr="00FA30F8" w:rsidRDefault="00FA30F8" w:rsidP="00997531">
      <w:pPr>
        <w:suppressAutoHyphens w:val="0"/>
        <w:spacing w:after="0" w:line="360" w:lineRule="auto"/>
        <w:ind w:leftChars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7. Победители </w:t>
      </w:r>
      <w:r w:rsidR="00E56DC9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и призеры Конкурса 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вместе со своим</w:t>
      </w:r>
      <w:r w:rsidR="00E56DC9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и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педагог</w:t>
      </w:r>
      <w:r w:rsidR="00E56DC9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ами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-наставник</w:t>
      </w:r>
      <w:r w:rsidR="00E56DC9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ами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приглашаются на финальные мероприятия, а сочинение входит в сборник сочинений победителей и призеров</w:t>
      </w:r>
      <w:r w:rsidR="003318DE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.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</w:t>
      </w:r>
    </w:p>
    <w:p w14:paraId="481FDC71" w14:textId="7E2B3122" w:rsidR="00FA30F8" w:rsidRDefault="00FA30F8" w:rsidP="0099753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8. </w:t>
      </w:r>
      <w:r w:rsidRPr="00111F04">
        <w:rPr>
          <w:rFonts w:eastAsia="Aptos" w:cs="Times New Roman"/>
          <w:b/>
          <w:bCs/>
          <w:color w:val="auto"/>
          <w:kern w:val="2"/>
          <w:position w:val="0"/>
          <w:szCs w:val="28"/>
          <w:lang w:val="ru-RU"/>
          <w14:ligatures w14:val="standardContextual"/>
        </w:rPr>
        <w:t>Важно!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Опорная площадка</w:t>
      </w:r>
      <w:r w:rsidR="003318DE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, помимо приоритетного участия в Конкурсе, может 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прин</w:t>
      </w:r>
      <w:r w:rsidR="003318DE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ять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участи</w:t>
      </w:r>
      <w:r w:rsidR="003318DE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е</w:t>
      </w:r>
      <w:r w:rsidRPr="00FA30F8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в муниципальном и региональном этапах конкурса</w:t>
      </w:r>
      <w:r w:rsidR="003318DE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на общих основаниях. </w:t>
      </w:r>
    </w:p>
    <w:p w14:paraId="2E003F65" w14:textId="2D694EA6" w:rsidR="00FA30F8" w:rsidRDefault="003318DE" w:rsidP="0099753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lastRenderedPageBreak/>
        <w:t>9. Об оформлении Заявки (сочинения с конкурсной документацией) подробно написано в разделе «Оформление конкурсной документации». Ознакомиться с ним можно в Методических рекомендациях или на сайте Конкурса в разделе «Участнику» (</w:t>
      </w:r>
      <w:r w:rsidRPr="003318DE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https://ec.memory45.su/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). Основные моменты:</w:t>
      </w:r>
    </w:p>
    <w:p w14:paraId="2361DFE6" w14:textId="77777777" w:rsidR="003318DE" w:rsidRDefault="003318DE" w:rsidP="0099753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– р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абота выполняется на специальном бланке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от руки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, затем сканируется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;</w:t>
      </w:r>
    </w:p>
    <w:p w14:paraId="2FEF815C" w14:textId="00E4C1CA" w:rsidR="00B87F63" w:rsidRPr="00B87F63" w:rsidRDefault="003318DE" w:rsidP="0099753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– д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елается копия, набранная на компьютере и сохраненная в формате .doc или .docx (в формате 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14:ligatures w14:val="standardContextual"/>
        </w:rPr>
        <w:t>word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)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;</w:t>
      </w:r>
    </w:p>
    <w:p w14:paraId="17E6EE10" w14:textId="381B3103" w:rsidR="00B87F63" w:rsidRPr="00B87F63" w:rsidRDefault="003318DE" w:rsidP="0099753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– а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нкет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а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участника 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заполняется в</w:t>
      </w:r>
      <w:r w:rsidRPr="003318DE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формате .doc или .docx (в формате word)</w:t>
      </w:r>
    </w:p>
    <w:p w14:paraId="1147A4CC" w14:textId="1BDDBA71" w:rsidR="00B87F63" w:rsidRPr="00B87F63" w:rsidRDefault="003318DE" w:rsidP="00997531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– с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огласие участника Конкурса / родителей (законных представителей) участника Конкурса на обработку персональных данных</w:t>
      </w:r>
      <w:r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 xml:space="preserve"> выполняется на специальном бланке от руки, а потом сканируется</w:t>
      </w:r>
      <w:r w:rsidR="00B87F63" w:rsidRPr="00B87F63"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  <w:t>.</w:t>
      </w:r>
    </w:p>
    <w:p w14:paraId="605AB832" w14:textId="0BD5EBD5" w:rsidR="00111F04" w:rsidRDefault="00111F04" w:rsidP="00997531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position w:val="0"/>
          <w:szCs w:val="28"/>
          <w:lang w:val="ru-RU"/>
          <w14:ligatures w14:val="standardContextual"/>
        </w:rPr>
        <w:t>– сопроводительный лист заполняется от руки или с использованием технических средств и сканируется.</w:t>
      </w:r>
    </w:p>
    <w:p w14:paraId="5910C23D" w14:textId="048D33B7" w:rsidR="009D4EE8" w:rsidRDefault="00B87F63" w:rsidP="00997531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709"/>
        <w:outlineLvl w:val="9"/>
        <w:rPr>
          <w:rFonts w:eastAsia="Aptos" w:cs="Times New Roman"/>
          <w:position w:val="0"/>
          <w:szCs w:val="28"/>
          <w:lang w:val="ru-RU"/>
          <w14:ligatures w14:val="standardContextual"/>
        </w:rPr>
      </w:pPr>
      <w:r w:rsidRPr="00B87F63">
        <w:rPr>
          <w:rFonts w:eastAsia="Aptos" w:cs="Times New Roman"/>
          <w:position w:val="0"/>
          <w:szCs w:val="28"/>
          <w:lang w:val="ru-RU"/>
          <w14:ligatures w14:val="standardContextual"/>
        </w:rPr>
        <w:t xml:space="preserve">Вся информация о Конкурсе размещена на сайте Конкурса: https://ec.memory45.su/. </w:t>
      </w:r>
      <w:bookmarkEnd w:id="0"/>
      <w:bookmarkEnd w:id="1"/>
    </w:p>
    <w:p w14:paraId="38059D4B" w14:textId="77777777" w:rsidR="009D4EE8" w:rsidRDefault="009D4EE8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="Aptos" w:cs="Times New Roman"/>
          <w:position w:val="0"/>
          <w:szCs w:val="28"/>
          <w:lang w:val="ru-RU"/>
          <w14:ligatures w14:val="standardContextual"/>
        </w:rPr>
      </w:pPr>
      <w:r>
        <w:rPr>
          <w:rFonts w:eastAsia="Aptos" w:cs="Times New Roman"/>
          <w:position w:val="0"/>
          <w:szCs w:val="28"/>
          <w:lang w:val="ru-RU"/>
          <w14:ligatures w14:val="standardContextual"/>
        </w:rPr>
        <w:br w:type="page"/>
      </w:r>
    </w:p>
    <w:p w14:paraId="7B79FEC8" w14:textId="27D11EBD" w:rsidR="009D4EE8" w:rsidRPr="009D4EE8" w:rsidRDefault="009D4EE8" w:rsidP="009D4EE8">
      <w:pPr>
        <w:spacing w:line="360" w:lineRule="auto"/>
        <w:ind w:leftChars="0" w:left="3" w:hanging="3"/>
        <w:jc w:val="center"/>
        <w:rPr>
          <w:rFonts w:eastAsia="Times New Roman" w:cs="Times New Roman"/>
          <w:bCs/>
          <w:szCs w:val="28"/>
          <w:lang w:val="ru-RU"/>
        </w:rPr>
      </w:pPr>
      <w:r>
        <w:rPr>
          <w:rFonts w:eastAsia="Times New Roman" w:cs="Times New Roman"/>
          <w:b/>
          <w:szCs w:val="28"/>
          <w:lang w:val="ru-RU"/>
        </w:rPr>
        <w:lastRenderedPageBreak/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>
        <w:rPr>
          <w:rFonts w:eastAsia="Times New Roman" w:cs="Times New Roman"/>
          <w:b/>
          <w:szCs w:val="28"/>
          <w:lang w:val="ru-RU"/>
        </w:rPr>
        <w:tab/>
      </w:r>
      <w:r w:rsidRPr="009D4EE8">
        <w:rPr>
          <w:rFonts w:eastAsia="Times New Roman" w:cs="Times New Roman"/>
          <w:bCs/>
          <w:szCs w:val="28"/>
          <w:lang w:val="ru-RU"/>
        </w:rPr>
        <w:t>П</w:t>
      </w:r>
      <w:r>
        <w:rPr>
          <w:rFonts w:eastAsia="Times New Roman" w:cs="Times New Roman"/>
          <w:bCs/>
          <w:szCs w:val="28"/>
          <w:lang w:val="ru-RU"/>
        </w:rPr>
        <w:t xml:space="preserve">РИЛОЖЕНИЕ </w:t>
      </w:r>
    </w:p>
    <w:p w14:paraId="27659669" w14:textId="72E33351" w:rsidR="009D4EE8" w:rsidRPr="009D4EE8" w:rsidRDefault="009D4EE8" w:rsidP="009D4EE8">
      <w:pPr>
        <w:spacing w:line="360" w:lineRule="auto"/>
        <w:ind w:leftChars="0" w:left="2" w:hanging="2"/>
        <w:jc w:val="center"/>
        <w:rPr>
          <w:rFonts w:eastAsia="Times New Roman" w:cs="Times New Roman"/>
          <w:b/>
          <w:szCs w:val="28"/>
          <w:lang w:val="ru-RU"/>
        </w:rPr>
      </w:pPr>
      <w:r w:rsidRPr="009D4EE8">
        <w:rPr>
          <w:rFonts w:eastAsia="Times New Roman" w:cs="Times New Roman"/>
          <w:b/>
          <w:noProof/>
          <w:position w:val="0"/>
          <w:sz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7D702CE" wp14:editId="79DDB61E">
            <wp:simplePos x="0" y="0"/>
            <wp:positionH relativeFrom="margin">
              <wp:posOffset>4810125</wp:posOffset>
            </wp:positionH>
            <wp:positionV relativeFrom="page">
              <wp:posOffset>1343025</wp:posOffset>
            </wp:positionV>
            <wp:extent cx="1170940" cy="965835"/>
            <wp:effectExtent l="0" t="0" r="0" b="0"/>
            <wp:wrapSquare wrapText="bothSides"/>
            <wp:docPr id="5" name="Рисунок 2" descr="Изображение выглядит как текст, Шрифт, снимок экрана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Изображение выглядит как текст, Шрифт, снимок экрана,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965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EE8">
        <w:rPr>
          <w:noProof/>
        </w:rPr>
        <w:drawing>
          <wp:anchor distT="0" distB="0" distL="114300" distR="114300" simplePos="0" relativeHeight="251659264" behindDoc="0" locked="0" layoutInCell="1" allowOverlap="1" wp14:anchorId="710D69EC" wp14:editId="113498A6">
            <wp:simplePos x="0" y="0"/>
            <wp:positionH relativeFrom="column">
              <wp:posOffset>2495550</wp:posOffset>
            </wp:positionH>
            <wp:positionV relativeFrom="page">
              <wp:posOffset>1333500</wp:posOffset>
            </wp:positionV>
            <wp:extent cx="1767840" cy="1066800"/>
            <wp:effectExtent l="0" t="0" r="0" b="0"/>
            <wp:wrapSquare wrapText="bothSides"/>
            <wp:docPr id="4" name="Рисунок 1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8013F" w14:textId="537C42F1" w:rsidR="009D4EE8" w:rsidRPr="009D4EE8" w:rsidRDefault="009D4EE8" w:rsidP="009D4EE8">
      <w:pPr>
        <w:keepNext/>
        <w:keepLines/>
        <w:suppressAutoHyphens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</w:p>
    <w:p w14:paraId="0864DC8E" w14:textId="77777777" w:rsidR="009D4EE8" w:rsidRPr="009D4EE8" w:rsidRDefault="009D4EE8" w:rsidP="009D4EE8">
      <w:pPr>
        <w:keepNext/>
        <w:keepLines/>
        <w:suppressAutoHyphens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</w:p>
    <w:p w14:paraId="206DE112" w14:textId="77777777" w:rsidR="009D4EE8" w:rsidRPr="009D4EE8" w:rsidRDefault="009D4EE8" w:rsidP="009D4EE8">
      <w:pPr>
        <w:keepNext/>
        <w:keepLines/>
        <w:suppressAutoHyphens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</w:p>
    <w:p w14:paraId="32602CD5" w14:textId="77777777" w:rsidR="009D4EE8" w:rsidRPr="009D4EE8" w:rsidRDefault="009D4EE8" w:rsidP="009D4EE8">
      <w:pPr>
        <w:keepNext/>
        <w:keepLines/>
        <w:suppressAutoHyphens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</w:p>
    <w:p w14:paraId="2EA4B12F" w14:textId="77777777" w:rsidR="009D4EE8" w:rsidRPr="009D4EE8" w:rsidRDefault="009D4EE8" w:rsidP="009D4EE8">
      <w:pPr>
        <w:keepNext/>
        <w:keepLines/>
        <w:suppressAutoHyphens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</w:p>
    <w:p w14:paraId="7F2E2EB0" w14:textId="77777777" w:rsidR="009D4EE8" w:rsidRPr="009D4EE8" w:rsidRDefault="009D4EE8" w:rsidP="009D4EE8">
      <w:pPr>
        <w:keepNext/>
        <w:keepLines/>
        <w:suppressAutoHyphens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 w:rsidRPr="009D4EE8">
        <w:rPr>
          <w:rFonts w:eastAsia="Times New Roman" w:cs="Times New Roman"/>
          <w:b/>
          <w:position w:val="0"/>
          <w:szCs w:val="28"/>
          <w:lang w:val="ru-RU" w:eastAsia="ru-RU"/>
        </w:rPr>
        <w:t xml:space="preserve">Сопроводительный лист </w:t>
      </w:r>
    </w:p>
    <w:p w14:paraId="29C2153E" w14:textId="77777777" w:rsidR="009D4EE8" w:rsidRPr="009D4EE8" w:rsidRDefault="009D4EE8" w:rsidP="009D4EE8">
      <w:pPr>
        <w:keepNext/>
        <w:keepLines/>
        <w:suppressAutoHyphens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position w:val="0"/>
          <w:szCs w:val="28"/>
          <w:lang w:val="ru-RU" w:eastAsia="ru-RU"/>
        </w:rPr>
      </w:pPr>
      <w:r w:rsidRPr="009D4EE8">
        <w:rPr>
          <w:rFonts w:eastAsia="Times New Roman" w:cs="Times New Roman"/>
          <w:b/>
          <w:position w:val="0"/>
          <w:szCs w:val="28"/>
          <w:lang w:val="ru-RU" w:eastAsia="ru-RU"/>
        </w:rPr>
        <w:t xml:space="preserve">передачи работы обучающегося Опорной площадки на федеральный этап Международного конкурса сочинений «Без срока давности» </w:t>
      </w:r>
    </w:p>
    <w:p w14:paraId="77226C52" w14:textId="399A0D70" w:rsidR="009D4EE8" w:rsidRPr="009D4EE8" w:rsidRDefault="009D4EE8" w:rsidP="009D4EE8">
      <w:pPr>
        <w:spacing w:line="240" w:lineRule="auto"/>
        <w:ind w:leftChars="0" w:left="3" w:hanging="3"/>
        <w:rPr>
          <w:rFonts w:eastAsia="Times New Roman" w:cs="Times New Roman"/>
          <w:szCs w:val="28"/>
          <w:lang w:val="ru-RU"/>
        </w:rPr>
      </w:pPr>
      <w:r w:rsidRPr="009D4EE8">
        <w:rPr>
          <w:rFonts w:eastAsia="Times New Roman" w:cs="Times New Roman"/>
          <w:b/>
          <w:szCs w:val="28"/>
          <w:lang w:val="ru-RU"/>
        </w:rPr>
        <w:t xml:space="preserve"> ___________________________________________________________________</w:t>
      </w:r>
    </w:p>
    <w:tbl>
      <w:tblPr>
        <w:tblStyle w:val="160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D4EE8" w:rsidRPr="009D4EE8" w14:paraId="38F315F0" w14:textId="77777777"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271C2" w14:textId="77777777" w:rsidR="009D4EE8" w:rsidRPr="009D4EE8" w:rsidRDefault="009D4EE8" w:rsidP="009D4EE8">
            <w:pPr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szCs w:val="28"/>
                <w:lang w:val="ru-RU"/>
              </w:rPr>
            </w:pPr>
          </w:p>
        </w:tc>
      </w:tr>
    </w:tbl>
    <w:p w14:paraId="609D78C5" w14:textId="77777777" w:rsidR="009D4EE8" w:rsidRPr="009D4EE8" w:rsidRDefault="009D4EE8" w:rsidP="009D4EE8">
      <w:pPr>
        <w:spacing w:line="360" w:lineRule="auto"/>
        <w:ind w:leftChars="0" w:left="3" w:hanging="3"/>
        <w:jc w:val="left"/>
        <w:rPr>
          <w:rFonts w:eastAsia="Times New Roman" w:cs="Times New Roman"/>
          <w:color w:val="auto"/>
          <w:szCs w:val="28"/>
          <w:lang w:val="ru-RU"/>
        </w:rPr>
      </w:pPr>
      <w:r w:rsidRPr="009D4EE8">
        <w:rPr>
          <w:rFonts w:eastAsia="Times New Roman" w:cs="Times New Roman"/>
          <w:b/>
          <w:color w:val="auto"/>
          <w:szCs w:val="28"/>
          <w:lang w:val="ru-RU"/>
        </w:rPr>
        <w:t>Образовательная организация (Опорная площадка)</w:t>
      </w:r>
    </w:p>
    <w:p w14:paraId="142EFC94" w14:textId="77777777" w:rsidR="009D4EE8" w:rsidRPr="009D4EE8" w:rsidRDefault="009D4EE8" w:rsidP="009D4EE8">
      <w:pPr>
        <w:spacing w:line="360" w:lineRule="auto"/>
        <w:ind w:leftChars="0" w:left="3" w:hanging="3"/>
        <w:rPr>
          <w:rFonts w:cs="Times New Roman"/>
          <w:szCs w:val="28"/>
          <w:lang w:val="ru-RU"/>
        </w:rPr>
      </w:pPr>
    </w:p>
    <w:tbl>
      <w:tblPr>
        <w:tblStyle w:val="TableGrid4"/>
        <w:tblW w:w="10026" w:type="dxa"/>
        <w:tblInd w:w="-108" w:type="dxa"/>
        <w:tblLayout w:type="fixed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2727"/>
        <w:gridCol w:w="4606"/>
        <w:gridCol w:w="1134"/>
        <w:gridCol w:w="1559"/>
      </w:tblGrid>
      <w:tr w:rsidR="009D4EE8" w:rsidRPr="009D4EE8" w14:paraId="1EC768D5" w14:textId="77777777" w:rsidTr="009D4EE8">
        <w:trPr>
          <w:trHeight w:val="562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7987" w14:textId="77777777" w:rsidR="009D4EE8" w:rsidRPr="009D4EE8" w:rsidRDefault="009D4EE8" w:rsidP="009D4EE8">
            <w:pPr>
              <w:spacing w:line="240" w:lineRule="auto"/>
              <w:ind w:leftChars="0" w:left="2" w:hanging="2"/>
              <w:jc w:val="center"/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>Ф</w:t>
            </w:r>
            <w:r w:rsidRPr="009D4EE8">
              <w:rPr>
                <w:rFonts w:cs="Times New Roman"/>
                <w:b/>
                <w:sz w:val="24"/>
                <w:szCs w:val="24"/>
                <w:lang w:val="ru-RU" w:eastAsia="ru-RU"/>
              </w:rPr>
              <w:t>.</w:t>
            </w: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>И</w:t>
            </w:r>
            <w:r w:rsidRPr="009D4EE8">
              <w:rPr>
                <w:rFonts w:cs="Times New Roman"/>
                <w:b/>
                <w:sz w:val="24"/>
                <w:szCs w:val="24"/>
                <w:lang w:val="ru-RU" w:eastAsia="ru-RU"/>
              </w:rPr>
              <w:t>.</w:t>
            </w: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>О</w:t>
            </w:r>
            <w:r w:rsidRPr="009D4EE8">
              <w:rPr>
                <w:rFonts w:cs="Times New Roman"/>
                <w:b/>
                <w:sz w:val="24"/>
                <w:szCs w:val="24"/>
                <w:lang w:val="ru-RU" w:eastAsia="ru-RU"/>
              </w:rPr>
              <w:t>.</w:t>
            </w: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1FFD" w14:textId="77777777" w:rsidR="009D4EE8" w:rsidRPr="009D4EE8" w:rsidRDefault="009D4EE8" w:rsidP="009D4EE8">
            <w:pPr>
              <w:spacing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>Тема сочинения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AEEA0" w14:textId="77777777" w:rsidR="009D4EE8" w:rsidRPr="009D4EE8" w:rsidRDefault="009D4EE8" w:rsidP="009D4EE8">
            <w:pPr>
              <w:spacing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12F11" w14:textId="77777777" w:rsidR="009D4EE8" w:rsidRPr="009D4EE8" w:rsidRDefault="009D4EE8" w:rsidP="009D4EE8">
            <w:pPr>
              <w:spacing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>Оригинальность текста (в %)</w:t>
            </w:r>
          </w:p>
        </w:tc>
      </w:tr>
      <w:tr w:rsidR="009D4EE8" w:rsidRPr="009D4EE8" w14:paraId="175D2CA2" w14:textId="77777777" w:rsidTr="009D4EE8">
        <w:trPr>
          <w:trHeight w:val="286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7C0F" w14:textId="77777777" w:rsidR="009D4EE8" w:rsidRPr="009D4EE8" w:rsidRDefault="009D4EE8" w:rsidP="009D4EE8">
            <w:pPr>
              <w:spacing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>5-7 классы (категория 1)</w:t>
            </w:r>
          </w:p>
        </w:tc>
      </w:tr>
      <w:tr w:rsidR="009D4EE8" w:rsidRPr="009D4EE8" w14:paraId="48092C41" w14:textId="77777777" w:rsidTr="009D4EE8">
        <w:trPr>
          <w:trHeight w:val="287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0CE1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eastAsia="Times New Roman" w:cs="Times New Roman"/>
                <w:sz w:val="32"/>
                <w:szCs w:val="32"/>
                <w:lang w:val="ru-RU" w:eastAsia="ru-RU"/>
              </w:rPr>
            </w:pPr>
            <w:r w:rsidRPr="009D4EE8">
              <w:rPr>
                <w:rFonts w:cs="Times New Roman"/>
                <w:sz w:val="32"/>
                <w:szCs w:val="32"/>
                <w:lang w:eastAsia="ru-RU"/>
              </w:rPr>
              <w:t xml:space="preserve"> </w:t>
            </w:r>
          </w:p>
          <w:p w14:paraId="6DA8FF42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sz w:val="32"/>
                <w:szCs w:val="32"/>
                <w:lang w:val="ru-RU" w:eastAsia="ru-RU"/>
              </w:rPr>
            </w:pPr>
          </w:p>
          <w:p w14:paraId="075579FF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b/>
                <w:sz w:val="32"/>
                <w:szCs w:val="32"/>
                <w:lang w:val="ru-RU" w:eastAsia="ru-RU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D837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4B91B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15DB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4EE8" w:rsidRPr="009D4EE8" w14:paraId="74A363DD" w14:textId="77777777" w:rsidTr="009D4EE8">
        <w:trPr>
          <w:trHeight w:val="286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38E36" w14:textId="77777777" w:rsidR="009D4EE8" w:rsidRPr="009D4EE8" w:rsidRDefault="009D4EE8" w:rsidP="009D4EE8">
            <w:pPr>
              <w:spacing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>8-9 классы (категория 2)</w:t>
            </w:r>
          </w:p>
        </w:tc>
      </w:tr>
      <w:tr w:rsidR="009D4EE8" w:rsidRPr="009D4EE8" w14:paraId="5BF7CD6F" w14:textId="77777777" w:rsidTr="009D4EE8">
        <w:trPr>
          <w:trHeight w:val="28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029B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1DFCEBF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b/>
                <w:sz w:val="32"/>
                <w:szCs w:val="32"/>
                <w:lang w:val="ru-RU" w:eastAsia="ru-RU"/>
              </w:rPr>
            </w:pPr>
          </w:p>
          <w:p w14:paraId="620B5871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b/>
                <w:sz w:val="32"/>
                <w:szCs w:val="32"/>
                <w:lang w:val="ru-RU" w:eastAsia="ru-RU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C5D5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E73F6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3A0AD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sz w:val="24"/>
                <w:szCs w:val="24"/>
                <w:lang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4EE8" w:rsidRPr="009D4EE8" w14:paraId="736737E8" w14:textId="77777777" w:rsidTr="009D4EE8">
        <w:trPr>
          <w:trHeight w:val="286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10B31" w14:textId="77777777" w:rsidR="009D4EE8" w:rsidRPr="009D4EE8" w:rsidRDefault="009D4EE8" w:rsidP="009D4EE8">
            <w:pPr>
              <w:spacing w:line="240" w:lineRule="auto"/>
              <w:ind w:leftChars="0" w:left="2" w:hanging="2"/>
              <w:jc w:val="center"/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val="ru-RU" w:eastAsia="ru-RU"/>
              </w:rPr>
              <w:t>10–11 классы (категория 3)</w:t>
            </w:r>
          </w:p>
        </w:tc>
      </w:tr>
      <w:tr w:rsidR="009D4EE8" w:rsidRPr="009D4EE8" w14:paraId="78C08F4E" w14:textId="77777777" w:rsidTr="009D4EE8">
        <w:trPr>
          <w:trHeight w:val="28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A8B4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b/>
                <w:sz w:val="32"/>
                <w:szCs w:val="32"/>
                <w:lang w:val="ru-RU" w:eastAsia="ru-RU"/>
              </w:rPr>
            </w:pPr>
          </w:p>
          <w:p w14:paraId="67CCF11B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b/>
                <w:sz w:val="32"/>
                <w:szCs w:val="32"/>
                <w:lang w:val="ru-RU" w:eastAsia="ru-RU"/>
              </w:rPr>
            </w:pPr>
          </w:p>
          <w:p w14:paraId="3C4A9258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b/>
                <w:sz w:val="32"/>
                <w:szCs w:val="32"/>
                <w:lang w:val="ru-RU" w:eastAsia="ru-RU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546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16F6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AE9C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EE8" w:rsidRPr="009D4EE8" w14:paraId="43C69BDE" w14:textId="77777777" w:rsidTr="009D4EE8">
        <w:trPr>
          <w:trHeight w:val="287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68E1D" w14:textId="77777777" w:rsidR="009D4EE8" w:rsidRPr="009D4EE8" w:rsidRDefault="009D4EE8" w:rsidP="009D4EE8">
            <w:pPr>
              <w:spacing w:line="240" w:lineRule="auto"/>
              <w:ind w:leftChars="0" w:left="2" w:hanging="2"/>
              <w:jc w:val="center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val="ru-RU" w:eastAsia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9D4EE8" w:rsidRPr="009D4EE8" w14:paraId="14FB6ADA" w14:textId="77777777" w:rsidTr="009D4EE8">
        <w:trPr>
          <w:trHeight w:val="286"/>
        </w:trPr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695E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4F150D32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b/>
                <w:sz w:val="24"/>
                <w:szCs w:val="24"/>
                <w:lang w:val="ru-RU" w:eastAsia="ru-RU"/>
              </w:rPr>
            </w:pPr>
          </w:p>
          <w:p w14:paraId="75A80D07" w14:textId="77777777" w:rsidR="009D4EE8" w:rsidRPr="009D4EE8" w:rsidRDefault="009D4EE8" w:rsidP="009D4EE8">
            <w:pPr>
              <w:spacing w:line="240" w:lineRule="auto"/>
              <w:ind w:leftChars="0" w:left="3" w:hanging="3"/>
              <w:rPr>
                <w:rFonts w:cs="Times New Roman"/>
                <w:b/>
                <w:sz w:val="32"/>
                <w:szCs w:val="32"/>
                <w:lang w:val="ru-RU" w:eastAsia="ru-RU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CBE4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B788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79DBE" w14:textId="77777777" w:rsidR="009D4EE8" w:rsidRPr="009D4EE8" w:rsidRDefault="009D4EE8" w:rsidP="009D4EE8">
            <w:pPr>
              <w:spacing w:line="240" w:lineRule="auto"/>
              <w:ind w:leftChars="0" w:left="2" w:hanging="2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9D4EE8">
              <w:rPr>
                <w:rFonts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0C3EE518" w14:textId="77777777" w:rsidR="009D4EE8" w:rsidRPr="009D4EE8" w:rsidRDefault="009D4EE8" w:rsidP="009D4EE8">
      <w:pPr>
        <w:spacing w:line="240" w:lineRule="auto"/>
        <w:ind w:leftChars="0" w:left="3" w:hanging="3"/>
        <w:rPr>
          <w:rFonts w:cs="Times New Roman"/>
          <w:szCs w:val="28"/>
          <w:lang w:val="ru-RU"/>
        </w:rPr>
      </w:pPr>
      <w:r w:rsidRPr="009D4EE8">
        <w:rPr>
          <w:rFonts w:eastAsia="Times New Roman" w:cs="Times New Roman"/>
          <w:b/>
          <w:szCs w:val="28"/>
          <w:lang w:val="ru-RU"/>
        </w:rPr>
        <w:t xml:space="preserve"> </w:t>
      </w:r>
    </w:p>
    <w:p w14:paraId="63E79086" w14:textId="77777777" w:rsidR="009D4EE8" w:rsidRPr="009D4EE8" w:rsidRDefault="009D4EE8" w:rsidP="009D4EE8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9D4EE8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________________/___________________________________/</w:t>
      </w:r>
    </w:p>
    <w:p w14:paraId="45A05778" w14:textId="77777777" w:rsidR="009D4EE8" w:rsidRPr="009D4EE8" w:rsidRDefault="009D4EE8" w:rsidP="009D4EE8">
      <w:pPr>
        <w:suppressAutoHyphens w:val="0"/>
        <w:spacing w:line="240" w:lineRule="auto"/>
        <w:ind w:leftChars="0" w:left="3045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 w:rsidRPr="009D4EE8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(подпись)</w:t>
      </w:r>
      <w:r w:rsidRPr="009D4EE8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D4EE8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D4EE8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 xml:space="preserve">(расшифровка подписи) </w:t>
      </w:r>
    </w:p>
    <w:p w14:paraId="33487AED" w14:textId="5E1AA5F2" w:rsidR="009D4EE8" w:rsidRPr="009D4EE8" w:rsidRDefault="009D4EE8" w:rsidP="009D4EE8">
      <w:pPr>
        <w:suppressAutoHyphens w:val="0"/>
        <w:spacing w:line="240" w:lineRule="auto"/>
        <w:ind w:leftChars="0" w:left="0" w:right="0" w:firstLineChars="0" w:firstLine="567"/>
        <w:jc w:val="left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Директор __</w:t>
      </w:r>
      <w:r w:rsidRPr="009D4EE8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_________________/_________________________________________/</w:t>
      </w:r>
    </w:p>
    <w:p w14:paraId="5023B2BF" w14:textId="1956BF28" w:rsidR="00B87F63" w:rsidRPr="00B87F63" w:rsidRDefault="009D4EE8" w:rsidP="009D4EE8">
      <w:pPr>
        <w:suppressAutoHyphens w:val="0"/>
        <w:spacing w:line="240" w:lineRule="auto"/>
        <w:ind w:leftChars="0" w:left="0" w:right="0" w:firstLineChars="0" w:firstLine="567"/>
        <w:outlineLvl w:val="9"/>
        <w:rPr>
          <w:rFonts w:eastAsia="Aptos" w:cs="Times New Roman"/>
          <w:position w:val="0"/>
          <w:szCs w:val="28"/>
          <w:lang w:val="ru-RU"/>
          <w14:ligatures w14:val="standardContextual"/>
        </w:rPr>
      </w:pPr>
      <w:r w:rsidRPr="009D4EE8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D4EE8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D4EE8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9D4EE8"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9D4EE8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подпись)</w:t>
      </w:r>
      <w:r w:rsidRPr="009D4EE8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9D4EE8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  <w:t>(</w:t>
      </w:r>
      <w:r w:rsidRPr="009D4EE8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</w:p>
    <w:sectPr w:rsidR="00B87F63" w:rsidRPr="00B87F63" w:rsidSect="00DE4C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7EEA" w14:textId="77777777" w:rsidR="003A290D" w:rsidRDefault="003A290D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6347B457" w14:textId="77777777" w:rsidR="003A290D" w:rsidRDefault="003A290D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D026D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209189F4" w:rsidR="007A599C" w:rsidRDefault="007F1AC3" w:rsidP="007F1AC3">
    <w:pPr>
      <w:pStyle w:val="aa"/>
      <w:jc w:val="center"/>
    </w:pPr>
    <w:r>
      <w:rPr>
        <w:noProof/>
      </w:rPr>
      <w:drawing>
        <wp:inline distT="0" distB="0" distL="0" distR="0" wp14:anchorId="65830426" wp14:editId="7113D2F9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22E6" w14:textId="77777777" w:rsidR="003A290D" w:rsidRDefault="003A290D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418624E5" w14:textId="77777777" w:rsidR="003A290D" w:rsidRDefault="003A290D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F88B" w14:textId="642B8BE2" w:rsidR="007F1AC3" w:rsidRPr="007F1AC3" w:rsidRDefault="007F1AC3" w:rsidP="007F1AC3">
    <w:pPr>
      <w:pStyle w:val="a8"/>
      <w:ind w:hanging="3"/>
      <w:jc w:val="right"/>
      <w:rPr>
        <w:rFonts w:ascii="Times New Roman" w:hAnsi="Times New Roman" w:cs="Times New Roman"/>
        <w:bCs/>
      </w:rPr>
    </w:pPr>
    <w:r w:rsidRPr="007F1AC3">
      <w:rPr>
        <w:rFonts w:ascii="Times New Roman" w:hAnsi="Times New Roman" w:cs="Times New Roman"/>
      </w:rPr>
      <w:tab/>
    </w:r>
    <w:bookmarkStart w:id="2" w:name="_Hlk212473530"/>
    <w:bookmarkStart w:id="3" w:name="_Hlk212473531"/>
    <w:bookmarkStart w:id="4" w:name="_Hlk212473532"/>
    <w:bookmarkStart w:id="5" w:name="_Hlk212473533"/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 w:rsidR="00690AD0"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 w:rsidR="00690AD0"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2"/>
  <w:bookmarkEnd w:id="3"/>
  <w:bookmarkEnd w:id="4"/>
  <w:bookmarkEnd w:id="5"/>
  <w:p w14:paraId="5826797A" w14:textId="19E0A4BF" w:rsidR="007A599C" w:rsidRDefault="007A599C">
    <w:pPr>
      <w:pStyle w:val="ae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275C50"/>
    <w:multiLevelType w:val="hybridMultilevel"/>
    <w:tmpl w:val="7C36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4BE71128"/>
    <w:multiLevelType w:val="hybridMultilevel"/>
    <w:tmpl w:val="FC8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 w15:restartNumberingAfterBreak="0">
    <w:nsid w:val="5D1A7773"/>
    <w:multiLevelType w:val="hybridMultilevel"/>
    <w:tmpl w:val="FF7A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343567"/>
    <w:multiLevelType w:val="hybridMultilevel"/>
    <w:tmpl w:val="F14E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78452582">
    <w:abstractNumId w:val="0"/>
  </w:num>
  <w:num w:numId="2" w16cid:durableId="574097162">
    <w:abstractNumId w:val="6"/>
  </w:num>
  <w:num w:numId="3" w16cid:durableId="1255019216">
    <w:abstractNumId w:val="15"/>
  </w:num>
  <w:num w:numId="4" w16cid:durableId="1541238723">
    <w:abstractNumId w:val="18"/>
  </w:num>
  <w:num w:numId="5" w16cid:durableId="355231361">
    <w:abstractNumId w:val="17"/>
  </w:num>
  <w:num w:numId="6" w16cid:durableId="1605115556">
    <w:abstractNumId w:val="23"/>
  </w:num>
  <w:num w:numId="7" w16cid:durableId="1044907403">
    <w:abstractNumId w:val="22"/>
  </w:num>
  <w:num w:numId="8" w16cid:durableId="600336847">
    <w:abstractNumId w:val="4"/>
  </w:num>
  <w:num w:numId="9" w16cid:durableId="1154640878">
    <w:abstractNumId w:val="9"/>
  </w:num>
  <w:num w:numId="10" w16cid:durableId="1296061489">
    <w:abstractNumId w:val="27"/>
  </w:num>
  <w:num w:numId="11" w16cid:durableId="1644891052">
    <w:abstractNumId w:val="24"/>
  </w:num>
  <w:num w:numId="12" w16cid:durableId="1347444721">
    <w:abstractNumId w:val="13"/>
  </w:num>
  <w:num w:numId="13" w16cid:durableId="444740024">
    <w:abstractNumId w:val="1"/>
  </w:num>
  <w:num w:numId="14" w16cid:durableId="173691484">
    <w:abstractNumId w:val="7"/>
  </w:num>
  <w:num w:numId="15" w16cid:durableId="374354916">
    <w:abstractNumId w:val="11"/>
  </w:num>
  <w:num w:numId="16" w16cid:durableId="1455060613">
    <w:abstractNumId w:val="14"/>
  </w:num>
  <w:num w:numId="17" w16cid:durableId="2072380716">
    <w:abstractNumId w:val="14"/>
  </w:num>
  <w:num w:numId="18" w16cid:durableId="1393966959">
    <w:abstractNumId w:val="21"/>
  </w:num>
  <w:num w:numId="19" w16cid:durableId="754206649">
    <w:abstractNumId w:val="21"/>
  </w:num>
  <w:num w:numId="20" w16cid:durableId="887228007">
    <w:abstractNumId w:val="28"/>
  </w:num>
  <w:num w:numId="21" w16cid:durableId="2044671691">
    <w:abstractNumId w:val="28"/>
  </w:num>
  <w:num w:numId="22" w16cid:durableId="1619140260">
    <w:abstractNumId w:val="7"/>
  </w:num>
  <w:num w:numId="23" w16cid:durableId="970015329">
    <w:abstractNumId w:val="11"/>
  </w:num>
  <w:num w:numId="24" w16cid:durableId="2134976408">
    <w:abstractNumId w:val="10"/>
  </w:num>
  <w:num w:numId="25" w16cid:durableId="443500417">
    <w:abstractNumId w:val="5"/>
  </w:num>
  <w:num w:numId="26" w16cid:durableId="1917470256">
    <w:abstractNumId w:val="3"/>
  </w:num>
  <w:num w:numId="27" w16cid:durableId="882407322">
    <w:abstractNumId w:val="2"/>
  </w:num>
  <w:num w:numId="28" w16cid:durableId="487020788">
    <w:abstractNumId w:val="26"/>
  </w:num>
  <w:num w:numId="29" w16cid:durableId="1532843330">
    <w:abstractNumId w:val="20"/>
  </w:num>
  <w:num w:numId="30" w16cid:durableId="2088721702">
    <w:abstractNumId w:val="12"/>
  </w:num>
  <w:num w:numId="31" w16cid:durableId="921714936">
    <w:abstractNumId w:val="8"/>
  </w:num>
  <w:num w:numId="32" w16cid:durableId="1005209824">
    <w:abstractNumId w:val="16"/>
  </w:num>
  <w:num w:numId="33" w16cid:durableId="1236011445">
    <w:abstractNumId w:val="19"/>
  </w:num>
  <w:num w:numId="34" w16cid:durableId="1271158210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73"/>
    <w:rsid w:val="0000667B"/>
    <w:rsid w:val="000078C0"/>
    <w:rsid w:val="0001428F"/>
    <w:rsid w:val="00017FD8"/>
    <w:rsid w:val="00020F66"/>
    <w:rsid w:val="00024240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46F34"/>
    <w:rsid w:val="00050CD5"/>
    <w:rsid w:val="00052350"/>
    <w:rsid w:val="00054E31"/>
    <w:rsid w:val="00060577"/>
    <w:rsid w:val="000618D8"/>
    <w:rsid w:val="000620EA"/>
    <w:rsid w:val="0006216B"/>
    <w:rsid w:val="000657EB"/>
    <w:rsid w:val="000670AC"/>
    <w:rsid w:val="00070A8B"/>
    <w:rsid w:val="0007379D"/>
    <w:rsid w:val="000770EA"/>
    <w:rsid w:val="0008421E"/>
    <w:rsid w:val="00084AE7"/>
    <w:rsid w:val="00086E54"/>
    <w:rsid w:val="00092185"/>
    <w:rsid w:val="000930CC"/>
    <w:rsid w:val="000954C6"/>
    <w:rsid w:val="000966FE"/>
    <w:rsid w:val="0009759D"/>
    <w:rsid w:val="00097C5E"/>
    <w:rsid w:val="000A22B8"/>
    <w:rsid w:val="000A68A6"/>
    <w:rsid w:val="000A71F0"/>
    <w:rsid w:val="000A7B18"/>
    <w:rsid w:val="000B13D8"/>
    <w:rsid w:val="000B1D26"/>
    <w:rsid w:val="000B235D"/>
    <w:rsid w:val="000B2C9A"/>
    <w:rsid w:val="000B332F"/>
    <w:rsid w:val="000B4F2B"/>
    <w:rsid w:val="000C0155"/>
    <w:rsid w:val="000C1F83"/>
    <w:rsid w:val="000C2351"/>
    <w:rsid w:val="000C2CD3"/>
    <w:rsid w:val="000C3570"/>
    <w:rsid w:val="000C3CF9"/>
    <w:rsid w:val="000C62D0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31"/>
    <w:rsid w:val="000E7EA2"/>
    <w:rsid w:val="0010026E"/>
    <w:rsid w:val="00100C48"/>
    <w:rsid w:val="001017A7"/>
    <w:rsid w:val="00102CB6"/>
    <w:rsid w:val="0010338F"/>
    <w:rsid w:val="00104135"/>
    <w:rsid w:val="0010511E"/>
    <w:rsid w:val="0010705A"/>
    <w:rsid w:val="00107724"/>
    <w:rsid w:val="00107FCF"/>
    <w:rsid w:val="00111F04"/>
    <w:rsid w:val="0011240E"/>
    <w:rsid w:val="00115249"/>
    <w:rsid w:val="001173F6"/>
    <w:rsid w:val="00120C16"/>
    <w:rsid w:val="00122C13"/>
    <w:rsid w:val="001253DF"/>
    <w:rsid w:val="00126F50"/>
    <w:rsid w:val="001273C9"/>
    <w:rsid w:val="001304EB"/>
    <w:rsid w:val="001321DC"/>
    <w:rsid w:val="00132DF8"/>
    <w:rsid w:val="00133EEB"/>
    <w:rsid w:val="001363B1"/>
    <w:rsid w:val="00137917"/>
    <w:rsid w:val="001401F4"/>
    <w:rsid w:val="00142C72"/>
    <w:rsid w:val="00143112"/>
    <w:rsid w:val="00143125"/>
    <w:rsid w:val="00143586"/>
    <w:rsid w:val="001506B7"/>
    <w:rsid w:val="001527C2"/>
    <w:rsid w:val="0015308E"/>
    <w:rsid w:val="00153222"/>
    <w:rsid w:val="0015422D"/>
    <w:rsid w:val="001562BC"/>
    <w:rsid w:val="00156E06"/>
    <w:rsid w:val="001615D2"/>
    <w:rsid w:val="00162013"/>
    <w:rsid w:val="00167C4D"/>
    <w:rsid w:val="00171B57"/>
    <w:rsid w:val="0017300F"/>
    <w:rsid w:val="00173E2B"/>
    <w:rsid w:val="001763C4"/>
    <w:rsid w:val="00180CEC"/>
    <w:rsid w:val="00180E1A"/>
    <w:rsid w:val="001825F2"/>
    <w:rsid w:val="00182820"/>
    <w:rsid w:val="001851BB"/>
    <w:rsid w:val="00185841"/>
    <w:rsid w:val="00190CA7"/>
    <w:rsid w:val="00192777"/>
    <w:rsid w:val="00195013"/>
    <w:rsid w:val="00195ECA"/>
    <w:rsid w:val="00196320"/>
    <w:rsid w:val="001A05CA"/>
    <w:rsid w:val="001A0B74"/>
    <w:rsid w:val="001A4CB9"/>
    <w:rsid w:val="001A6587"/>
    <w:rsid w:val="001B0D77"/>
    <w:rsid w:val="001B3BA2"/>
    <w:rsid w:val="001B5184"/>
    <w:rsid w:val="001B5E2B"/>
    <w:rsid w:val="001C06F9"/>
    <w:rsid w:val="001C076B"/>
    <w:rsid w:val="001C1A91"/>
    <w:rsid w:val="001C3ACD"/>
    <w:rsid w:val="001C4821"/>
    <w:rsid w:val="001C5BB9"/>
    <w:rsid w:val="001C63CD"/>
    <w:rsid w:val="001C7F44"/>
    <w:rsid w:val="001D0E9F"/>
    <w:rsid w:val="001D10FC"/>
    <w:rsid w:val="001D3329"/>
    <w:rsid w:val="001D5D2B"/>
    <w:rsid w:val="001D69AF"/>
    <w:rsid w:val="001D7F21"/>
    <w:rsid w:val="001E1C57"/>
    <w:rsid w:val="001E3E15"/>
    <w:rsid w:val="001E610F"/>
    <w:rsid w:val="001F036D"/>
    <w:rsid w:val="001F16A4"/>
    <w:rsid w:val="001F21EE"/>
    <w:rsid w:val="001F273F"/>
    <w:rsid w:val="001F38C0"/>
    <w:rsid w:val="001F3C16"/>
    <w:rsid w:val="001F5A32"/>
    <w:rsid w:val="002004E6"/>
    <w:rsid w:val="002015A9"/>
    <w:rsid w:val="00202631"/>
    <w:rsid w:val="00205337"/>
    <w:rsid w:val="0020536C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4798F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66B54"/>
    <w:rsid w:val="002723F3"/>
    <w:rsid w:val="00273AC0"/>
    <w:rsid w:val="002769CE"/>
    <w:rsid w:val="00281D0A"/>
    <w:rsid w:val="00282187"/>
    <w:rsid w:val="002868D4"/>
    <w:rsid w:val="00290E09"/>
    <w:rsid w:val="002956D8"/>
    <w:rsid w:val="002A21A6"/>
    <w:rsid w:val="002A27C3"/>
    <w:rsid w:val="002A311A"/>
    <w:rsid w:val="002A4A94"/>
    <w:rsid w:val="002A4F9D"/>
    <w:rsid w:val="002B08DE"/>
    <w:rsid w:val="002B140A"/>
    <w:rsid w:val="002B2B5D"/>
    <w:rsid w:val="002B2F33"/>
    <w:rsid w:val="002B4DAF"/>
    <w:rsid w:val="002B5266"/>
    <w:rsid w:val="002B5AC3"/>
    <w:rsid w:val="002B5CFF"/>
    <w:rsid w:val="002B6032"/>
    <w:rsid w:val="002B6CD7"/>
    <w:rsid w:val="002C2A50"/>
    <w:rsid w:val="002C30BA"/>
    <w:rsid w:val="002C34CF"/>
    <w:rsid w:val="002C34F1"/>
    <w:rsid w:val="002C3A7F"/>
    <w:rsid w:val="002C5994"/>
    <w:rsid w:val="002C5CC4"/>
    <w:rsid w:val="002C695B"/>
    <w:rsid w:val="002C7FB6"/>
    <w:rsid w:val="002D006D"/>
    <w:rsid w:val="002D4508"/>
    <w:rsid w:val="002D6B8E"/>
    <w:rsid w:val="002E1AE5"/>
    <w:rsid w:val="002E1D03"/>
    <w:rsid w:val="002E2863"/>
    <w:rsid w:val="002E3525"/>
    <w:rsid w:val="002E59B1"/>
    <w:rsid w:val="002E7701"/>
    <w:rsid w:val="002F182F"/>
    <w:rsid w:val="002F24BB"/>
    <w:rsid w:val="002F5C32"/>
    <w:rsid w:val="002F69E2"/>
    <w:rsid w:val="002F7AFE"/>
    <w:rsid w:val="003001EB"/>
    <w:rsid w:val="00300C04"/>
    <w:rsid w:val="00300C5F"/>
    <w:rsid w:val="0030343D"/>
    <w:rsid w:val="00303EA8"/>
    <w:rsid w:val="00305896"/>
    <w:rsid w:val="00311768"/>
    <w:rsid w:val="003122E6"/>
    <w:rsid w:val="00313CE1"/>
    <w:rsid w:val="00314523"/>
    <w:rsid w:val="00317422"/>
    <w:rsid w:val="00317FAD"/>
    <w:rsid w:val="00322040"/>
    <w:rsid w:val="00325D48"/>
    <w:rsid w:val="00330437"/>
    <w:rsid w:val="003318DE"/>
    <w:rsid w:val="00331A27"/>
    <w:rsid w:val="003325ED"/>
    <w:rsid w:val="0033400A"/>
    <w:rsid w:val="0033408E"/>
    <w:rsid w:val="0033705B"/>
    <w:rsid w:val="003466DF"/>
    <w:rsid w:val="003473A8"/>
    <w:rsid w:val="00350149"/>
    <w:rsid w:val="003509A9"/>
    <w:rsid w:val="00351FE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160B"/>
    <w:rsid w:val="00372D52"/>
    <w:rsid w:val="00373CFE"/>
    <w:rsid w:val="00373E76"/>
    <w:rsid w:val="003742FA"/>
    <w:rsid w:val="003763CE"/>
    <w:rsid w:val="00376C46"/>
    <w:rsid w:val="0038018C"/>
    <w:rsid w:val="0038319D"/>
    <w:rsid w:val="003846CD"/>
    <w:rsid w:val="003875CC"/>
    <w:rsid w:val="003875DB"/>
    <w:rsid w:val="00391857"/>
    <w:rsid w:val="00392194"/>
    <w:rsid w:val="00393DA8"/>
    <w:rsid w:val="003A0DB8"/>
    <w:rsid w:val="003A290D"/>
    <w:rsid w:val="003A4DC9"/>
    <w:rsid w:val="003A63F8"/>
    <w:rsid w:val="003A7558"/>
    <w:rsid w:val="003B030B"/>
    <w:rsid w:val="003B6771"/>
    <w:rsid w:val="003B79EF"/>
    <w:rsid w:val="003D2803"/>
    <w:rsid w:val="003D2F73"/>
    <w:rsid w:val="003D3A76"/>
    <w:rsid w:val="003D4860"/>
    <w:rsid w:val="003D5C52"/>
    <w:rsid w:val="003D6E96"/>
    <w:rsid w:val="003D7D5F"/>
    <w:rsid w:val="003E1D5B"/>
    <w:rsid w:val="003E370E"/>
    <w:rsid w:val="003E6122"/>
    <w:rsid w:val="003F28A5"/>
    <w:rsid w:val="003F316A"/>
    <w:rsid w:val="003F3290"/>
    <w:rsid w:val="003F6E32"/>
    <w:rsid w:val="00402C93"/>
    <w:rsid w:val="00402F9C"/>
    <w:rsid w:val="004037DB"/>
    <w:rsid w:val="004039D7"/>
    <w:rsid w:val="0040458C"/>
    <w:rsid w:val="004050CA"/>
    <w:rsid w:val="00405675"/>
    <w:rsid w:val="00405FBB"/>
    <w:rsid w:val="0040719C"/>
    <w:rsid w:val="00407C07"/>
    <w:rsid w:val="004103EB"/>
    <w:rsid w:val="00412790"/>
    <w:rsid w:val="00412F3D"/>
    <w:rsid w:val="004133B3"/>
    <w:rsid w:val="00414E1F"/>
    <w:rsid w:val="00415C41"/>
    <w:rsid w:val="00415EA1"/>
    <w:rsid w:val="00426C5F"/>
    <w:rsid w:val="00427B8A"/>
    <w:rsid w:val="0043212F"/>
    <w:rsid w:val="00432162"/>
    <w:rsid w:val="00435786"/>
    <w:rsid w:val="00435D6C"/>
    <w:rsid w:val="00437D70"/>
    <w:rsid w:val="0044083A"/>
    <w:rsid w:val="0044151A"/>
    <w:rsid w:val="0044171C"/>
    <w:rsid w:val="00450DA3"/>
    <w:rsid w:val="00452F78"/>
    <w:rsid w:val="00453C51"/>
    <w:rsid w:val="00467296"/>
    <w:rsid w:val="00467C1C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862A3"/>
    <w:rsid w:val="0049094A"/>
    <w:rsid w:val="00493BFA"/>
    <w:rsid w:val="00494B32"/>
    <w:rsid w:val="004957F4"/>
    <w:rsid w:val="00497A80"/>
    <w:rsid w:val="004A085F"/>
    <w:rsid w:val="004A22FD"/>
    <w:rsid w:val="004A282C"/>
    <w:rsid w:val="004A2976"/>
    <w:rsid w:val="004A5669"/>
    <w:rsid w:val="004B02E4"/>
    <w:rsid w:val="004B28FA"/>
    <w:rsid w:val="004C177C"/>
    <w:rsid w:val="004C3B7A"/>
    <w:rsid w:val="004D2BDD"/>
    <w:rsid w:val="004D3482"/>
    <w:rsid w:val="004E0AFB"/>
    <w:rsid w:val="004E1AA1"/>
    <w:rsid w:val="004E1B1B"/>
    <w:rsid w:val="004E73FA"/>
    <w:rsid w:val="004E7501"/>
    <w:rsid w:val="004F1973"/>
    <w:rsid w:val="004F1D55"/>
    <w:rsid w:val="004F202B"/>
    <w:rsid w:val="004F235B"/>
    <w:rsid w:val="004F2C91"/>
    <w:rsid w:val="00500357"/>
    <w:rsid w:val="0050232C"/>
    <w:rsid w:val="005032DC"/>
    <w:rsid w:val="0050525A"/>
    <w:rsid w:val="005061E2"/>
    <w:rsid w:val="00506312"/>
    <w:rsid w:val="00506C21"/>
    <w:rsid w:val="00506F7E"/>
    <w:rsid w:val="00507FB3"/>
    <w:rsid w:val="00511421"/>
    <w:rsid w:val="00511596"/>
    <w:rsid w:val="00512DE2"/>
    <w:rsid w:val="00514EC1"/>
    <w:rsid w:val="00515FF1"/>
    <w:rsid w:val="00520143"/>
    <w:rsid w:val="005214D1"/>
    <w:rsid w:val="00521708"/>
    <w:rsid w:val="00523087"/>
    <w:rsid w:val="005255C8"/>
    <w:rsid w:val="00530558"/>
    <w:rsid w:val="00530F1A"/>
    <w:rsid w:val="005311BF"/>
    <w:rsid w:val="00531903"/>
    <w:rsid w:val="00533E7A"/>
    <w:rsid w:val="00534A18"/>
    <w:rsid w:val="005356BE"/>
    <w:rsid w:val="00537584"/>
    <w:rsid w:val="005446A0"/>
    <w:rsid w:val="00545064"/>
    <w:rsid w:val="00550416"/>
    <w:rsid w:val="00551A1C"/>
    <w:rsid w:val="00553AA5"/>
    <w:rsid w:val="00554E30"/>
    <w:rsid w:val="0055519B"/>
    <w:rsid w:val="0055789A"/>
    <w:rsid w:val="005610A4"/>
    <w:rsid w:val="00562DEE"/>
    <w:rsid w:val="00566AA1"/>
    <w:rsid w:val="00570F63"/>
    <w:rsid w:val="005724DE"/>
    <w:rsid w:val="00573000"/>
    <w:rsid w:val="00573565"/>
    <w:rsid w:val="00573A37"/>
    <w:rsid w:val="00574EA6"/>
    <w:rsid w:val="00575C58"/>
    <w:rsid w:val="00575CB3"/>
    <w:rsid w:val="00577425"/>
    <w:rsid w:val="0058080A"/>
    <w:rsid w:val="00582041"/>
    <w:rsid w:val="0058242F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14"/>
    <w:rsid w:val="005B2CB9"/>
    <w:rsid w:val="005B3EC8"/>
    <w:rsid w:val="005B75D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E70C9"/>
    <w:rsid w:val="005F0F9B"/>
    <w:rsid w:val="005F620D"/>
    <w:rsid w:val="006001A2"/>
    <w:rsid w:val="0060024F"/>
    <w:rsid w:val="006011C3"/>
    <w:rsid w:val="0060353A"/>
    <w:rsid w:val="00605CF9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1C0"/>
    <w:rsid w:val="00630DB6"/>
    <w:rsid w:val="00632491"/>
    <w:rsid w:val="00634FF1"/>
    <w:rsid w:val="006354C7"/>
    <w:rsid w:val="00635D8C"/>
    <w:rsid w:val="006363BE"/>
    <w:rsid w:val="006400DC"/>
    <w:rsid w:val="00640C53"/>
    <w:rsid w:val="006431BF"/>
    <w:rsid w:val="006434E0"/>
    <w:rsid w:val="006436AC"/>
    <w:rsid w:val="00643BAB"/>
    <w:rsid w:val="00651083"/>
    <w:rsid w:val="00652E5F"/>
    <w:rsid w:val="00653179"/>
    <w:rsid w:val="0065535C"/>
    <w:rsid w:val="00656517"/>
    <w:rsid w:val="00660051"/>
    <w:rsid w:val="00662617"/>
    <w:rsid w:val="00663D59"/>
    <w:rsid w:val="00666F16"/>
    <w:rsid w:val="00672CE1"/>
    <w:rsid w:val="006730A0"/>
    <w:rsid w:val="0067471A"/>
    <w:rsid w:val="00674990"/>
    <w:rsid w:val="00675479"/>
    <w:rsid w:val="006757E4"/>
    <w:rsid w:val="00676E02"/>
    <w:rsid w:val="00677C10"/>
    <w:rsid w:val="00680C20"/>
    <w:rsid w:val="006810C0"/>
    <w:rsid w:val="00683FE6"/>
    <w:rsid w:val="006850B9"/>
    <w:rsid w:val="006866F6"/>
    <w:rsid w:val="00687397"/>
    <w:rsid w:val="00687E0C"/>
    <w:rsid w:val="00690AD0"/>
    <w:rsid w:val="0069334B"/>
    <w:rsid w:val="0069583D"/>
    <w:rsid w:val="006A1E3C"/>
    <w:rsid w:val="006A289C"/>
    <w:rsid w:val="006B255A"/>
    <w:rsid w:val="006B749F"/>
    <w:rsid w:val="006B7B52"/>
    <w:rsid w:val="006C0ADC"/>
    <w:rsid w:val="006C6548"/>
    <w:rsid w:val="006D006E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087F"/>
    <w:rsid w:val="006F3C69"/>
    <w:rsid w:val="006F3E72"/>
    <w:rsid w:val="006F4B8C"/>
    <w:rsid w:val="006F612C"/>
    <w:rsid w:val="006F7172"/>
    <w:rsid w:val="00700285"/>
    <w:rsid w:val="00701B01"/>
    <w:rsid w:val="00702B95"/>
    <w:rsid w:val="00715540"/>
    <w:rsid w:val="00715AAC"/>
    <w:rsid w:val="0071704B"/>
    <w:rsid w:val="00730601"/>
    <w:rsid w:val="00732220"/>
    <w:rsid w:val="0073262E"/>
    <w:rsid w:val="00732717"/>
    <w:rsid w:val="0073355C"/>
    <w:rsid w:val="0073772F"/>
    <w:rsid w:val="00737CC2"/>
    <w:rsid w:val="00740390"/>
    <w:rsid w:val="007417E2"/>
    <w:rsid w:val="00744017"/>
    <w:rsid w:val="007463F2"/>
    <w:rsid w:val="00747CEA"/>
    <w:rsid w:val="00750CAE"/>
    <w:rsid w:val="00750E66"/>
    <w:rsid w:val="00751899"/>
    <w:rsid w:val="0075385D"/>
    <w:rsid w:val="007548C9"/>
    <w:rsid w:val="007550C1"/>
    <w:rsid w:val="00755BA9"/>
    <w:rsid w:val="007565EE"/>
    <w:rsid w:val="00760549"/>
    <w:rsid w:val="00762201"/>
    <w:rsid w:val="00765B90"/>
    <w:rsid w:val="007716E1"/>
    <w:rsid w:val="0077373E"/>
    <w:rsid w:val="00773C79"/>
    <w:rsid w:val="00777E54"/>
    <w:rsid w:val="00780FA7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6BF7"/>
    <w:rsid w:val="007C740E"/>
    <w:rsid w:val="007D13EB"/>
    <w:rsid w:val="007D2B0E"/>
    <w:rsid w:val="007D4F83"/>
    <w:rsid w:val="007F1402"/>
    <w:rsid w:val="007F1AC3"/>
    <w:rsid w:val="007F1B0B"/>
    <w:rsid w:val="007F322C"/>
    <w:rsid w:val="007F4BD7"/>
    <w:rsid w:val="007F7022"/>
    <w:rsid w:val="007F7805"/>
    <w:rsid w:val="00800C7C"/>
    <w:rsid w:val="00803BB8"/>
    <w:rsid w:val="008072F8"/>
    <w:rsid w:val="00807DA0"/>
    <w:rsid w:val="00807F68"/>
    <w:rsid w:val="00810334"/>
    <w:rsid w:val="008137D1"/>
    <w:rsid w:val="008144D4"/>
    <w:rsid w:val="008145F2"/>
    <w:rsid w:val="0082494F"/>
    <w:rsid w:val="00825A02"/>
    <w:rsid w:val="00826205"/>
    <w:rsid w:val="00830809"/>
    <w:rsid w:val="00833B1D"/>
    <w:rsid w:val="00833B38"/>
    <w:rsid w:val="008366D2"/>
    <w:rsid w:val="0085320C"/>
    <w:rsid w:val="0085569F"/>
    <w:rsid w:val="00863E8B"/>
    <w:rsid w:val="008659C7"/>
    <w:rsid w:val="00867215"/>
    <w:rsid w:val="00867465"/>
    <w:rsid w:val="00870DDB"/>
    <w:rsid w:val="00874E69"/>
    <w:rsid w:val="00875063"/>
    <w:rsid w:val="00875D51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032E"/>
    <w:rsid w:val="008D0BF5"/>
    <w:rsid w:val="008D33C3"/>
    <w:rsid w:val="008D3479"/>
    <w:rsid w:val="008D39E6"/>
    <w:rsid w:val="008D4EFE"/>
    <w:rsid w:val="008D58E7"/>
    <w:rsid w:val="008E04B0"/>
    <w:rsid w:val="008E4E74"/>
    <w:rsid w:val="008E7547"/>
    <w:rsid w:val="008F1EDE"/>
    <w:rsid w:val="008F2D9F"/>
    <w:rsid w:val="008F5153"/>
    <w:rsid w:val="008F5DBF"/>
    <w:rsid w:val="008F77F6"/>
    <w:rsid w:val="008F784A"/>
    <w:rsid w:val="009007EE"/>
    <w:rsid w:val="009061D1"/>
    <w:rsid w:val="00910807"/>
    <w:rsid w:val="0091138B"/>
    <w:rsid w:val="00915D39"/>
    <w:rsid w:val="00916680"/>
    <w:rsid w:val="0091668C"/>
    <w:rsid w:val="00916861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36AA"/>
    <w:rsid w:val="00963B19"/>
    <w:rsid w:val="00964C12"/>
    <w:rsid w:val="00970197"/>
    <w:rsid w:val="009701C5"/>
    <w:rsid w:val="00971AAC"/>
    <w:rsid w:val="00975151"/>
    <w:rsid w:val="00980BAD"/>
    <w:rsid w:val="00981937"/>
    <w:rsid w:val="00983EC4"/>
    <w:rsid w:val="00985931"/>
    <w:rsid w:val="00986273"/>
    <w:rsid w:val="00986C69"/>
    <w:rsid w:val="00990029"/>
    <w:rsid w:val="00990FD8"/>
    <w:rsid w:val="0099293D"/>
    <w:rsid w:val="0099430D"/>
    <w:rsid w:val="00995F47"/>
    <w:rsid w:val="00996EE7"/>
    <w:rsid w:val="00997531"/>
    <w:rsid w:val="009A1720"/>
    <w:rsid w:val="009A45CC"/>
    <w:rsid w:val="009A6C41"/>
    <w:rsid w:val="009A6F90"/>
    <w:rsid w:val="009A7C41"/>
    <w:rsid w:val="009B16B4"/>
    <w:rsid w:val="009B1752"/>
    <w:rsid w:val="009B3F5D"/>
    <w:rsid w:val="009B4093"/>
    <w:rsid w:val="009B6352"/>
    <w:rsid w:val="009B7767"/>
    <w:rsid w:val="009C1D94"/>
    <w:rsid w:val="009C38E2"/>
    <w:rsid w:val="009C43A7"/>
    <w:rsid w:val="009C7CF7"/>
    <w:rsid w:val="009D05FB"/>
    <w:rsid w:val="009D0C0D"/>
    <w:rsid w:val="009D2727"/>
    <w:rsid w:val="009D3A8C"/>
    <w:rsid w:val="009D4EE8"/>
    <w:rsid w:val="009E3379"/>
    <w:rsid w:val="009E3A1B"/>
    <w:rsid w:val="009E466F"/>
    <w:rsid w:val="009E592B"/>
    <w:rsid w:val="009E5ECC"/>
    <w:rsid w:val="009E7E43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0A75"/>
    <w:rsid w:val="00A420E4"/>
    <w:rsid w:val="00A43480"/>
    <w:rsid w:val="00A440C3"/>
    <w:rsid w:val="00A44268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0B54"/>
    <w:rsid w:val="00A71418"/>
    <w:rsid w:val="00A7156B"/>
    <w:rsid w:val="00A71F5A"/>
    <w:rsid w:val="00A73B2A"/>
    <w:rsid w:val="00A75260"/>
    <w:rsid w:val="00A75DD5"/>
    <w:rsid w:val="00A82A3D"/>
    <w:rsid w:val="00A91CAF"/>
    <w:rsid w:val="00A96541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B7997"/>
    <w:rsid w:val="00AC0769"/>
    <w:rsid w:val="00AC14F0"/>
    <w:rsid w:val="00AC1A43"/>
    <w:rsid w:val="00AC27A8"/>
    <w:rsid w:val="00AC2BA7"/>
    <w:rsid w:val="00AC5A0D"/>
    <w:rsid w:val="00AC6BEC"/>
    <w:rsid w:val="00AC6FFA"/>
    <w:rsid w:val="00AC7E86"/>
    <w:rsid w:val="00AD1692"/>
    <w:rsid w:val="00AD1A06"/>
    <w:rsid w:val="00AD2FAD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2582"/>
    <w:rsid w:val="00B132F3"/>
    <w:rsid w:val="00B13849"/>
    <w:rsid w:val="00B15EA7"/>
    <w:rsid w:val="00B16A98"/>
    <w:rsid w:val="00B20C80"/>
    <w:rsid w:val="00B20D6D"/>
    <w:rsid w:val="00B261F5"/>
    <w:rsid w:val="00B27FAA"/>
    <w:rsid w:val="00B307E8"/>
    <w:rsid w:val="00B31059"/>
    <w:rsid w:val="00B31224"/>
    <w:rsid w:val="00B31ED9"/>
    <w:rsid w:val="00B3241B"/>
    <w:rsid w:val="00B32637"/>
    <w:rsid w:val="00B330AE"/>
    <w:rsid w:val="00B3487A"/>
    <w:rsid w:val="00B3500A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464F2"/>
    <w:rsid w:val="00B506AE"/>
    <w:rsid w:val="00B54366"/>
    <w:rsid w:val="00B55569"/>
    <w:rsid w:val="00B55B0C"/>
    <w:rsid w:val="00B603EF"/>
    <w:rsid w:val="00B6231F"/>
    <w:rsid w:val="00B62BBD"/>
    <w:rsid w:val="00B63591"/>
    <w:rsid w:val="00B65A4D"/>
    <w:rsid w:val="00B6668B"/>
    <w:rsid w:val="00B72AAB"/>
    <w:rsid w:val="00B749C6"/>
    <w:rsid w:val="00B76427"/>
    <w:rsid w:val="00B76A44"/>
    <w:rsid w:val="00B76D5C"/>
    <w:rsid w:val="00B81832"/>
    <w:rsid w:val="00B83DEB"/>
    <w:rsid w:val="00B84062"/>
    <w:rsid w:val="00B84282"/>
    <w:rsid w:val="00B85656"/>
    <w:rsid w:val="00B856D7"/>
    <w:rsid w:val="00B85E80"/>
    <w:rsid w:val="00B8623F"/>
    <w:rsid w:val="00B87F63"/>
    <w:rsid w:val="00B90A2F"/>
    <w:rsid w:val="00B91605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B6CF8"/>
    <w:rsid w:val="00BC246D"/>
    <w:rsid w:val="00BC3D42"/>
    <w:rsid w:val="00BC3EEA"/>
    <w:rsid w:val="00BD0055"/>
    <w:rsid w:val="00BD07B6"/>
    <w:rsid w:val="00BD4D80"/>
    <w:rsid w:val="00BD50F3"/>
    <w:rsid w:val="00BE1A6B"/>
    <w:rsid w:val="00BE438C"/>
    <w:rsid w:val="00BE57D7"/>
    <w:rsid w:val="00BE631F"/>
    <w:rsid w:val="00BF1920"/>
    <w:rsid w:val="00C02810"/>
    <w:rsid w:val="00C10BB8"/>
    <w:rsid w:val="00C144F3"/>
    <w:rsid w:val="00C14669"/>
    <w:rsid w:val="00C24836"/>
    <w:rsid w:val="00C24DE5"/>
    <w:rsid w:val="00C25B63"/>
    <w:rsid w:val="00C26885"/>
    <w:rsid w:val="00C33775"/>
    <w:rsid w:val="00C33BA4"/>
    <w:rsid w:val="00C3665E"/>
    <w:rsid w:val="00C40741"/>
    <w:rsid w:val="00C40C2F"/>
    <w:rsid w:val="00C4121E"/>
    <w:rsid w:val="00C420B2"/>
    <w:rsid w:val="00C42308"/>
    <w:rsid w:val="00C43185"/>
    <w:rsid w:val="00C45384"/>
    <w:rsid w:val="00C46D7F"/>
    <w:rsid w:val="00C47186"/>
    <w:rsid w:val="00C47B98"/>
    <w:rsid w:val="00C54325"/>
    <w:rsid w:val="00C5434B"/>
    <w:rsid w:val="00C57554"/>
    <w:rsid w:val="00C57BA5"/>
    <w:rsid w:val="00C60DA6"/>
    <w:rsid w:val="00C63837"/>
    <w:rsid w:val="00C65AA5"/>
    <w:rsid w:val="00C723F8"/>
    <w:rsid w:val="00C733D6"/>
    <w:rsid w:val="00C75293"/>
    <w:rsid w:val="00C75483"/>
    <w:rsid w:val="00C75D60"/>
    <w:rsid w:val="00C763EF"/>
    <w:rsid w:val="00C77A19"/>
    <w:rsid w:val="00C803AE"/>
    <w:rsid w:val="00C80EAC"/>
    <w:rsid w:val="00C81958"/>
    <w:rsid w:val="00C82EAB"/>
    <w:rsid w:val="00C832A9"/>
    <w:rsid w:val="00C8640E"/>
    <w:rsid w:val="00C87191"/>
    <w:rsid w:val="00C879AB"/>
    <w:rsid w:val="00C87B25"/>
    <w:rsid w:val="00C90255"/>
    <w:rsid w:val="00C908CA"/>
    <w:rsid w:val="00C90DEF"/>
    <w:rsid w:val="00C9206D"/>
    <w:rsid w:val="00C93409"/>
    <w:rsid w:val="00C949E9"/>
    <w:rsid w:val="00CA1671"/>
    <w:rsid w:val="00CA4EB2"/>
    <w:rsid w:val="00CA4FEA"/>
    <w:rsid w:val="00CA71D9"/>
    <w:rsid w:val="00CB459C"/>
    <w:rsid w:val="00CB6A5B"/>
    <w:rsid w:val="00CB7695"/>
    <w:rsid w:val="00CC2A66"/>
    <w:rsid w:val="00CC2C4F"/>
    <w:rsid w:val="00CC2CDB"/>
    <w:rsid w:val="00CC331A"/>
    <w:rsid w:val="00CC4BF3"/>
    <w:rsid w:val="00CD068D"/>
    <w:rsid w:val="00CD18A1"/>
    <w:rsid w:val="00CD1E35"/>
    <w:rsid w:val="00CD2382"/>
    <w:rsid w:val="00CD4395"/>
    <w:rsid w:val="00CD4893"/>
    <w:rsid w:val="00CD6C1D"/>
    <w:rsid w:val="00CD7420"/>
    <w:rsid w:val="00CE09A7"/>
    <w:rsid w:val="00CE0B8E"/>
    <w:rsid w:val="00CE33F9"/>
    <w:rsid w:val="00CE7581"/>
    <w:rsid w:val="00CF4271"/>
    <w:rsid w:val="00CF4FA0"/>
    <w:rsid w:val="00CF6E6F"/>
    <w:rsid w:val="00D005BB"/>
    <w:rsid w:val="00D00D5A"/>
    <w:rsid w:val="00D04E11"/>
    <w:rsid w:val="00D06A07"/>
    <w:rsid w:val="00D06EA2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1FBF"/>
    <w:rsid w:val="00D33581"/>
    <w:rsid w:val="00D33BB2"/>
    <w:rsid w:val="00D35CB1"/>
    <w:rsid w:val="00D424A1"/>
    <w:rsid w:val="00D4326E"/>
    <w:rsid w:val="00D43B1F"/>
    <w:rsid w:val="00D44643"/>
    <w:rsid w:val="00D44E61"/>
    <w:rsid w:val="00D46870"/>
    <w:rsid w:val="00D50331"/>
    <w:rsid w:val="00D529E6"/>
    <w:rsid w:val="00D52E8F"/>
    <w:rsid w:val="00D546BA"/>
    <w:rsid w:val="00D547EA"/>
    <w:rsid w:val="00D5489A"/>
    <w:rsid w:val="00D549C3"/>
    <w:rsid w:val="00D5617C"/>
    <w:rsid w:val="00D574F6"/>
    <w:rsid w:val="00D607DE"/>
    <w:rsid w:val="00D6161D"/>
    <w:rsid w:val="00D61CC6"/>
    <w:rsid w:val="00D62956"/>
    <w:rsid w:val="00D6343A"/>
    <w:rsid w:val="00D73673"/>
    <w:rsid w:val="00D7507E"/>
    <w:rsid w:val="00D808A6"/>
    <w:rsid w:val="00D80BCA"/>
    <w:rsid w:val="00D80FB0"/>
    <w:rsid w:val="00D81290"/>
    <w:rsid w:val="00D85CEE"/>
    <w:rsid w:val="00D85E9F"/>
    <w:rsid w:val="00D85FD3"/>
    <w:rsid w:val="00D86F77"/>
    <w:rsid w:val="00D87761"/>
    <w:rsid w:val="00D94092"/>
    <w:rsid w:val="00D943BC"/>
    <w:rsid w:val="00D9499B"/>
    <w:rsid w:val="00D95198"/>
    <w:rsid w:val="00D97614"/>
    <w:rsid w:val="00DA22DD"/>
    <w:rsid w:val="00DA7BD2"/>
    <w:rsid w:val="00DB159C"/>
    <w:rsid w:val="00DB1D53"/>
    <w:rsid w:val="00DB399A"/>
    <w:rsid w:val="00DB54EA"/>
    <w:rsid w:val="00DB6D88"/>
    <w:rsid w:val="00DB6F41"/>
    <w:rsid w:val="00DC0A11"/>
    <w:rsid w:val="00DC3889"/>
    <w:rsid w:val="00DC6DF0"/>
    <w:rsid w:val="00DC7361"/>
    <w:rsid w:val="00DD2C7A"/>
    <w:rsid w:val="00DD2FCA"/>
    <w:rsid w:val="00DD3C19"/>
    <w:rsid w:val="00DD475E"/>
    <w:rsid w:val="00DD7DB4"/>
    <w:rsid w:val="00DE2741"/>
    <w:rsid w:val="00DE49C6"/>
    <w:rsid w:val="00DE4CA8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1B21"/>
    <w:rsid w:val="00E127AA"/>
    <w:rsid w:val="00E12FFE"/>
    <w:rsid w:val="00E16B80"/>
    <w:rsid w:val="00E170F1"/>
    <w:rsid w:val="00E17190"/>
    <w:rsid w:val="00E2017A"/>
    <w:rsid w:val="00E20677"/>
    <w:rsid w:val="00E217A8"/>
    <w:rsid w:val="00E23E23"/>
    <w:rsid w:val="00E254F1"/>
    <w:rsid w:val="00E25818"/>
    <w:rsid w:val="00E25CE0"/>
    <w:rsid w:val="00E2702B"/>
    <w:rsid w:val="00E313E4"/>
    <w:rsid w:val="00E335A4"/>
    <w:rsid w:val="00E356A8"/>
    <w:rsid w:val="00E410A7"/>
    <w:rsid w:val="00E44B27"/>
    <w:rsid w:val="00E454A7"/>
    <w:rsid w:val="00E50DB0"/>
    <w:rsid w:val="00E529C5"/>
    <w:rsid w:val="00E52BE7"/>
    <w:rsid w:val="00E534F0"/>
    <w:rsid w:val="00E567CC"/>
    <w:rsid w:val="00E56DC9"/>
    <w:rsid w:val="00E62BD9"/>
    <w:rsid w:val="00E66680"/>
    <w:rsid w:val="00E677DE"/>
    <w:rsid w:val="00E67B70"/>
    <w:rsid w:val="00E71142"/>
    <w:rsid w:val="00E748C8"/>
    <w:rsid w:val="00E74B83"/>
    <w:rsid w:val="00E75709"/>
    <w:rsid w:val="00E76476"/>
    <w:rsid w:val="00E8101C"/>
    <w:rsid w:val="00E81F10"/>
    <w:rsid w:val="00E82262"/>
    <w:rsid w:val="00E827C0"/>
    <w:rsid w:val="00E82EBC"/>
    <w:rsid w:val="00E869C6"/>
    <w:rsid w:val="00E878BD"/>
    <w:rsid w:val="00E90D53"/>
    <w:rsid w:val="00E9179A"/>
    <w:rsid w:val="00E921F7"/>
    <w:rsid w:val="00E929C0"/>
    <w:rsid w:val="00E932E9"/>
    <w:rsid w:val="00E940C5"/>
    <w:rsid w:val="00EA002E"/>
    <w:rsid w:val="00EA0CF1"/>
    <w:rsid w:val="00EA2E24"/>
    <w:rsid w:val="00EB4944"/>
    <w:rsid w:val="00EB5E40"/>
    <w:rsid w:val="00EB6097"/>
    <w:rsid w:val="00EB7390"/>
    <w:rsid w:val="00EB7462"/>
    <w:rsid w:val="00EB7851"/>
    <w:rsid w:val="00EC2CB9"/>
    <w:rsid w:val="00EC3546"/>
    <w:rsid w:val="00EC5041"/>
    <w:rsid w:val="00ED0A5C"/>
    <w:rsid w:val="00ED24A8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655"/>
    <w:rsid w:val="00F02900"/>
    <w:rsid w:val="00F02E58"/>
    <w:rsid w:val="00F037FF"/>
    <w:rsid w:val="00F04172"/>
    <w:rsid w:val="00F04CFE"/>
    <w:rsid w:val="00F05F32"/>
    <w:rsid w:val="00F146E0"/>
    <w:rsid w:val="00F15101"/>
    <w:rsid w:val="00F24D2B"/>
    <w:rsid w:val="00F257BD"/>
    <w:rsid w:val="00F2691C"/>
    <w:rsid w:val="00F32B32"/>
    <w:rsid w:val="00F330DD"/>
    <w:rsid w:val="00F367B5"/>
    <w:rsid w:val="00F376A7"/>
    <w:rsid w:val="00F422B9"/>
    <w:rsid w:val="00F443A2"/>
    <w:rsid w:val="00F45BA0"/>
    <w:rsid w:val="00F50C0D"/>
    <w:rsid w:val="00F51434"/>
    <w:rsid w:val="00F5319A"/>
    <w:rsid w:val="00F56391"/>
    <w:rsid w:val="00F60713"/>
    <w:rsid w:val="00F61F06"/>
    <w:rsid w:val="00F62BD1"/>
    <w:rsid w:val="00F65C45"/>
    <w:rsid w:val="00F666BC"/>
    <w:rsid w:val="00F66951"/>
    <w:rsid w:val="00F714B6"/>
    <w:rsid w:val="00F72C4A"/>
    <w:rsid w:val="00F73882"/>
    <w:rsid w:val="00F75CB0"/>
    <w:rsid w:val="00F76C4F"/>
    <w:rsid w:val="00F821EF"/>
    <w:rsid w:val="00F847C0"/>
    <w:rsid w:val="00F85507"/>
    <w:rsid w:val="00F87030"/>
    <w:rsid w:val="00F902F6"/>
    <w:rsid w:val="00F91E34"/>
    <w:rsid w:val="00F925E3"/>
    <w:rsid w:val="00F942DA"/>
    <w:rsid w:val="00F9667C"/>
    <w:rsid w:val="00FA30F8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495A"/>
    <w:rsid w:val="00FC631B"/>
    <w:rsid w:val="00FC657B"/>
    <w:rsid w:val="00FC6651"/>
    <w:rsid w:val="00FC78C8"/>
    <w:rsid w:val="00FD2B88"/>
    <w:rsid w:val="00FD5334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767F3"/>
  <w15:docId w15:val="{847DC2DE-29A5-4E46-AE38-8F187A8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Неразрешенное упоминание1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6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1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  <w:style w:type="table" w:customStyle="1" w:styleId="90">
    <w:name w:val="Сетка таблицы9"/>
    <w:basedOn w:val="a1"/>
    <w:next w:val="a4"/>
    <w:uiPriority w:val="39"/>
    <w:rsid w:val="000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0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8D58E7"/>
  </w:style>
  <w:style w:type="paragraph" w:customStyle="1" w:styleId="msonormal0">
    <w:name w:val="msonormal"/>
    <w:basedOn w:val="a"/>
    <w:uiPriority w:val="99"/>
    <w:rsid w:val="008D58E7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table" w:customStyle="1" w:styleId="120">
    <w:name w:val="Сетка таблицы12"/>
    <w:basedOn w:val="a1"/>
    <w:next w:val="a4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8D58E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D5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8D5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4"/>
    <w:uiPriority w:val="39"/>
    <w:rsid w:val="003D6E96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39"/>
    <w:rsid w:val="00C75483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4"/>
    <w:uiPriority w:val="39"/>
    <w:rsid w:val="00C7548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4"/>
    <w:uiPriority w:val="39"/>
    <w:rsid w:val="00281D0A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E52BE7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4"/>
    <w:uiPriority w:val="39"/>
    <w:rsid w:val="00E52BE7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4"/>
    <w:uiPriority w:val="39"/>
    <w:rsid w:val="00E52BE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4"/>
    <w:uiPriority w:val="39"/>
    <w:rsid w:val="009D4EE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9D4EE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B9F9-8A83-4F7E-8136-6903F764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562</Words>
  <Characters>4191</Characters>
  <Application>Microsoft Office Word</Application>
  <DocSecurity>0</DocSecurity>
  <Lines>135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Кудрявцева Юлия Львовна</cp:lastModifiedBy>
  <cp:revision>50</cp:revision>
  <cp:lastPrinted>2024-12-18T09:41:00Z</cp:lastPrinted>
  <dcterms:created xsi:type="dcterms:W3CDTF">2022-12-14T09:46:00Z</dcterms:created>
  <dcterms:modified xsi:type="dcterms:W3CDTF">2025-11-06T09:58:00Z</dcterms:modified>
</cp:coreProperties>
</file>