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AF" w:rsidRDefault="00A75CAF" w:rsidP="00A75CA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77240" cy="3505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CAF" w:rsidRDefault="00A75CAF" w:rsidP="00A75CA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75CAF" w:rsidRDefault="00A75CAF" w:rsidP="00A75CA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A75CAF" w:rsidRDefault="00A75CAF" w:rsidP="00A75CA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внеурочного занятия</w:t>
      </w:r>
    </w:p>
    <w:p w:rsidR="00A75CAF" w:rsidRDefault="00A75CAF" w:rsidP="00A75CA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 учреждений СПО по теме:</w:t>
      </w:r>
    </w:p>
    <w:p w:rsidR="00A75CAF" w:rsidRPr="00024ABF" w:rsidRDefault="00A75CAF" w:rsidP="00A75CA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ABF">
        <w:rPr>
          <w:rFonts w:ascii="Times New Roman" w:hAnsi="Times New Roman" w:cs="Times New Roman"/>
          <w:b/>
          <w:sz w:val="28"/>
          <w:szCs w:val="28"/>
        </w:rPr>
        <w:t>«</w:t>
      </w:r>
      <w:r w:rsidRPr="00024AB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Большой. За кулисами. 250 лет Большому театру и 150 лет Союзу театральных деятелей России</w:t>
      </w:r>
      <w:r w:rsidRPr="00024AB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24ABF">
        <w:rPr>
          <w:rFonts w:ascii="Times New Roman" w:hAnsi="Times New Roman" w:cs="Times New Roman"/>
          <w:b/>
          <w:sz w:val="28"/>
          <w:szCs w:val="28"/>
        </w:rPr>
        <w:t>»</w:t>
      </w:r>
    </w:p>
    <w:p w:rsidR="00A75CAF" w:rsidRDefault="00A75CAF" w:rsidP="00A75C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CB0" w:rsidRPr="000D1CB0" w:rsidRDefault="00A75CAF" w:rsidP="00A75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0D1CB0" w:rsidRPr="000D1CB0">
        <w:rPr>
          <w:rFonts w:ascii="Times New Roman" w:hAnsi="Times New Roman" w:cs="Times New Roman"/>
          <w:sz w:val="28"/>
          <w:szCs w:val="28"/>
        </w:rPr>
        <w:t>Формирование понимания значимости российского театрального искусства как части</w:t>
      </w:r>
      <w:r w:rsidR="000D04D8">
        <w:rPr>
          <w:rFonts w:ascii="Times New Roman" w:hAnsi="Times New Roman" w:cs="Times New Roman"/>
          <w:sz w:val="28"/>
          <w:szCs w:val="28"/>
        </w:rPr>
        <w:t xml:space="preserve"> мирового культурного наследия</w:t>
      </w:r>
      <w:r w:rsidR="000D1CB0" w:rsidRPr="000D1CB0">
        <w:rPr>
          <w:rFonts w:ascii="Times New Roman" w:hAnsi="Times New Roman" w:cs="Times New Roman"/>
          <w:sz w:val="28"/>
          <w:szCs w:val="28"/>
        </w:rPr>
        <w:t>, осознание важности духовных ценностей и творческого труда.</w:t>
      </w:r>
    </w:p>
    <w:p w:rsidR="00A75CAF" w:rsidRPr="000D1CB0" w:rsidRDefault="00A75CAF" w:rsidP="000D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:rsidR="000D1CB0" w:rsidRPr="000D1CB0" w:rsidRDefault="00A75CAF" w:rsidP="000D1C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</w:p>
    <w:p w:rsidR="00A75CAF" w:rsidRDefault="00A75CAF" w:rsidP="000D1C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>
        <w:rPr>
          <w:rFonts w:ascii="Times New Roman" w:hAnsi="Times New Roman" w:cs="Times New Roman"/>
          <w:color w:val="02002B"/>
          <w:sz w:val="28"/>
          <w:szCs w:val="28"/>
        </w:rPr>
        <w:t>привлечь внимание студентов</w:t>
      </w:r>
      <w:r w:rsidR="000D04D8">
        <w:rPr>
          <w:rFonts w:ascii="Times New Roman" w:hAnsi="Times New Roman" w:cs="Times New Roman"/>
          <w:color w:val="02002B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2002B"/>
          <w:sz w:val="28"/>
          <w:szCs w:val="28"/>
        </w:rPr>
        <w:t xml:space="preserve"> </w:t>
      </w:r>
      <w:r w:rsidR="00E85F85">
        <w:rPr>
          <w:rFonts w:ascii="Times New Roman" w:hAnsi="Times New Roman" w:cs="Times New Roman"/>
          <w:color w:val="02002B"/>
          <w:sz w:val="28"/>
          <w:szCs w:val="28"/>
        </w:rPr>
        <w:t>театральной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Липецкого региона, </w:t>
      </w:r>
      <w:r w:rsidR="000D04D8">
        <w:rPr>
          <w:rFonts w:ascii="Times New Roman" w:hAnsi="Times New Roman" w:cs="Times New Roman"/>
          <w:sz w:val="28"/>
          <w:szCs w:val="28"/>
        </w:rPr>
        <w:t>расширить представление о работе театра.</w:t>
      </w:r>
    </w:p>
    <w:p w:rsidR="000D04D8" w:rsidRDefault="000D04D8" w:rsidP="000D1C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04D8" w:rsidRDefault="000D04D8" w:rsidP="000D1C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CAF" w:rsidRDefault="00A75CAF" w:rsidP="00A75CA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A75CAF" w:rsidRDefault="00A75CAF" w:rsidP="00A75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CAF" w:rsidRDefault="00A75CAF" w:rsidP="00A75CA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CAF" w:rsidRDefault="00A75CAF" w:rsidP="00A75CAF">
      <w:pPr>
        <w:rPr>
          <w:rFonts w:ascii="Times New Roman" w:hAnsi="Times New Roman" w:cs="Times New Roman"/>
          <w:sz w:val="28"/>
          <w:szCs w:val="28"/>
        </w:rPr>
      </w:pPr>
    </w:p>
    <w:p w:rsidR="00A75CAF" w:rsidRDefault="00A75CAF" w:rsidP="00A75CAF">
      <w:pPr>
        <w:jc w:val="right"/>
      </w:pPr>
    </w:p>
    <w:p w:rsidR="00A75CAF" w:rsidRDefault="00A75CAF" w:rsidP="00A75CAF">
      <w:pPr>
        <w:jc w:val="right"/>
      </w:pPr>
    </w:p>
    <w:p w:rsidR="00A75CAF" w:rsidRDefault="00A75CAF" w:rsidP="00A75CAF">
      <w:pPr>
        <w:jc w:val="right"/>
      </w:pPr>
    </w:p>
    <w:p w:rsidR="00A75CAF" w:rsidRDefault="00A75CAF" w:rsidP="00A75CAF">
      <w:pPr>
        <w:jc w:val="right"/>
      </w:pPr>
    </w:p>
    <w:p w:rsidR="00A75CAF" w:rsidRDefault="00A75CAF" w:rsidP="00A75CAF">
      <w:pPr>
        <w:jc w:val="right"/>
      </w:pPr>
    </w:p>
    <w:p w:rsidR="00A75CAF" w:rsidRDefault="00A75CAF" w:rsidP="00A75CAF">
      <w:pPr>
        <w:jc w:val="right"/>
      </w:pPr>
    </w:p>
    <w:p w:rsidR="00A75CAF" w:rsidRDefault="00A75CAF" w:rsidP="00A75CAF"/>
    <w:p w:rsidR="00A75CAF" w:rsidRDefault="00A75CAF" w:rsidP="00A75CAF"/>
    <w:p w:rsidR="00A75CAF" w:rsidRDefault="00A75CAF" w:rsidP="00A75CAF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77240" cy="350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5E5" w:rsidRPr="00BD5037" w:rsidRDefault="00A75CAF" w:rsidP="00BD5037">
      <w:pPr>
        <w:pStyle w:val="a3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AE55E5" w:rsidRDefault="00AE55E5" w:rsidP="00626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10A" w:rsidRDefault="00F553C9" w:rsidP="00E85F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Сегодня</w:t>
      </w:r>
      <w:r w:rsidR="00B105E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разговор посвящен</w:t>
      </w:r>
      <w:r w:rsidR="00E85F85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одному из символов российской культуры –</w:t>
      </w:r>
      <w:r w:rsidR="00B105E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5111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250-летию со дня основания Большого театра (28.13.1776г.), богатому наследию</w:t>
      </w:r>
      <w:r w:rsidR="00B105E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драматургии, являющееся неотъемлемой частью</w:t>
      </w:r>
      <w:r w:rsidR="00B13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мирового культурного достояния. </w:t>
      </w:r>
    </w:p>
    <w:p w:rsidR="00024ABF" w:rsidRPr="00E85F85" w:rsidRDefault="00B105E2" w:rsidP="00E85F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Театр – это не просто сцена и актеры. Это целый мир, где каждая деталь играет свою важную роль. Особое место в этом многогранном искусстве занимает российская театральная школа. Ее достижения, ее уникальные подходы и традиции оказали огромное влияние на развитие мирового театра. Не случайно многие страны мира с восхищением изучают и применяют на практике наши наработки. </w:t>
      </w:r>
    </w:p>
    <w:p w:rsidR="00905111" w:rsidRPr="00E85F85" w:rsidRDefault="00B1310A" w:rsidP="00B131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 Липецкой области есть свои достижения</w:t>
      </w:r>
      <w:r w:rsidR="00B105E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B105E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бласть гордится своими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алантами, своими постановками,</w:t>
      </w:r>
      <w:r w:rsidR="00B105E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вкладом в сохранение и приумножение театральных традиций. </w:t>
      </w:r>
      <w:r w:rsidR="00905111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Актерскому мастерству в Липецкой области можно обучиться не только в </w:t>
      </w:r>
      <w:r w:rsidR="003C7C9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ГОБПОУ</w:t>
      </w:r>
      <w:r w:rsidR="000D0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C92" w:rsidRPr="00BF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«Липецкий областной колледж искусств им. К.Н. Игумнова»</w:t>
      </w:r>
      <w:r w:rsidR="00905111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, но и</w:t>
      </w:r>
      <w:r w:rsidR="003C7C9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905111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C9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Театрально-образовательном</w:t>
      </w:r>
      <w:r w:rsidR="00905111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="003C7C9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05111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«Дебют»</w:t>
      </w:r>
      <w:r w:rsidR="003C7C9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является совместным</w:t>
      </w:r>
      <w:r w:rsidR="00905111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3C7C92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905111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 образования «Приоритет» и Липецкого государственного ака</w:t>
      </w:r>
      <w:r w:rsidR="000D04D8">
        <w:rPr>
          <w:rFonts w:ascii="Times New Roman" w:hAnsi="Times New Roman" w:cs="Times New Roman"/>
          <w:color w:val="000000" w:themeColor="text1"/>
          <w:sz w:val="28"/>
          <w:szCs w:val="28"/>
        </w:rPr>
        <w:t>демического театра драмы им. Л.</w:t>
      </w:r>
      <w:r w:rsidR="00905111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Н. Толстого. В рамках образовательной программы участники знакомятся с историей театра, основами режиссуры, хореографического и вокального искусства, сценического движения и актёрского мастерства.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4D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D04D8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олодёжная театр-студия</w:t>
      </w:r>
      <w:r w:rsidR="000D0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«Феникс»</w:t>
      </w: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, где проводят бесплатные занятия по актёрскому мастерству и ставят спектакли. Это насто</w:t>
      </w:r>
      <w:r w:rsidR="000D04D8">
        <w:rPr>
          <w:rFonts w:ascii="Times New Roman" w:hAnsi="Times New Roman" w:cs="Times New Roman"/>
          <w:color w:val="000000" w:themeColor="text1"/>
          <w:sz w:val="28"/>
          <w:szCs w:val="28"/>
        </w:rPr>
        <w:t>ящие лаборатории творчества,</w:t>
      </w: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учатся работать в команде, развивают свою фантазию и обретают уверенность в себе.</w:t>
      </w:r>
    </w:p>
    <w:p w:rsidR="00B1310A" w:rsidRPr="00B1310A" w:rsidRDefault="00B1310A" w:rsidP="00B1310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310A">
        <w:rPr>
          <w:sz w:val="28"/>
          <w:szCs w:val="28"/>
        </w:rPr>
        <w:t>Кроме того, в Липецке существует ряд организаций, предлагающих курсы актерско</w:t>
      </w:r>
      <w:r w:rsidR="000D04D8">
        <w:rPr>
          <w:sz w:val="28"/>
          <w:szCs w:val="28"/>
        </w:rPr>
        <w:t xml:space="preserve">го мастерства, режиссуры, сценарного дела. </w:t>
      </w:r>
      <w:r w:rsidRPr="00B1310A">
        <w:rPr>
          <w:sz w:val="28"/>
          <w:szCs w:val="28"/>
        </w:rPr>
        <w:t xml:space="preserve">Среди них – Студия театрального мастерства «Мельпомена», Международная Школа Профессий, Театральный коллектив </w:t>
      </w:r>
      <w:r w:rsidR="000D04D8">
        <w:rPr>
          <w:sz w:val="28"/>
          <w:szCs w:val="28"/>
        </w:rPr>
        <w:t>«Ирония» и «Русская школа Кино»</w:t>
      </w:r>
      <w:r w:rsidRPr="00B1310A">
        <w:rPr>
          <w:sz w:val="28"/>
          <w:szCs w:val="28"/>
        </w:rPr>
        <w:t>.</w:t>
      </w:r>
    </w:p>
    <w:p w:rsidR="00B1310A" w:rsidRPr="00B1310A" w:rsidRDefault="00B1310A" w:rsidP="00B1310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310A">
        <w:rPr>
          <w:sz w:val="28"/>
          <w:szCs w:val="28"/>
        </w:rPr>
        <w:lastRenderedPageBreak/>
        <w:t>Обучение молодежи проводят талантливые, высокопрофессиональные и самобытные педагоги: артисты и режиссеры липецких театров и учреждений культуры, а также заслуженные артисты России. Выступления студентов актерского отделения становятся настоящим украшением любого праздника. Они активно участвуют в подготовке и проведении областных творческих конкурсов, таких как «И мы сохраним тебя, русская речь, великое русское сл</w:t>
      </w:r>
      <w:r w:rsidR="000D04D8">
        <w:rPr>
          <w:sz w:val="28"/>
          <w:szCs w:val="28"/>
        </w:rPr>
        <w:t>ово» – областной конкурс чтецов</w:t>
      </w:r>
      <w:r w:rsidRPr="00B1310A">
        <w:rPr>
          <w:sz w:val="28"/>
          <w:szCs w:val="28"/>
        </w:rPr>
        <w:t xml:space="preserve">. Студенты также принимают активное участие в организации областных фестивалей «Театральная весна» и конкурсах профессионального мастерства. </w:t>
      </w:r>
    </w:p>
    <w:p w:rsidR="001906D2" w:rsidRPr="00E85F85" w:rsidRDefault="001906D2" w:rsidP="00E85F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В Липецкой области представлены театры разных жанров: драматический, кукольный, музыкальный и экспериментальные.</w:t>
      </w:r>
      <w:r w:rsidR="00B13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них –</w:t>
      </w: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85F8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Липецкий государственный академический театр драмы</w:t>
      </w:r>
      <w:r w:rsidRPr="00E85F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E85F8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имени Л. Н. Толстого, </w:t>
      </w:r>
      <w:r w:rsidR="00BD5037" w:rsidRPr="00E85F8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Липецкий драматический театр</w:t>
      </w:r>
      <w:r w:rsidR="00BD5037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Липецкий государственный театр кукол, Государственный театр танца «Казаки России»</w:t>
      </w:r>
      <w:r w:rsidR="00BD5037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, Драматический театр «Бенефис», г. Ельца.</w:t>
      </w:r>
    </w:p>
    <w:p w:rsidR="000D04D8" w:rsidRDefault="00BD5037" w:rsidP="000D04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наших театрах работают </w:t>
      </w:r>
      <w:r w:rsidR="00E85F85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народные</w:t>
      </w:r>
      <w:r w:rsidR="00B13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E85F85"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заслуженные артисты РФ</w:t>
      </w: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04D8">
        <w:rPr>
          <w:rFonts w:ascii="Times New Roman" w:hAnsi="Times New Roman" w:cs="Times New Roman"/>
          <w:color w:val="000000" w:themeColor="text1"/>
          <w:sz w:val="28"/>
          <w:szCs w:val="28"/>
        </w:rPr>
        <w:t>которые входят</w:t>
      </w: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 Лип</w:t>
      </w:r>
      <w:r w:rsidR="000D04D8">
        <w:rPr>
          <w:rFonts w:ascii="Times New Roman" w:hAnsi="Times New Roman" w:cs="Times New Roman"/>
          <w:color w:val="000000" w:themeColor="text1"/>
          <w:sz w:val="28"/>
          <w:szCs w:val="28"/>
        </w:rPr>
        <w:t>ецкого регионального отделения С</w:t>
      </w: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>оюза театральных деятелей РФ</w:t>
      </w:r>
      <w:r w:rsidR="000D04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4D8">
        <w:rPr>
          <w:rFonts w:ascii="Times New Roman" w:hAnsi="Times New Roman" w:cs="Times New Roman"/>
          <w:color w:val="000000" w:themeColor="text1"/>
          <w:sz w:val="28"/>
          <w:szCs w:val="28"/>
        </w:rPr>
        <w:t>основанного</w:t>
      </w:r>
      <w:r w:rsidRPr="00E85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декабря 1994 года. </w:t>
      </w:r>
    </w:p>
    <w:p w:rsidR="00741BA2" w:rsidRPr="000D04D8" w:rsidRDefault="00741BA2" w:rsidP="000D0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4D8">
        <w:rPr>
          <w:rFonts w:ascii="Times New Roman" w:hAnsi="Times New Roman" w:cs="Times New Roman"/>
          <w:sz w:val="28"/>
          <w:szCs w:val="28"/>
        </w:rPr>
        <w:t>Липецкая область, будучи частью большой российской театральной семьи, активно участвует в сохранении и развитии богатейшего наследия отечественного театра. От юных студийцев до заслуженных артистов, от классических постановок до смелых экспериментов –</w:t>
      </w:r>
      <w:r w:rsidR="00F150E0">
        <w:rPr>
          <w:rFonts w:ascii="Times New Roman" w:hAnsi="Times New Roman" w:cs="Times New Roman"/>
          <w:sz w:val="28"/>
          <w:szCs w:val="28"/>
        </w:rPr>
        <w:t xml:space="preserve"> </w:t>
      </w:r>
      <w:r w:rsidRPr="000D04D8">
        <w:rPr>
          <w:rFonts w:ascii="Times New Roman" w:hAnsi="Times New Roman" w:cs="Times New Roman"/>
          <w:sz w:val="28"/>
          <w:szCs w:val="28"/>
        </w:rPr>
        <w:t xml:space="preserve">вносит свой вклад в общее культурное достояние России и мира. </w:t>
      </w:r>
    </w:p>
    <w:p w:rsidR="00741BA2" w:rsidRPr="00E85F85" w:rsidRDefault="00741BA2" w:rsidP="00741B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04D8">
        <w:rPr>
          <w:rFonts w:ascii="Times New Roman" w:hAnsi="Times New Roman" w:cs="Times New Roman"/>
          <w:sz w:val="28"/>
          <w:szCs w:val="28"/>
        </w:rPr>
        <w:br/>
      </w:r>
      <w:r>
        <w:br/>
      </w:r>
    </w:p>
    <w:p w:rsidR="00BD5037" w:rsidRPr="00E85F85" w:rsidRDefault="00741BA2" w:rsidP="00741B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br/>
      </w:r>
      <w:r>
        <w:br/>
      </w:r>
    </w:p>
    <w:p w:rsidR="001906D2" w:rsidRDefault="001906D2" w:rsidP="001906D2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bookmarkStart w:id="0" w:name="_GoBack"/>
      <w:bookmarkEnd w:id="0"/>
    </w:p>
    <w:sectPr w:rsidR="0019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50" type="#_x0000_t75" alt="♻️" style="width:12pt;height:12pt;visibility:visible;mso-wrap-style:square" o:bullet="t">
        <v:imagedata r:id="rId1" o:title="♻️"/>
      </v:shape>
    </w:pict>
  </w:numPicBullet>
  <w:abstractNum w:abstractNumId="0" w15:restartNumberingAfterBreak="0">
    <w:nsid w:val="06F761C5"/>
    <w:multiLevelType w:val="hybridMultilevel"/>
    <w:tmpl w:val="004E2C58"/>
    <w:lvl w:ilvl="0" w:tplc="76728F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6C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BE0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50C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25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9C5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26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C49C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A81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7A2995"/>
    <w:multiLevelType w:val="multilevel"/>
    <w:tmpl w:val="0272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638F6"/>
    <w:multiLevelType w:val="multilevel"/>
    <w:tmpl w:val="D96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F2"/>
    <w:rsid w:val="00024ABF"/>
    <w:rsid w:val="000D04D8"/>
    <w:rsid w:val="000D1CB0"/>
    <w:rsid w:val="001906D2"/>
    <w:rsid w:val="003C7C92"/>
    <w:rsid w:val="005D37B5"/>
    <w:rsid w:val="00612DAC"/>
    <w:rsid w:val="006238B4"/>
    <w:rsid w:val="00626EA4"/>
    <w:rsid w:val="00723FF2"/>
    <w:rsid w:val="00741BA2"/>
    <w:rsid w:val="00814B7E"/>
    <w:rsid w:val="00905111"/>
    <w:rsid w:val="00A75CAF"/>
    <w:rsid w:val="00AE55E5"/>
    <w:rsid w:val="00B105E2"/>
    <w:rsid w:val="00B1310A"/>
    <w:rsid w:val="00BD457A"/>
    <w:rsid w:val="00BD5037"/>
    <w:rsid w:val="00BF7274"/>
    <w:rsid w:val="00E85F85"/>
    <w:rsid w:val="00F150E0"/>
    <w:rsid w:val="00F553C9"/>
    <w:rsid w:val="00FF0A8D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370C"/>
  <w15:chartTrackingRefBased/>
  <w15:docId w15:val="{D303BDBA-E983-4277-B352-7EC8906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CA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5CAF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A75CAF"/>
  </w:style>
  <w:style w:type="paragraph" w:styleId="a5">
    <w:name w:val="Normal (Web)"/>
    <w:basedOn w:val="a"/>
    <w:uiPriority w:val="99"/>
    <w:unhideWhenUsed/>
    <w:rsid w:val="00B1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105E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E55E5"/>
    <w:pPr>
      <w:ind w:left="720"/>
      <w:contextualSpacing/>
    </w:pPr>
  </w:style>
  <w:style w:type="paragraph" w:customStyle="1" w:styleId="has-text-align-center">
    <w:name w:val="has-text-align-center"/>
    <w:basedOn w:val="a"/>
    <w:rsid w:val="00BF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F727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D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9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3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2026-03-17T12:56:00Z</cp:lastPrinted>
  <dcterms:created xsi:type="dcterms:W3CDTF">2026-03-16T09:00:00Z</dcterms:created>
  <dcterms:modified xsi:type="dcterms:W3CDTF">2026-03-17T13:27:00Z</dcterms:modified>
</cp:coreProperties>
</file>