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DA55C8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DA55C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A55C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7C05D2" w:rsidRPr="00281677" w:rsidRDefault="00DA55C8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5C8">
        <w:t xml:space="preserve"> </w:t>
      </w:r>
      <w:r w:rsidRPr="00DA55C8">
        <w:rPr>
          <w:rFonts w:ascii="Times New Roman" w:hAnsi="Times New Roman" w:cs="Times New Roman"/>
          <w:b/>
          <w:sz w:val="28"/>
          <w:szCs w:val="28"/>
        </w:rPr>
        <w:t>«Как мусор получает «вторую жизнь»? Технологии переработки»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7427" w:rsidRDefault="00FB7427" w:rsidP="00E87D8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1634" w:rsidRPr="00D91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сформировать у школьников ответственное отношение к отходам, познакомить с современными технологиями переработки мусора, приме</w:t>
      </w:r>
      <w:r w:rsidR="00D91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няемых в </w:t>
      </w:r>
      <w:r w:rsidR="00D91634" w:rsidRPr="00D91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Липецкой области.</w:t>
      </w:r>
    </w:p>
    <w:p w:rsidR="00D91634" w:rsidRPr="00FB7427" w:rsidRDefault="00D91634" w:rsidP="00E87D8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7427" w:rsidRPr="00FB7427" w:rsidRDefault="00FB7427" w:rsidP="008A4D2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743D2D" w:rsidRPr="006D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и углубление </w:t>
      </w:r>
      <w:r w:rsidR="005B768A" w:rsidRPr="006D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знаний,</w:t>
      </w:r>
      <w:r w:rsidR="00743D2D" w:rsidRPr="006D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</w:t>
      </w:r>
      <w:r w:rsidR="00514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D91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производствах по переработке мусора в Липецкой области</w:t>
      </w:r>
      <w:r w:rsidR="009D0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56626" w:rsidRDefault="00281677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D91634" w:rsidRDefault="00D91634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4839C6" w:rsidRDefault="004839C6" w:rsidP="00CC5B7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776E14">
        <w:rPr>
          <w:b w:val="0"/>
          <w:bCs w:val="0"/>
          <w:color w:val="000000"/>
          <w:sz w:val="28"/>
          <w:szCs w:val="28"/>
        </w:rPr>
        <w:t>Как мы знаем, наша жизнь состоит из круговорота процесса потребления. Львиная доля товаров, которые покупаются в супермаркетах и магазинах, уже в день покупки становятся ненужными и отправляются на свалку с этикеткой «мусор». Интересно, что такие легкодоступные и упрощающие нашу жизнь предметы торговли, как минеральная вода в пластиковой бутылке, колбасные изделия, завернутые в полиэтилен или масло в бумажной обертке, становятся сущим адом для окружающей среды. Некогда вкусная еда и напитки вмиг превращаются в мусорные горы современных мегаполисов, откуда регулярно вывозятся тонны потребительских отходов на близлежащие свалки. Именно там царит неприятный запах, грязь, рассадник бактерий и инфекций.</w:t>
      </w:r>
    </w:p>
    <w:p w:rsidR="004839C6" w:rsidRPr="00776E14" w:rsidRDefault="004839C6" w:rsidP="00CC5B7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А </w:t>
      </w:r>
      <w:r w:rsidRPr="00776E14">
        <w:rPr>
          <w:b w:val="0"/>
          <w:bCs w:val="0"/>
          <w:color w:val="000000"/>
          <w:sz w:val="28"/>
          <w:szCs w:val="28"/>
        </w:rPr>
        <w:t xml:space="preserve">теперь представьте, что мусорных свалок не было бы, вместо них повсеместно локализировались мусороперерабатывающие заводы, которые не только избавляли нас от вредных использованных бутылок, пластика, стекла и бумаги, а также давали мусору вторую жизнь в рамках безотходной переработки. </w:t>
      </w:r>
      <w:r>
        <w:rPr>
          <w:b w:val="0"/>
          <w:bCs w:val="0"/>
          <w:color w:val="000000"/>
          <w:sz w:val="28"/>
          <w:szCs w:val="28"/>
        </w:rPr>
        <w:t>Э</w:t>
      </w:r>
      <w:r w:rsidRPr="00776E14">
        <w:rPr>
          <w:b w:val="0"/>
          <w:bCs w:val="0"/>
          <w:color w:val="000000"/>
          <w:sz w:val="28"/>
          <w:szCs w:val="28"/>
        </w:rPr>
        <w:t>то не сон, а реальность благодаря современным технологиям и производственным мощностям, которые способствуют сохранению лесов и множественных природных ресурсов планеты.</w:t>
      </w:r>
    </w:p>
    <w:p w:rsidR="004839C6" w:rsidRDefault="004839C6" w:rsidP="00CC5B7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26315A">
        <w:rPr>
          <w:b w:val="0"/>
          <w:bCs w:val="0"/>
          <w:color w:val="000000"/>
          <w:sz w:val="28"/>
          <w:szCs w:val="28"/>
        </w:rPr>
        <w:t xml:space="preserve">Ровно в 09:00 мусороперерабатывающий завод Липецка начинает работать для общественного блага. Около главного въезда уже стоит эшелон машин, ожидающих «десантирование ценного груза». Но перед этим экологическая служба должна убедиться в безопасности привезенной «добычи» путем прохождения каждой единицы техники через специальный ангар дозиметрического контроля, выявляющего вредные токсические и радиоактивные вещества. </w:t>
      </w:r>
    </w:p>
    <w:p w:rsidR="004839C6" w:rsidRDefault="004839C6" w:rsidP="00CC5B7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26315A">
        <w:rPr>
          <w:b w:val="0"/>
          <w:bCs w:val="0"/>
          <w:color w:val="000000"/>
          <w:sz w:val="28"/>
          <w:szCs w:val="28"/>
        </w:rPr>
        <w:t>Далее мусоровоз следует на выгрузную площадку, где действует слаженная ком</w:t>
      </w:r>
      <w:r>
        <w:rPr>
          <w:b w:val="0"/>
          <w:bCs w:val="0"/>
          <w:color w:val="000000"/>
          <w:sz w:val="28"/>
          <w:szCs w:val="28"/>
        </w:rPr>
        <w:t>анда и</w:t>
      </w:r>
      <w:r w:rsidRPr="0026315A">
        <w:rPr>
          <w:b w:val="0"/>
          <w:bCs w:val="0"/>
          <w:color w:val="000000"/>
          <w:sz w:val="28"/>
          <w:szCs w:val="28"/>
        </w:rPr>
        <w:t xml:space="preserve"> машина освобождается от отходов за 2 минуты. Затем осуществляются: несколько этапов сортировки (первичная, основная, ультрафиолетовая) бытовых отходов ежедневной массой 600 т, после чего происходит его официальное переименование в сырье. Благодаря системе ликвидации неприятных и вредных запахов мусорного сырья сотрудникам комфортно трудиться и всегда находиться в тонусе. </w:t>
      </w:r>
    </w:p>
    <w:p w:rsidR="004839C6" w:rsidRPr="00776E14" w:rsidRDefault="004839C6" w:rsidP="00CC5B7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</w:rPr>
      </w:pPr>
      <w:r w:rsidRPr="0026315A">
        <w:rPr>
          <w:b w:val="0"/>
          <w:bCs w:val="0"/>
          <w:color w:val="000000"/>
          <w:sz w:val="28"/>
          <w:szCs w:val="28"/>
        </w:rPr>
        <w:t>Под конвейером находится бункер, куда отправляется сырье уже отсортированными фракциями. Содержимое контейнеров обязательно перерабатывается и заново находит свое применение в промышленно</w:t>
      </w:r>
      <w:r>
        <w:rPr>
          <w:b w:val="0"/>
          <w:bCs w:val="0"/>
          <w:color w:val="000000"/>
          <w:sz w:val="28"/>
          <w:szCs w:val="28"/>
        </w:rPr>
        <w:t>сти. По статистике практически 50%</w:t>
      </w:r>
      <w:r w:rsidRPr="0026315A">
        <w:rPr>
          <w:b w:val="0"/>
          <w:bCs w:val="0"/>
          <w:color w:val="000000"/>
          <w:sz w:val="28"/>
          <w:szCs w:val="28"/>
        </w:rPr>
        <w:t xml:space="preserve"> мусора превращается во вторичное ценное сырье. Остальная половина прессуется под давлением 250 т, таким образом, избавляясь от имеющейся жидкости, чтобы после захоронения она не смогла проникнуть в грунтовые воды и навредить окружающей среде.</w:t>
      </w:r>
    </w:p>
    <w:p w:rsidR="004839C6" w:rsidRDefault="004839C6" w:rsidP="00CC5B7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</w:rPr>
      </w:pPr>
      <w:r w:rsidRPr="00C0242B">
        <w:rPr>
          <w:b w:val="0"/>
          <w:bCs w:val="0"/>
          <w:color w:val="000000"/>
          <w:sz w:val="28"/>
          <w:szCs w:val="28"/>
        </w:rPr>
        <w:t xml:space="preserve">В Липецком районе </w:t>
      </w:r>
      <w:r w:rsidRPr="004839C6">
        <w:rPr>
          <w:b w:val="0"/>
          <w:bCs w:val="0"/>
          <w:color w:val="000000"/>
          <w:sz w:val="28"/>
          <w:szCs w:val="28"/>
        </w:rPr>
        <w:t xml:space="preserve">(село Стебаево) </w:t>
      </w:r>
      <w:r w:rsidRPr="00C0242B">
        <w:rPr>
          <w:b w:val="0"/>
          <w:bCs w:val="0"/>
          <w:color w:val="000000"/>
          <w:sz w:val="28"/>
          <w:szCs w:val="28"/>
        </w:rPr>
        <w:t>запущен экотехнопарк для переработки отходов</w:t>
      </w:r>
      <w:r>
        <w:rPr>
          <w:b w:val="0"/>
          <w:bCs w:val="0"/>
          <w:color w:val="000000"/>
          <w:sz w:val="28"/>
          <w:szCs w:val="28"/>
        </w:rPr>
        <w:t xml:space="preserve"> -</w:t>
      </w:r>
      <w:r w:rsidRPr="00C0242B">
        <w:t xml:space="preserve"> </w:t>
      </w:r>
      <w:r w:rsidRPr="004839C6">
        <w:rPr>
          <w:b w:val="0"/>
          <w:sz w:val="28"/>
          <w:szCs w:val="28"/>
        </w:rPr>
        <w:t>с</w:t>
      </w:r>
      <w:r w:rsidRPr="00C0242B">
        <w:rPr>
          <w:b w:val="0"/>
          <w:bCs w:val="0"/>
          <w:color w:val="000000"/>
          <w:sz w:val="28"/>
          <w:szCs w:val="28"/>
        </w:rPr>
        <w:t>овременный комплекс по обращению с твердыми коммунальными отходами</w:t>
      </w:r>
      <w:r>
        <w:rPr>
          <w:b w:val="0"/>
          <w:bCs w:val="0"/>
          <w:color w:val="000000"/>
          <w:sz w:val="28"/>
          <w:szCs w:val="28"/>
        </w:rPr>
        <w:t>,</w:t>
      </w:r>
      <w:r w:rsidRPr="00C0242B">
        <w:rPr>
          <w:b w:val="0"/>
          <w:bCs w:val="0"/>
          <w:color w:val="000000"/>
          <w:sz w:val="28"/>
          <w:szCs w:val="28"/>
        </w:rPr>
        <w:t xml:space="preserve"> </w:t>
      </w:r>
      <w:r w:rsidRPr="00776E14">
        <w:rPr>
          <w:b w:val="0"/>
          <w:bCs w:val="0"/>
          <w:color w:val="000000"/>
          <w:sz w:val="28"/>
          <w:szCs w:val="28"/>
        </w:rPr>
        <w:t xml:space="preserve">уникальная способность которого заключается в утилизации абсолютно всего городского мусора, в результате чего появляется ценное сырье для начала жизненного цикла следующего товара. </w:t>
      </w:r>
    </w:p>
    <w:p w:rsidR="004839C6" w:rsidRPr="00C0242B" w:rsidRDefault="004839C6" w:rsidP="00CC5B7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</w:rPr>
      </w:pPr>
      <w:r w:rsidRPr="00776E14">
        <w:rPr>
          <w:b w:val="0"/>
          <w:bCs w:val="0"/>
          <w:color w:val="000000"/>
          <w:sz w:val="28"/>
          <w:szCs w:val="28"/>
        </w:rPr>
        <w:t xml:space="preserve">На предприятии площадью 5 000 кв. м ежедневно трудится 200 человек, имеется собственный автопарк спецтехники, 18 единиц конвейеров, суммарная </w:t>
      </w:r>
      <w:r w:rsidRPr="00776E14">
        <w:rPr>
          <w:b w:val="0"/>
          <w:bCs w:val="0"/>
          <w:color w:val="000000"/>
          <w:sz w:val="28"/>
          <w:szCs w:val="28"/>
        </w:rPr>
        <w:lastRenderedPageBreak/>
        <w:t>протяжность которых составляет 250 м, а также прессы высокого давления. Все это продлевает нашу жизнь за счет создания чистой и удобной для человека экологической ситуации.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0242B">
        <w:rPr>
          <w:b w:val="0"/>
          <w:bCs w:val="0"/>
          <w:color w:val="000000"/>
          <w:sz w:val="28"/>
          <w:szCs w:val="28"/>
        </w:rPr>
        <w:t>Экотехнопарк позволит значительно повысить эффективность переработки мусора в регионе.</w:t>
      </w:r>
      <w:r>
        <w:rPr>
          <w:b w:val="0"/>
          <w:bCs w:val="0"/>
          <w:color w:val="000000"/>
          <w:sz w:val="28"/>
          <w:szCs w:val="28"/>
        </w:rPr>
        <w:t xml:space="preserve"> </w:t>
      </w:r>
    </w:p>
    <w:p w:rsidR="006319D5" w:rsidRDefault="006319D5" w:rsidP="00CC5B7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</w:rPr>
      </w:pPr>
      <w:r w:rsidRPr="00C0242B">
        <w:rPr>
          <w:b w:val="0"/>
          <w:bCs w:val="0"/>
          <w:color w:val="000000"/>
          <w:sz w:val="28"/>
          <w:szCs w:val="28"/>
        </w:rPr>
        <w:t>Новый завод меньше всего напоминает классический мусороперерабатывающий. Это, по сути, предприятие, похожее на многие, действующие в регионе. Большие модульные цеха с современным оборудованием. В них из Липецка, Задонского, Липецкого и Хлевенского районов поступает мусор. И тут же проходит тщательную сортиров</w:t>
      </w:r>
      <w:r w:rsidR="00CC5B7E">
        <w:rPr>
          <w:b w:val="0"/>
          <w:bCs w:val="0"/>
          <w:color w:val="000000"/>
          <w:sz w:val="28"/>
          <w:szCs w:val="28"/>
        </w:rPr>
        <w:t xml:space="preserve">ку в несколько этапов. Рабочие </w:t>
      </w:r>
      <w:r w:rsidRPr="00C0242B">
        <w:rPr>
          <w:b w:val="0"/>
          <w:bCs w:val="0"/>
          <w:color w:val="000000"/>
          <w:sz w:val="28"/>
          <w:szCs w:val="28"/>
        </w:rPr>
        <w:t>на линиях-лентах отбирают стекло, пластик, полиэтилен, алюминиевые банки, ПЭТ-бутылки, ткань, и раскладывают их в специальные контейнеры. То, что можно подвергнуть вторичной переработке брикетируется специальными ма</w:t>
      </w:r>
      <w:r w:rsidR="00C651AC">
        <w:rPr>
          <w:b w:val="0"/>
          <w:bCs w:val="0"/>
          <w:color w:val="000000"/>
          <w:sz w:val="28"/>
          <w:szCs w:val="28"/>
        </w:rPr>
        <w:t xml:space="preserve">шинами и отправляется на склад, откуда их </w:t>
      </w:r>
      <w:r w:rsidRPr="00C0242B">
        <w:rPr>
          <w:b w:val="0"/>
          <w:bCs w:val="0"/>
          <w:color w:val="000000"/>
          <w:sz w:val="28"/>
          <w:szCs w:val="28"/>
        </w:rPr>
        <w:t>купят липецкие и иногородние предприятия — картонажные фабрики, стекольные заводы, производители изделия из алюминия.</w:t>
      </w:r>
    </w:p>
    <w:p w:rsidR="004839C6" w:rsidRDefault="0024597F" w:rsidP="0024597F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М</w:t>
      </w:r>
      <w:r w:rsidRPr="00C0242B">
        <w:rPr>
          <w:b w:val="0"/>
          <w:bCs w:val="0"/>
          <w:color w:val="000000"/>
          <w:sz w:val="28"/>
          <w:szCs w:val="28"/>
        </w:rPr>
        <w:t xml:space="preserve">ощность </w:t>
      </w:r>
      <w:r w:rsidR="004839C6" w:rsidRPr="00C0242B">
        <w:rPr>
          <w:b w:val="0"/>
          <w:bCs w:val="0"/>
          <w:color w:val="000000"/>
          <w:sz w:val="28"/>
          <w:szCs w:val="28"/>
        </w:rPr>
        <w:t>предприятия «Стройсельхозгарант», обслуживающего и эксплуатирующего экотехнопарк,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4839C6" w:rsidRPr="00C0242B">
        <w:rPr>
          <w:b w:val="0"/>
          <w:bCs w:val="0"/>
          <w:color w:val="000000"/>
          <w:sz w:val="28"/>
          <w:szCs w:val="28"/>
        </w:rPr>
        <w:t>— сортировка 200 тысяч тонн мусора в год. Из них 35% будут направляться на вторичное использование, а 100 тысяч тонн мусора предназначены для брикетирования. Уже безопасные для экологии кубы отправляются на захоронение.</w:t>
      </w:r>
    </w:p>
    <w:p w:rsidR="00A33ADA" w:rsidRDefault="004839C6" w:rsidP="00A33AD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</w:rPr>
      </w:pPr>
      <w:r w:rsidRPr="00C0242B">
        <w:rPr>
          <w:b w:val="0"/>
          <w:bCs w:val="0"/>
          <w:color w:val="000000"/>
          <w:sz w:val="28"/>
          <w:szCs w:val="28"/>
        </w:rPr>
        <w:t>Кроме того, на территории экотехнопарка есть 21 бетонная ванна для обслуживания органического мусора, то есть для перегнивания растительности — веток, листвы и травы. После 42 дней компостирования, получившуюся массу отправляют на полигон в место, захоронения основного, отсортированного мусора. В садовый гумус он не идет из-за возможных вредных примесей, а используется в качестве отсыпки на месте захоронения мусора.</w:t>
      </w:r>
    </w:p>
    <w:p w:rsidR="004839C6" w:rsidRPr="00C0242B" w:rsidRDefault="006319D5" w:rsidP="00A33ADA">
      <w:pPr>
        <w:pStyle w:val="1"/>
        <w:shd w:val="clear" w:color="auto" w:fill="FFFFFF"/>
        <w:spacing w:before="0" w:beforeAutospacing="0" w:after="360" w:afterAutospacing="0"/>
        <w:ind w:firstLine="708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Н</w:t>
      </w:r>
      <w:r w:rsidR="004839C6" w:rsidRPr="00E45C23">
        <w:rPr>
          <w:b w:val="0"/>
          <w:bCs w:val="0"/>
          <w:color w:val="000000"/>
          <w:sz w:val="28"/>
          <w:szCs w:val="28"/>
        </w:rPr>
        <w:t>а сегодняшний день, экотехнопарк</w:t>
      </w:r>
      <w:r w:rsidR="00CC5B7E">
        <w:rPr>
          <w:b w:val="0"/>
          <w:bCs w:val="0"/>
          <w:color w:val="000000"/>
          <w:sz w:val="28"/>
          <w:szCs w:val="28"/>
        </w:rPr>
        <w:t xml:space="preserve">  - </w:t>
      </w:r>
      <w:r w:rsidR="004839C6" w:rsidRPr="00E45C23">
        <w:rPr>
          <w:b w:val="0"/>
          <w:bCs w:val="0"/>
          <w:color w:val="000000"/>
          <w:sz w:val="28"/>
          <w:szCs w:val="28"/>
        </w:rPr>
        <w:t>один из самых современных в России. И также бесспорна экологическая безопасность технопарка: полигон полностью «экранирован» от соприкосновение с почвой и подземными водами. А та вода, что используется на предприятии, после фильтрации и очистки также идет в использование. То есть, экотехнопарк использует замкнутый цикл водоснабжения.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6319D5">
        <w:rPr>
          <w:b w:val="0"/>
          <w:bCs w:val="0"/>
          <w:color w:val="000000"/>
          <w:sz w:val="28"/>
          <w:szCs w:val="28"/>
        </w:rPr>
        <w:t>Комфорт и чистота рядом – спасибо Липецкому предприятию!</w:t>
      </w:r>
    </w:p>
    <w:p w:rsidR="00D91634" w:rsidRPr="00D91634" w:rsidRDefault="006319D5" w:rsidP="006319D5">
      <w:pPr>
        <w:shd w:val="clear" w:color="auto" w:fill="FAFC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Большое значение уделяется такому виду отходов как пластик. </w:t>
      </w:r>
      <w:r w:rsidR="00D91634"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Липецкой области для переработки пластика применяются современные технологии, которые позволяют превращать отходы во вторичное сырьё и новые изделия. Вот основные методы, используемые на предприятиях региона.</w:t>
      </w:r>
    </w:p>
    <w:p w:rsidR="00D91634" w:rsidRPr="00D91634" w:rsidRDefault="00D91634" w:rsidP="00245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1. Механическая переработка</w:t>
      </w:r>
      <w:r w:rsidR="00A33AD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Это самый распространённый способ. Процесс включает:</w:t>
      </w:r>
    </w:p>
    <w:p w:rsidR="00D91634" w:rsidRPr="00D91634" w:rsidRDefault="00D91634" w:rsidP="0024597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Сортировку</w:t>
      </w: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пластика по видам и степени загрязнённости.</w:t>
      </w:r>
    </w:p>
    <w:p w:rsidR="00D91634" w:rsidRPr="00D91634" w:rsidRDefault="00D91634" w:rsidP="0024597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Мойку</w:t>
      </w: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очистку от остатков содержимого.</w:t>
      </w:r>
    </w:p>
    <w:p w:rsidR="00D91634" w:rsidRPr="00D91634" w:rsidRDefault="00D91634" w:rsidP="0024597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Измельчение</w:t>
      </w: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до состояния крошки.</w:t>
      </w:r>
    </w:p>
    <w:p w:rsidR="00D91634" w:rsidRPr="006319D5" w:rsidRDefault="00D91634" w:rsidP="0024597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Плавление</w:t>
      </w: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3ADA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и гранулирование</w:t>
      </w: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получение вторичных гранул, из которых потом делают новые изделия: бутылки, ко</w:t>
      </w:r>
      <w:r w:rsidR="004839C6"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нтейнеры, ящики и другие товары.</w:t>
      </w:r>
    </w:p>
    <w:p w:rsidR="00D91634" w:rsidRPr="00D91634" w:rsidRDefault="00D91634" w:rsidP="00245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Химическая переработка</w:t>
      </w:r>
      <w:r w:rsidR="00A33AD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D91634" w:rsidRPr="006319D5" w:rsidRDefault="00D91634" w:rsidP="00245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Этот метод позволяет расщеплять пластик до исходных компонентов (мономеров), из которых можно производить новые полимеры с нужными свойствами. Такой способ особенно актуален для сложных или загрязнённых видов пластика, которые трудно переработать механичес</w:t>
      </w:r>
      <w:r w:rsidR="004839C6"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ки.</w:t>
      </w:r>
    </w:p>
    <w:p w:rsidR="00D91634" w:rsidRPr="00D91634" w:rsidRDefault="00D91634" w:rsidP="00245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3. Термические методы (пиролиз, гидролиз)</w:t>
      </w:r>
    </w:p>
    <w:p w:rsidR="00D91634" w:rsidRPr="00D91634" w:rsidRDefault="00D91634" w:rsidP="0024597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Пиролиз</w:t>
      </w: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термическая обработка пластика в герметичных камерах без доступа кислорода. В результате получают тепло, газ и мазут, которые могут быть использованы как топливо.</w:t>
      </w:r>
    </w:p>
    <w:p w:rsidR="00D91634" w:rsidRPr="006319D5" w:rsidRDefault="00D91634" w:rsidP="0024597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Гидролиз</w:t>
      </w: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расщепление пластика под воздействием высокой температуры, воды и кислот. Это позволяет получать более экологически чистое сырьё </w:t>
      </w:r>
    </w:p>
    <w:p w:rsidR="00D91634" w:rsidRPr="00D91634" w:rsidRDefault="00D91634" w:rsidP="00245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 Брикетирование и отправка на переработку</w:t>
      </w:r>
    </w:p>
    <w:p w:rsidR="00D91634" w:rsidRPr="006319D5" w:rsidRDefault="00D91634" w:rsidP="00245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 современных экотехнопарках (например, в Стебаево) отсортированный пластик прессуется в брикеты и отправляется на предприятия, где из него производят новые изделия. Такой подход позволяет использовать до 35% отходов вторично</w:t>
      </w:r>
      <w:r w:rsidR="00A33AD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D91634" w:rsidRPr="00D91634" w:rsidRDefault="00D91634" w:rsidP="00245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319D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5. Экологическая безопасность</w:t>
      </w:r>
    </w:p>
    <w:p w:rsidR="00D91634" w:rsidRPr="006319D5" w:rsidRDefault="00D91634" w:rsidP="00245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Все современные комплексы в Липецкой области оборудованы системами фильтрации и замкнутого водоснабжения, чтобы минимизировать воздействие на окружающую среду</w:t>
      </w:r>
      <w:r w:rsidR="00A33AD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1634" w:rsidRPr="00D91634" w:rsidRDefault="00D91634" w:rsidP="00245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D91634" w:rsidRDefault="00A33ADA" w:rsidP="002459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D91634" w:rsidRPr="006319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в регионе используются как традиционные, так и инновационные технологии переработки пластика, что способствует развитию экономики замкнутого цикла и снижению нагрузки на экологию.</w:t>
      </w:r>
      <w:r w:rsidR="00422822" w:rsidRPr="00422822">
        <w:rPr>
          <w:noProof/>
          <w:sz w:val="20"/>
          <w:lang w:eastAsia="ru-RU"/>
        </w:rPr>
        <w:t xml:space="preserve"> </w:t>
      </w:r>
      <w:bookmarkStart w:id="0" w:name="_GoBack"/>
      <w:bookmarkEnd w:id="0"/>
    </w:p>
    <w:sectPr w:rsidR="00D91634" w:rsidSect="00AD13D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51" w:rsidRDefault="00895651" w:rsidP="0047098F">
      <w:pPr>
        <w:spacing w:after="0" w:line="240" w:lineRule="auto"/>
      </w:pPr>
      <w:r>
        <w:separator/>
      </w:r>
    </w:p>
  </w:endnote>
  <w:endnote w:type="continuationSeparator" w:id="0">
    <w:p w:rsidR="00895651" w:rsidRDefault="00895651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51" w:rsidRDefault="00895651" w:rsidP="0047098F">
      <w:pPr>
        <w:spacing w:after="0" w:line="240" w:lineRule="auto"/>
      </w:pPr>
      <w:r>
        <w:separator/>
      </w:r>
    </w:p>
  </w:footnote>
  <w:footnote w:type="continuationSeparator" w:id="0">
    <w:p w:rsidR="00895651" w:rsidRDefault="00895651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D7872"/>
    <w:multiLevelType w:val="multilevel"/>
    <w:tmpl w:val="F41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90A69"/>
    <w:multiLevelType w:val="multilevel"/>
    <w:tmpl w:val="25E0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F14"/>
    <w:rsid w:val="00111B4C"/>
    <w:rsid w:val="00113A97"/>
    <w:rsid w:val="00117426"/>
    <w:rsid w:val="0011758A"/>
    <w:rsid w:val="00120CD4"/>
    <w:rsid w:val="001407DC"/>
    <w:rsid w:val="001411EE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1307B"/>
    <w:rsid w:val="00217E5D"/>
    <w:rsid w:val="002234DB"/>
    <w:rsid w:val="00243FEE"/>
    <w:rsid w:val="0024415B"/>
    <w:rsid w:val="0024597F"/>
    <w:rsid w:val="00272197"/>
    <w:rsid w:val="00281677"/>
    <w:rsid w:val="00283C0E"/>
    <w:rsid w:val="002870BA"/>
    <w:rsid w:val="00293A3C"/>
    <w:rsid w:val="002C0C9A"/>
    <w:rsid w:val="002C2220"/>
    <w:rsid w:val="002D4FE6"/>
    <w:rsid w:val="002E7D18"/>
    <w:rsid w:val="002F02C9"/>
    <w:rsid w:val="00323D80"/>
    <w:rsid w:val="00343B28"/>
    <w:rsid w:val="00347D97"/>
    <w:rsid w:val="003621A8"/>
    <w:rsid w:val="00364F5F"/>
    <w:rsid w:val="0036588B"/>
    <w:rsid w:val="00367EF6"/>
    <w:rsid w:val="00370CFA"/>
    <w:rsid w:val="00372C52"/>
    <w:rsid w:val="00372ED4"/>
    <w:rsid w:val="00380175"/>
    <w:rsid w:val="0039397D"/>
    <w:rsid w:val="00394D17"/>
    <w:rsid w:val="003B1847"/>
    <w:rsid w:val="003B4160"/>
    <w:rsid w:val="003B4583"/>
    <w:rsid w:val="003C73C0"/>
    <w:rsid w:val="003D2C8A"/>
    <w:rsid w:val="003E580F"/>
    <w:rsid w:val="0040739D"/>
    <w:rsid w:val="00422822"/>
    <w:rsid w:val="00422C81"/>
    <w:rsid w:val="004512EC"/>
    <w:rsid w:val="00451CA8"/>
    <w:rsid w:val="0045795C"/>
    <w:rsid w:val="00470377"/>
    <w:rsid w:val="0047098F"/>
    <w:rsid w:val="00476ED9"/>
    <w:rsid w:val="0047713D"/>
    <w:rsid w:val="004839C6"/>
    <w:rsid w:val="00484153"/>
    <w:rsid w:val="00490AFE"/>
    <w:rsid w:val="004A0CDD"/>
    <w:rsid w:val="004A186E"/>
    <w:rsid w:val="004A20D6"/>
    <w:rsid w:val="004B090D"/>
    <w:rsid w:val="004B3F9D"/>
    <w:rsid w:val="004E4A9D"/>
    <w:rsid w:val="004E4B93"/>
    <w:rsid w:val="004E7EFE"/>
    <w:rsid w:val="004F3DA0"/>
    <w:rsid w:val="004F7B46"/>
    <w:rsid w:val="00500814"/>
    <w:rsid w:val="005101E5"/>
    <w:rsid w:val="00510707"/>
    <w:rsid w:val="005128C9"/>
    <w:rsid w:val="00514EF8"/>
    <w:rsid w:val="0053108D"/>
    <w:rsid w:val="005419BC"/>
    <w:rsid w:val="00560BC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19D5"/>
    <w:rsid w:val="00634D62"/>
    <w:rsid w:val="00663FB9"/>
    <w:rsid w:val="0066561B"/>
    <w:rsid w:val="00670635"/>
    <w:rsid w:val="0067080E"/>
    <w:rsid w:val="006751A8"/>
    <w:rsid w:val="006756F5"/>
    <w:rsid w:val="0069017B"/>
    <w:rsid w:val="00694EAB"/>
    <w:rsid w:val="006C267D"/>
    <w:rsid w:val="006D650F"/>
    <w:rsid w:val="006E493C"/>
    <w:rsid w:val="006E4E4C"/>
    <w:rsid w:val="007013EA"/>
    <w:rsid w:val="00703F23"/>
    <w:rsid w:val="00710ACC"/>
    <w:rsid w:val="00712ADF"/>
    <w:rsid w:val="00717AA4"/>
    <w:rsid w:val="00743D2D"/>
    <w:rsid w:val="007551EB"/>
    <w:rsid w:val="00757CA9"/>
    <w:rsid w:val="00764E44"/>
    <w:rsid w:val="007739A0"/>
    <w:rsid w:val="00777310"/>
    <w:rsid w:val="007800FE"/>
    <w:rsid w:val="00785485"/>
    <w:rsid w:val="007C05D2"/>
    <w:rsid w:val="007C11EA"/>
    <w:rsid w:val="007D1359"/>
    <w:rsid w:val="007D1FEF"/>
    <w:rsid w:val="007D33F8"/>
    <w:rsid w:val="007F1D09"/>
    <w:rsid w:val="00802BC6"/>
    <w:rsid w:val="008255D4"/>
    <w:rsid w:val="00832C0A"/>
    <w:rsid w:val="00843AE1"/>
    <w:rsid w:val="00851785"/>
    <w:rsid w:val="00863072"/>
    <w:rsid w:val="00867752"/>
    <w:rsid w:val="00870C20"/>
    <w:rsid w:val="00881016"/>
    <w:rsid w:val="00895651"/>
    <w:rsid w:val="008A22BF"/>
    <w:rsid w:val="008A4D21"/>
    <w:rsid w:val="008B4C4B"/>
    <w:rsid w:val="008B7C8B"/>
    <w:rsid w:val="008C5279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455E2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1206B"/>
    <w:rsid w:val="00A12D8D"/>
    <w:rsid w:val="00A16688"/>
    <w:rsid w:val="00A21CB8"/>
    <w:rsid w:val="00A33ADA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127F"/>
    <w:rsid w:val="00AC3E8A"/>
    <w:rsid w:val="00AD13D0"/>
    <w:rsid w:val="00B04BBF"/>
    <w:rsid w:val="00B16A4F"/>
    <w:rsid w:val="00B33BE6"/>
    <w:rsid w:val="00B42727"/>
    <w:rsid w:val="00B4730C"/>
    <w:rsid w:val="00B675B7"/>
    <w:rsid w:val="00B76A05"/>
    <w:rsid w:val="00BB5B80"/>
    <w:rsid w:val="00BB7018"/>
    <w:rsid w:val="00BD14C1"/>
    <w:rsid w:val="00BE3490"/>
    <w:rsid w:val="00C22E7B"/>
    <w:rsid w:val="00C37734"/>
    <w:rsid w:val="00C37F76"/>
    <w:rsid w:val="00C44DE6"/>
    <w:rsid w:val="00C47E44"/>
    <w:rsid w:val="00C51094"/>
    <w:rsid w:val="00C54A85"/>
    <w:rsid w:val="00C625C1"/>
    <w:rsid w:val="00C651AC"/>
    <w:rsid w:val="00C72A6F"/>
    <w:rsid w:val="00C8139A"/>
    <w:rsid w:val="00C835A5"/>
    <w:rsid w:val="00C8505A"/>
    <w:rsid w:val="00CA7B41"/>
    <w:rsid w:val="00CB13E3"/>
    <w:rsid w:val="00CB374E"/>
    <w:rsid w:val="00CB3A6A"/>
    <w:rsid w:val="00CC5B7E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4BD4"/>
    <w:rsid w:val="00D75B17"/>
    <w:rsid w:val="00D91634"/>
    <w:rsid w:val="00D9684E"/>
    <w:rsid w:val="00DA55C8"/>
    <w:rsid w:val="00DB0392"/>
    <w:rsid w:val="00DB1E23"/>
    <w:rsid w:val="00DB2FCA"/>
    <w:rsid w:val="00DD3E25"/>
    <w:rsid w:val="00DD58D0"/>
    <w:rsid w:val="00DD599C"/>
    <w:rsid w:val="00DF7860"/>
    <w:rsid w:val="00E06940"/>
    <w:rsid w:val="00E13ABB"/>
    <w:rsid w:val="00E24616"/>
    <w:rsid w:val="00E25363"/>
    <w:rsid w:val="00E32AE1"/>
    <w:rsid w:val="00E61754"/>
    <w:rsid w:val="00E74E0C"/>
    <w:rsid w:val="00E76B56"/>
    <w:rsid w:val="00E87D89"/>
    <w:rsid w:val="00EA1D6D"/>
    <w:rsid w:val="00EB44BA"/>
    <w:rsid w:val="00EB6D3C"/>
    <w:rsid w:val="00ED7366"/>
    <w:rsid w:val="00EE0587"/>
    <w:rsid w:val="00EF7005"/>
    <w:rsid w:val="00F0547F"/>
    <w:rsid w:val="00F07ACF"/>
    <w:rsid w:val="00F40F44"/>
    <w:rsid w:val="00F52239"/>
    <w:rsid w:val="00F62087"/>
    <w:rsid w:val="00F66431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56BB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28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2822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2669-A426-489E-8580-0174DCAD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dfghdgtfh</cp:lastModifiedBy>
  <cp:revision>14</cp:revision>
  <cp:lastPrinted>2024-01-09T09:45:00Z</cp:lastPrinted>
  <dcterms:created xsi:type="dcterms:W3CDTF">2026-03-05T10:18:00Z</dcterms:created>
  <dcterms:modified xsi:type="dcterms:W3CDTF">2026-04-14T08:00:00Z</dcterms:modified>
</cp:coreProperties>
</file>