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381" w:rsidRPr="00940552" w:rsidRDefault="00AA1381" w:rsidP="00AA1381">
      <w:pPr>
        <w:spacing w:after="0"/>
        <w:jc w:val="right"/>
      </w:pPr>
      <w:r w:rsidRPr="00940552">
        <w:rPr>
          <w:rFonts w:ascii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19C31C20" wp14:editId="6D1AB2BE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381" w:rsidRPr="00940552" w:rsidRDefault="00AA1381" w:rsidP="00AA1381">
      <w:pPr>
        <w:spacing w:after="0" w:line="276" w:lineRule="auto"/>
        <w:jc w:val="center"/>
        <w:rPr>
          <w:b/>
        </w:rPr>
      </w:pPr>
      <w:r w:rsidRPr="00940552">
        <w:rPr>
          <w:b/>
        </w:rPr>
        <w:t>ИНФОРМАЦИОННАЯ КАРТОЧКА.</w:t>
      </w:r>
    </w:p>
    <w:p w:rsidR="00AA1381" w:rsidRPr="00940552" w:rsidRDefault="00AA1381" w:rsidP="00AA1381">
      <w:pPr>
        <w:spacing w:after="0" w:line="276" w:lineRule="auto"/>
        <w:jc w:val="center"/>
        <w:rPr>
          <w:b/>
        </w:rPr>
      </w:pPr>
      <w:r w:rsidRPr="00940552">
        <w:rPr>
          <w:b/>
        </w:rPr>
        <w:t>РЕГИОНАЛЬНЫЙ КОМПОНЕНТ</w:t>
      </w:r>
    </w:p>
    <w:p w:rsidR="00AA1381" w:rsidRPr="00940552" w:rsidRDefault="00AA1381" w:rsidP="00AA1381">
      <w:pPr>
        <w:spacing w:after="0" w:line="276" w:lineRule="auto"/>
        <w:jc w:val="center"/>
        <w:rPr>
          <w:b/>
        </w:rPr>
      </w:pPr>
      <w:r w:rsidRPr="00940552">
        <w:rPr>
          <w:b/>
        </w:rPr>
        <w:t>внеурочного занятия</w:t>
      </w:r>
    </w:p>
    <w:p w:rsidR="00AA1381" w:rsidRPr="00940552" w:rsidRDefault="00AA1381" w:rsidP="00AA1381">
      <w:pPr>
        <w:spacing w:after="0" w:line="276" w:lineRule="auto"/>
        <w:jc w:val="center"/>
        <w:rPr>
          <w:b/>
        </w:rPr>
      </w:pPr>
      <w:r w:rsidRPr="00940552">
        <w:rPr>
          <w:b/>
        </w:rPr>
        <w:t>для обучающихся 6-7 классов по теме:</w:t>
      </w:r>
    </w:p>
    <w:p w:rsidR="00AA1381" w:rsidRPr="00940552" w:rsidRDefault="00AA1381" w:rsidP="00AA1381">
      <w:pPr>
        <w:spacing w:after="0" w:line="276" w:lineRule="auto"/>
        <w:jc w:val="center"/>
        <w:rPr>
          <w:b/>
        </w:rPr>
      </w:pPr>
      <w:r w:rsidRPr="00940552">
        <w:rPr>
          <w:b/>
        </w:rPr>
        <w:t>«Пётр Степанович Котляровский»</w:t>
      </w:r>
    </w:p>
    <w:p w:rsidR="00AA1381" w:rsidRPr="00940552" w:rsidRDefault="00AA1381" w:rsidP="00AA1381">
      <w:pPr>
        <w:spacing w:after="0" w:line="276" w:lineRule="auto"/>
        <w:jc w:val="center"/>
        <w:rPr>
          <w:b/>
        </w:rPr>
      </w:pPr>
      <w:r w:rsidRPr="00940552">
        <w:rPr>
          <w:b/>
        </w:rPr>
        <w:t>(региональный компонент –</w:t>
      </w:r>
      <w:r w:rsidR="008E3DA1" w:rsidRPr="00940552">
        <w:rPr>
          <w:b/>
        </w:rPr>
        <w:t xml:space="preserve"> Никита Игоревич </w:t>
      </w:r>
      <w:proofErr w:type="spellStart"/>
      <w:r w:rsidR="008E3DA1" w:rsidRPr="00940552">
        <w:rPr>
          <w:b/>
        </w:rPr>
        <w:t>Сёмочкин</w:t>
      </w:r>
      <w:proofErr w:type="spellEnd"/>
      <w:r w:rsidR="00AC4433" w:rsidRPr="00940552">
        <w:rPr>
          <w:b/>
        </w:rPr>
        <w:t>, Герой Российской Федерации</w:t>
      </w:r>
      <w:r w:rsidRPr="00940552">
        <w:rPr>
          <w:b/>
        </w:rPr>
        <w:t>)</w:t>
      </w:r>
    </w:p>
    <w:p w:rsidR="00AA1381" w:rsidRPr="00940552" w:rsidRDefault="00AA1381" w:rsidP="00AA1381">
      <w:pPr>
        <w:rPr>
          <w:rFonts w:asciiTheme="minorHAnsi" w:hAnsiTheme="minorHAnsi" w:cstheme="minorBidi"/>
          <w:sz w:val="22"/>
          <w:szCs w:val="22"/>
        </w:rPr>
      </w:pPr>
    </w:p>
    <w:p w:rsidR="00AA1381" w:rsidRPr="00940552" w:rsidRDefault="00AA1381" w:rsidP="00AA1381">
      <w:pPr>
        <w:shd w:val="clear" w:color="auto" w:fill="FFFFFF"/>
        <w:spacing w:after="150" w:line="240" w:lineRule="auto"/>
        <w:ind w:left="708"/>
        <w:jc w:val="both"/>
        <w:rPr>
          <w:rFonts w:eastAsia="Times New Roman"/>
          <w:bCs/>
          <w:lang w:eastAsia="ru-RU"/>
        </w:rPr>
      </w:pPr>
      <w:r w:rsidRPr="00940552">
        <w:rPr>
          <w:rFonts w:eastAsia="Times New Roman"/>
          <w:b/>
          <w:bCs/>
          <w:lang w:eastAsia="ru-RU"/>
        </w:rPr>
        <w:t xml:space="preserve">Цель занятия: </w:t>
      </w:r>
      <w:r w:rsidRPr="00940552">
        <w:rPr>
          <w:rFonts w:eastAsia="Times New Roman"/>
          <w:bCs/>
          <w:lang w:eastAsia="ru-RU"/>
        </w:rPr>
        <w:t>сформировать у обучающихся чувство гордости на примере подвигов героев Липецкой области, понимания необходимости сохранения и защиты исторической правды и памяти.</w:t>
      </w:r>
    </w:p>
    <w:p w:rsidR="00AA1381" w:rsidRPr="00940552" w:rsidRDefault="00AA1381" w:rsidP="00AA1381">
      <w:pPr>
        <w:shd w:val="clear" w:color="auto" w:fill="FFFFFF"/>
        <w:spacing w:after="150" w:line="240" w:lineRule="auto"/>
        <w:ind w:firstLine="708"/>
        <w:jc w:val="both"/>
        <w:rPr>
          <w:rFonts w:eastAsia="Times New Roman"/>
          <w:bCs/>
          <w:lang w:eastAsia="ru-RU"/>
        </w:rPr>
      </w:pPr>
      <w:r w:rsidRPr="00940552">
        <w:rPr>
          <w:rFonts w:eastAsia="Times New Roman"/>
          <w:b/>
          <w:bCs/>
          <w:lang w:eastAsia="ru-RU"/>
        </w:rPr>
        <w:t xml:space="preserve">Продолжительность: </w:t>
      </w:r>
      <w:r w:rsidRPr="00940552">
        <w:rPr>
          <w:rFonts w:eastAsia="Times New Roman"/>
          <w:bCs/>
          <w:lang w:eastAsia="ru-RU"/>
        </w:rPr>
        <w:t>10 минут.</w:t>
      </w:r>
    </w:p>
    <w:p w:rsidR="00AA1381" w:rsidRPr="00940552" w:rsidRDefault="00AA1381" w:rsidP="00AA1381">
      <w:pPr>
        <w:shd w:val="clear" w:color="auto" w:fill="FFFFFF"/>
        <w:spacing w:after="150" w:line="240" w:lineRule="auto"/>
        <w:ind w:firstLine="708"/>
        <w:jc w:val="both"/>
        <w:rPr>
          <w:rFonts w:eastAsia="Times New Roman"/>
          <w:bCs/>
          <w:lang w:eastAsia="ru-RU"/>
        </w:rPr>
      </w:pPr>
    </w:p>
    <w:p w:rsidR="00AA1381" w:rsidRPr="00940552" w:rsidRDefault="00AA1381" w:rsidP="00040482">
      <w:pPr>
        <w:shd w:val="clear" w:color="auto" w:fill="FFFFFF"/>
        <w:spacing w:after="150" w:line="240" w:lineRule="auto"/>
        <w:ind w:left="708"/>
        <w:jc w:val="both"/>
        <w:rPr>
          <w:rFonts w:eastAsia="Times New Roman"/>
          <w:bCs/>
          <w:lang w:eastAsia="ru-RU"/>
        </w:rPr>
      </w:pPr>
      <w:r w:rsidRPr="00940552">
        <w:rPr>
          <w:rFonts w:eastAsia="Times New Roman"/>
          <w:b/>
          <w:bCs/>
          <w:lang w:eastAsia="ru-RU"/>
        </w:rPr>
        <w:t xml:space="preserve">Рекомендуемая форма занятия: </w:t>
      </w:r>
      <w:r w:rsidRPr="00940552">
        <w:rPr>
          <w:rFonts w:eastAsia="Times New Roman"/>
          <w:bCs/>
          <w:lang w:eastAsia="ru-RU"/>
        </w:rPr>
        <w:t xml:space="preserve">познавательная беседа, обсуждение, работа в группах. </w:t>
      </w:r>
    </w:p>
    <w:p w:rsidR="00AA1381" w:rsidRPr="00940552" w:rsidRDefault="00AA1381" w:rsidP="00AA1381">
      <w:pPr>
        <w:shd w:val="clear" w:color="auto" w:fill="FFFFFF"/>
        <w:spacing w:after="150" w:line="240" w:lineRule="auto"/>
        <w:ind w:firstLine="708"/>
        <w:jc w:val="both"/>
        <w:rPr>
          <w:rFonts w:eastAsia="Times New Roman"/>
          <w:bCs/>
          <w:lang w:eastAsia="ru-RU"/>
        </w:rPr>
      </w:pPr>
    </w:p>
    <w:p w:rsidR="00AA1381" w:rsidRPr="00940552" w:rsidRDefault="00AA1381" w:rsidP="00AA1381">
      <w:pPr>
        <w:shd w:val="clear" w:color="auto" w:fill="FFFFFF"/>
        <w:spacing w:after="150" w:line="240" w:lineRule="auto"/>
        <w:ind w:left="708"/>
        <w:jc w:val="both"/>
        <w:rPr>
          <w:rFonts w:eastAsia="Times New Roman"/>
          <w:bCs/>
          <w:lang w:eastAsia="ru-RU"/>
        </w:rPr>
      </w:pPr>
      <w:r w:rsidRPr="00940552">
        <w:rPr>
          <w:rFonts w:eastAsia="Times New Roman"/>
          <w:b/>
          <w:bCs/>
          <w:lang w:eastAsia="ru-RU"/>
        </w:rPr>
        <w:t xml:space="preserve">Планируемые результаты занятия в части регионального компонента: </w:t>
      </w:r>
      <w:r w:rsidRPr="00940552">
        <w:rPr>
          <w:rFonts w:eastAsia="Times New Roman"/>
          <w:bCs/>
          <w:lang w:eastAsia="ru-RU"/>
        </w:rPr>
        <w:t xml:space="preserve">расширение и углубление </w:t>
      </w:r>
      <w:proofErr w:type="gramStart"/>
      <w:r w:rsidRPr="00940552">
        <w:rPr>
          <w:rFonts w:eastAsia="Times New Roman"/>
          <w:bCs/>
          <w:lang w:eastAsia="ru-RU"/>
        </w:rPr>
        <w:t>знаний</w:t>
      </w:r>
      <w:proofErr w:type="gramEnd"/>
      <w:r w:rsidRPr="00940552">
        <w:rPr>
          <w:rFonts w:eastAsia="Times New Roman"/>
          <w:bCs/>
          <w:lang w:eastAsia="ru-RU"/>
        </w:rPr>
        <w:t xml:space="preserve"> обучающихся о героях, уроженцах Липецкой области.</w:t>
      </w:r>
    </w:p>
    <w:p w:rsidR="00AA1381" w:rsidRPr="00940552" w:rsidRDefault="00AA1381" w:rsidP="00AA1381">
      <w:pPr>
        <w:rPr>
          <w:rFonts w:asciiTheme="minorHAnsi" w:hAnsiTheme="minorHAnsi" w:cstheme="minorBidi"/>
          <w:sz w:val="22"/>
          <w:szCs w:val="22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C840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A1381" w:rsidRPr="00940552" w:rsidRDefault="00AA1381" w:rsidP="005C77DA">
      <w:pPr>
        <w:autoSpaceDE w:val="0"/>
        <w:autoSpaceDN w:val="0"/>
        <w:adjustRightInd w:val="0"/>
        <w:spacing w:after="0" w:line="240" w:lineRule="auto"/>
        <w:jc w:val="both"/>
        <w:rPr>
          <w:color w:val="231F20"/>
        </w:rPr>
      </w:pPr>
    </w:p>
    <w:p w:rsidR="00AC4433" w:rsidRPr="00940552" w:rsidRDefault="00AC4433" w:rsidP="005C77DA">
      <w:pPr>
        <w:autoSpaceDE w:val="0"/>
        <w:autoSpaceDN w:val="0"/>
        <w:adjustRightInd w:val="0"/>
        <w:spacing w:after="0" w:line="240" w:lineRule="auto"/>
        <w:jc w:val="both"/>
        <w:rPr>
          <w:color w:val="231F20"/>
        </w:rPr>
      </w:pPr>
    </w:p>
    <w:p w:rsidR="00AA1381" w:rsidRPr="00940552" w:rsidRDefault="00AA1381" w:rsidP="00AA1381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color w:val="231F20"/>
        </w:rPr>
      </w:pPr>
      <w:r w:rsidRPr="00940552">
        <w:rPr>
          <w:noProof/>
          <w:lang w:eastAsia="ru-RU"/>
        </w:rPr>
        <w:lastRenderedPageBreak/>
        <w:drawing>
          <wp:inline distT="0" distB="0" distL="0" distR="0" wp14:anchorId="4A8B4723" wp14:editId="5C34D7CA">
            <wp:extent cx="778058" cy="348319"/>
            <wp:effectExtent l="0" t="0" r="3175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381" w:rsidRPr="00940552" w:rsidRDefault="00AA1381" w:rsidP="00AA1381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color w:val="231F20"/>
        </w:rPr>
      </w:pPr>
    </w:p>
    <w:p w:rsidR="00AA1381" w:rsidRPr="00940552" w:rsidRDefault="00AA1381" w:rsidP="00AA1381">
      <w:pPr>
        <w:pStyle w:val="a6"/>
        <w:spacing w:after="0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AA1381" w:rsidRPr="00940552" w:rsidRDefault="00AA1381" w:rsidP="00AA1381">
      <w:pPr>
        <w:pStyle w:val="a6"/>
        <w:spacing w:after="0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940552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AC4433" w:rsidRPr="00940552" w:rsidRDefault="00AC4433" w:rsidP="003577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</w:p>
    <w:p w:rsidR="00AC4433" w:rsidRPr="00940552" w:rsidRDefault="00AC4433" w:rsidP="00AC44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  <w:r w:rsidRPr="00940552">
        <w:rPr>
          <w:color w:val="231F20"/>
        </w:rPr>
        <w:t xml:space="preserve">История России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</w:t>
      </w:r>
    </w:p>
    <w:p w:rsidR="00067E5E" w:rsidRPr="00940552" w:rsidRDefault="0035771F" w:rsidP="0035771F">
      <w:pPr>
        <w:spacing w:after="0"/>
        <w:ind w:firstLine="708"/>
        <w:jc w:val="both"/>
      </w:pPr>
      <w:r w:rsidRPr="00940552">
        <w:t xml:space="preserve">В наше время также есть время подвигу. </w:t>
      </w:r>
      <w:r w:rsidR="00067E5E" w:rsidRPr="00940552">
        <w:rPr>
          <w:color w:val="000000"/>
        </w:rPr>
        <w:t>В Липецкой области сем</w:t>
      </w:r>
      <w:r w:rsidR="00AC4433" w:rsidRPr="00940552">
        <w:rPr>
          <w:color w:val="000000"/>
        </w:rPr>
        <w:t>ь Героев Российской Федерации</w:t>
      </w:r>
      <w:r w:rsidR="001733BE" w:rsidRPr="00940552">
        <w:rPr>
          <w:color w:val="000000"/>
        </w:rPr>
        <w:t xml:space="preserve"> </w:t>
      </w:r>
      <w:r w:rsidR="00465025">
        <w:rPr>
          <w:color w:val="000000"/>
        </w:rPr>
        <w:t>–</w:t>
      </w:r>
      <w:r w:rsidR="001733BE" w:rsidRPr="00940552">
        <w:rPr>
          <w:color w:val="000000"/>
        </w:rPr>
        <w:t xml:space="preserve"> </w:t>
      </w:r>
      <w:r w:rsidR="00067E5E" w:rsidRPr="00940552">
        <w:rPr>
          <w:color w:val="000000"/>
        </w:rPr>
        <w:t>участников специальной военной операции. Трое из них награж</w:t>
      </w:r>
      <w:r w:rsidR="00AC4433" w:rsidRPr="00940552">
        <w:rPr>
          <w:color w:val="000000"/>
        </w:rPr>
        <w:t>дены посмертно. В их поступках</w:t>
      </w:r>
      <w:r w:rsidR="00465025">
        <w:rPr>
          <w:color w:val="000000"/>
        </w:rPr>
        <w:t xml:space="preserve"> – </w:t>
      </w:r>
      <w:r w:rsidR="00067E5E" w:rsidRPr="00940552">
        <w:rPr>
          <w:color w:val="000000"/>
        </w:rPr>
        <w:t>те же сила, отвага, смелость и честь, ч</w:t>
      </w:r>
      <w:r w:rsidRPr="00940552">
        <w:rPr>
          <w:color w:val="000000"/>
        </w:rPr>
        <w:t>то и у их дедов и прадедов, защ</w:t>
      </w:r>
      <w:r w:rsidR="00067E5E" w:rsidRPr="00940552">
        <w:rPr>
          <w:color w:val="000000"/>
        </w:rPr>
        <w:t>итивших свою землю в годы Великой Отечественной войны.</w:t>
      </w:r>
    </w:p>
    <w:p w:rsidR="00067E5E" w:rsidRPr="00940552" w:rsidRDefault="00067E5E" w:rsidP="00173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  <w:r w:rsidRPr="00940552">
        <w:rPr>
          <w:color w:val="000000"/>
        </w:rPr>
        <w:t xml:space="preserve">Никита Игоревич Семочкин </w:t>
      </w:r>
      <w:r w:rsidR="00C84039" w:rsidRPr="00940552">
        <w:rPr>
          <w:color w:val="000000"/>
        </w:rPr>
        <w:t>(1995-2024), Герой Российской Ф</w:t>
      </w:r>
      <w:r w:rsidRPr="00940552">
        <w:rPr>
          <w:color w:val="000000"/>
        </w:rPr>
        <w:t xml:space="preserve">едерации, участник специальной военной </w:t>
      </w:r>
      <w:r w:rsidR="00F938DA" w:rsidRPr="00940552">
        <w:rPr>
          <w:color w:val="000000"/>
        </w:rPr>
        <w:t>операции (СВО</w:t>
      </w:r>
      <w:r w:rsidR="007D56FE" w:rsidRPr="00940552">
        <w:rPr>
          <w:color w:val="000000"/>
        </w:rPr>
        <w:t>)</w:t>
      </w:r>
      <w:r w:rsidRPr="00940552">
        <w:rPr>
          <w:color w:val="000000"/>
        </w:rPr>
        <w:t>, родился в г. Ельце Липецк</w:t>
      </w:r>
      <w:r w:rsidR="00F938DA" w:rsidRPr="00940552">
        <w:rPr>
          <w:color w:val="000000"/>
        </w:rPr>
        <w:t>ой области в семье военнослужащ</w:t>
      </w:r>
      <w:r w:rsidRPr="00940552">
        <w:rPr>
          <w:color w:val="000000"/>
        </w:rPr>
        <w:t>его.</w:t>
      </w:r>
      <w:r w:rsidR="001733BE" w:rsidRPr="00940552">
        <w:rPr>
          <w:color w:val="000000"/>
        </w:rPr>
        <w:t xml:space="preserve"> Отец, Игорь Петрович, ветеран боевых действий, прадед - участник Великой Отечественной войны, полный кавалер ордена Славы.</w:t>
      </w:r>
    </w:p>
    <w:p w:rsidR="00067E5E" w:rsidRPr="00940552" w:rsidRDefault="00067E5E" w:rsidP="00067E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  <w:r w:rsidRPr="00940552">
        <w:rPr>
          <w:color w:val="000000"/>
        </w:rPr>
        <w:t>Учился в средней школе № 24 г. Ельца. В 2014 году окончил Елецкий медицинский колледж им. К. С. Константиновой.</w:t>
      </w:r>
    </w:p>
    <w:p w:rsidR="001733BE" w:rsidRPr="00940552" w:rsidRDefault="00067E5E" w:rsidP="00173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  <w:r w:rsidRPr="00940552">
        <w:rPr>
          <w:color w:val="000000"/>
        </w:rPr>
        <w:t>С детских лет занимался спортом. С помощью отца основал в Ельце бойцовский клуб ММ А «Витязь». Кандидат в мастера спорта, курса</w:t>
      </w:r>
      <w:r w:rsidR="0035771F" w:rsidRPr="00940552">
        <w:rPr>
          <w:color w:val="000000"/>
        </w:rPr>
        <w:t>нт Рязанского гвардейского высшего воздуш</w:t>
      </w:r>
      <w:r w:rsidRPr="00940552">
        <w:rPr>
          <w:color w:val="000000"/>
        </w:rPr>
        <w:t xml:space="preserve">но-десантного командного училища имени генерала армии В. Ф. </w:t>
      </w:r>
      <w:proofErr w:type="spellStart"/>
      <w:r w:rsidRPr="00940552">
        <w:rPr>
          <w:color w:val="000000"/>
        </w:rPr>
        <w:t>Маргелова</w:t>
      </w:r>
      <w:proofErr w:type="spellEnd"/>
      <w:r w:rsidRPr="00940552">
        <w:rPr>
          <w:color w:val="000000"/>
        </w:rPr>
        <w:t>. Окончив училище в 2020 году, по распределению уехал служить в 346-ю отдельную бригаду специального назначения Главного управле</w:t>
      </w:r>
      <w:r w:rsidR="00AC4433" w:rsidRPr="00940552">
        <w:rPr>
          <w:color w:val="000000"/>
        </w:rPr>
        <w:t>ния Генштаба (Кабардино-Балкарская Республика</w:t>
      </w:r>
      <w:r w:rsidRPr="00940552">
        <w:rPr>
          <w:color w:val="000000"/>
        </w:rPr>
        <w:t>).</w:t>
      </w:r>
    </w:p>
    <w:p w:rsidR="00067E5E" w:rsidRPr="00940552" w:rsidRDefault="00AC4433" w:rsidP="00E962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  <w:r w:rsidRPr="00940552">
        <w:rPr>
          <w:color w:val="000000"/>
        </w:rPr>
        <w:t xml:space="preserve">С 24 февраля 2022 года </w:t>
      </w:r>
      <w:r w:rsidR="00465025">
        <w:rPr>
          <w:color w:val="000000"/>
        </w:rPr>
        <w:t>–</w:t>
      </w:r>
      <w:r w:rsidR="00067E5E" w:rsidRPr="00940552">
        <w:rPr>
          <w:color w:val="000000"/>
        </w:rPr>
        <w:t xml:space="preserve"> участник специальной военной операции на Украине. В числе первых вошел в составе бригады спецназа в </w:t>
      </w:r>
      <w:r w:rsidR="0070067C">
        <w:rPr>
          <w:color w:val="000000"/>
        </w:rPr>
        <w:t xml:space="preserve">г. </w:t>
      </w:r>
      <w:r w:rsidR="00067E5E" w:rsidRPr="00940552">
        <w:rPr>
          <w:color w:val="000000"/>
        </w:rPr>
        <w:t xml:space="preserve">Херсон. Затем участвовал в освобождении Мариуполя, Артемовска, </w:t>
      </w:r>
      <w:proofErr w:type="spellStart"/>
      <w:r w:rsidR="00067E5E" w:rsidRPr="00940552">
        <w:rPr>
          <w:color w:val="000000"/>
        </w:rPr>
        <w:t>Соледара</w:t>
      </w:r>
      <w:proofErr w:type="spellEnd"/>
      <w:r w:rsidR="00067E5E" w:rsidRPr="00940552">
        <w:rPr>
          <w:color w:val="000000"/>
        </w:rPr>
        <w:t>, Северодонецка и др.</w:t>
      </w:r>
    </w:p>
    <w:p w:rsidR="001733BE" w:rsidRPr="00940552" w:rsidRDefault="00F938DA" w:rsidP="00E962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  <w:r w:rsidRPr="00940552">
        <w:rPr>
          <w:color w:val="000000"/>
        </w:rPr>
        <w:t>В боях лейтенант Никита Игоревич</w:t>
      </w:r>
      <w:r w:rsidR="00067E5E" w:rsidRPr="00940552">
        <w:rPr>
          <w:color w:val="000000"/>
        </w:rPr>
        <w:t xml:space="preserve"> Семочкин проявлял мужество и самоотверженность. Награжден медалью «За отвагу» за то, что вывез более ста раненых с передовой. 15 марта 2024 года под Лисичанском </w:t>
      </w:r>
      <w:r w:rsidR="00E962A4" w:rsidRPr="00940552">
        <w:rPr>
          <w:color w:val="000000"/>
        </w:rPr>
        <w:t>рота спецназовцев во главе с Н.</w:t>
      </w:r>
      <w:r w:rsidRPr="00940552">
        <w:rPr>
          <w:color w:val="000000"/>
        </w:rPr>
        <w:t xml:space="preserve">И. </w:t>
      </w:r>
      <w:r w:rsidR="00067E5E" w:rsidRPr="00940552">
        <w:rPr>
          <w:color w:val="000000"/>
        </w:rPr>
        <w:t xml:space="preserve">Семочкиным была подвергнута атаке </w:t>
      </w:r>
      <w:proofErr w:type="spellStart"/>
      <w:r w:rsidR="00067E5E" w:rsidRPr="00940552">
        <w:rPr>
          <w:color w:val="000000"/>
        </w:rPr>
        <w:t>дронов</w:t>
      </w:r>
      <w:proofErr w:type="spellEnd"/>
      <w:r w:rsidR="00067E5E" w:rsidRPr="00940552">
        <w:rPr>
          <w:color w:val="000000"/>
        </w:rPr>
        <w:t xml:space="preserve">-камикадзе. Почти все получили ранения. Командир Семочкин, чтобы спасти бойцов, приказал им отходить, а сам отбивался до последнего патрона, уничтожив несколько </w:t>
      </w:r>
      <w:proofErr w:type="spellStart"/>
      <w:r w:rsidR="00067E5E" w:rsidRPr="00940552">
        <w:rPr>
          <w:color w:val="000000"/>
        </w:rPr>
        <w:t>беспилотников</w:t>
      </w:r>
      <w:proofErr w:type="spellEnd"/>
      <w:r w:rsidR="00067E5E" w:rsidRPr="00940552">
        <w:rPr>
          <w:color w:val="000000"/>
        </w:rPr>
        <w:t xml:space="preserve">. </w:t>
      </w:r>
    </w:p>
    <w:p w:rsidR="00067E5E" w:rsidRPr="00940552" w:rsidRDefault="001733BE" w:rsidP="00E962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  <w:r w:rsidRPr="00940552">
        <w:rPr>
          <w:color w:val="000000"/>
        </w:rPr>
        <w:t xml:space="preserve">16 марта 2024 года старший лейтенант, командир роты специального назначения Семочкин Никита Игоревич смог без потерь вывести из-под </w:t>
      </w:r>
      <w:r w:rsidRPr="00940552">
        <w:rPr>
          <w:color w:val="000000"/>
        </w:rPr>
        <w:lastRenderedPageBreak/>
        <w:t xml:space="preserve">обстрела группу своих солдат, но сам погиб смертью храбрых, вызвав огонь на себя. </w:t>
      </w:r>
      <w:r w:rsidR="00067E5E" w:rsidRPr="00940552">
        <w:rPr>
          <w:color w:val="000000"/>
        </w:rPr>
        <w:t>Ценой своей жизни он спас свою группу.</w:t>
      </w:r>
    </w:p>
    <w:p w:rsidR="00067E5E" w:rsidRPr="00940552" w:rsidRDefault="00067E5E" w:rsidP="00E962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  <w:r w:rsidRPr="00940552">
        <w:rPr>
          <w:color w:val="000000"/>
        </w:rPr>
        <w:t>Указом Президента РФ за мужество и героизм, проявленные при исполнении воинского долга, гвардии старшему лейтенанту Семочкину Никите Игоревичу присвоено звание Героя Российской Федерации (посмертно).</w:t>
      </w:r>
    </w:p>
    <w:p w:rsidR="00067E5E" w:rsidRPr="00940552" w:rsidRDefault="00067E5E" w:rsidP="00E962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  <w:r w:rsidRPr="00940552">
        <w:rPr>
          <w:color w:val="000000"/>
        </w:rPr>
        <w:t>Благодарность героям выражается в различных формах: государственные награды подчеркивают их заслуги перед страной, топонимика увековечивает их имена в названиях улиц</w:t>
      </w:r>
      <w:r w:rsidR="00362AE5" w:rsidRPr="00940552">
        <w:rPr>
          <w:color w:val="000000"/>
        </w:rPr>
        <w:t xml:space="preserve"> </w:t>
      </w:r>
      <w:r w:rsidRPr="00940552">
        <w:rPr>
          <w:color w:val="000000"/>
        </w:rPr>
        <w:t>и городов, а памятники, мемориальные доски служат напоминанием об их подвигах и вкладе в историю.</w:t>
      </w:r>
    </w:p>
    <w:p w:rsidR="001733BE" w:rsidRPr="00940552" w:rsidRDefault="001733BE" w:rsidP="00E962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hd w:val="clear" w:color="auto" w:fill="FFFFFF"/>
        </w:rPr>
      </w:pPr>
      <w:r w:rsidRPr="00940552">
        <w:rPr>
          <w:color w:val="000000"/>
        </w:rPr>
        <w:t>В Елецком медицинском колледже, который закончил Никита, торжественно была открыта мемориальная доска. Имя Героя Российск</w:t>
      </w:r>
      <w:r w:rsidR="0070067C">
        <w:rPr>
          <w:color w:val="000000"/>
        </w:rPr>
        <w:t>ой Федерации Никиты Игоревича Сё</w:t>
      </w:r>
      <w:bookmarkStart w:id="0" w:name="_GoBack"/>
      <w:bookmarkEnd w:id="0"/>
      <w:r w:rsidRPr="00940552">
        <w:rPr>
          <w:color w:val="000000"/>
        </w:rPr>
        <w:t>мочкина присвоено школе № 24 г. Ельца, в которой он учился.</w:t>
      </w:r>
      <w:r w:rsidR="00091B8A" w:rsidRPr="00940552">
        <w:rPr>
          <w:rFonts w:ascii="Arial" w:hAnsi="Arial" w:cs="Arial"/>
          <w:sz w:val="30"/>
          <w:szCs w:val="30"/>
          <w:shd w:val="clear" w:color="auto" w:fill="FFFFFF"/>
        </w:rPr>
        <w:t xml:space="preserve"> </w:t>
      </w:r>
      <w:r w:rsidR="00091B8A" w:rsidRPr="00940552">
        <w:rPr>
          <w:shd w:val="clear" w:color="auto" w:fill="FFFFFF"/>
        </w:rPr>
        <w:t xml:space="preserve">В г. Ельце открыт памятник Герою Российской Федерации Никите </w:t>
      </w:r>
      <w:proofErr w:type="spellStart"/>
      <w:r w:rsidR="00091B8A" w:rsidRPr="00940552">
        <w:rPr>
          <w:shd w:val="clear" w:color="auto" w:fill="FFFFFF"/>
        </w:rPr>
        <w:t>Сёмочкину</w:t>
      </w:r>
      <w:proofErr w:type="spellEnd"/>
      <w:r w:rsidR="00091B8A" w:rsidRPr="00940552">
        <w:rPr>
          <w:shd w:val="clear" w:color="auto" w:fill="FFFFFF"/>
        </w:rPr>
        <w:t>.</w:t>
      </w:r>
    </w:p>
    <w:p w:rsidR="00067E5E" w:rsidRPr="00940552" w:rsidRDefault="00F938DA" w:rsidP="00E962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  <w:r w:rsidRPr="00940552">
        <w:rPr>
          <w:color w:val="000000"/>
        </w:rPr>
        <w:t>Герои в России были во в</w:t>
      </w:r>
      <w:r w:rsidR="00067E5E" w:rsidRPr="00940552">
        <w:rPr>
          <w:color w:val="000000"/>
        </w:rPr>
        <w:t>се времена. Они есть и сегодня. И это верный залог несокрушимости нашей Отчизны, ее духовной мощи.</w:t>
      </w:r>
    </w:p>
    <w:p w:rsidR="00067E5E" w:rsidRPr="00940552" w:rsidRDefault="00067E5E" w:rsidP="00E962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  <w:r w:rsidRPr="00940552">
        <w:rPr>
          <w:color w:val="000000"/>
        </w:rPr>
        <w:t>В жизни всегда есть место подвигу, но путь к нему лежит через воспитание в себе чувства долга, ответственного отношения к своим обязанностям, нравственной стойкости.</w:t>
      </w:r>
    </w:p>
    <w:p w:rsidR="00067E5E" w:rsidRPr="00940552" w:rsidRDefault="00067E5E" w:rsidP="00067E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</w:rPr>
      </w:pPr>
      <w:r w:rsidRPr="00940552">
        <w:rPr>
          <w:color w:val="000000"/>
        </w:rPr>
        <w:t>Героизм формируется, прежде всего, не только знанием истории, культуры своей страны и лучших традиций своего народа, поискренней любовью к людям и желанием беречь тот мир, в котором мы живем.</w:t>
      </w:r>
    </w:p>
    <w:p w:rsidR="00F938DA" w:rsidRPr="00940552" w:rsidRDefault="00F938DA" w:rsidP="00F938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  <w:r w:rsidRPr="00940552">
        <w:rPr>
          <w:color w:val="231F20"/>
        </w:rPr>
        <w:t>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5E647B" w:rsidRPr="00940552" w:rsidRDefault="005E647B" w:rsidP="00F938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  <w:r w:rsidRPr="00940552">
        <w:rPr>
          <w:color w:val="231F20"/>
        </w:rPr>
        <w:t>В Липецком областном краеведческом музее открылась экспозиция «Русская доблесть», посвящённая участникам специальной военной операции.</w:t>
      </w:r>
    </w:p>
    <w:p w:rsidR="005E647B" w:rsidRDefault="005E647B" w:rsidP="00F938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  <w:r w:rsidRPr="00940552">
        <w:rPr>
          <w:color w:val="231F20"/>
        </w:rPr>
        <w:t xml:space="preserve">В музее также можно познакомиться с информацией, посвящённой Никите </w:t>
      </w:r>
      <w:proofErr w:type="spellStart"/>
      <w:r w:rsidRPr="00940552">
        <w:rPr>
          <w:color w:val="231F20"/>
        </w:rPr>
        <w:t>Сёмочкину</w:t>
      </w:r>
      <w:proofErr w:type="spellEnd"/>
      <w:r w:rsidRPr="00940552">
        <w:rPr>
          <w:color w:val="231F20"/>
        </w:rPr>
        <w:t>.</w:t>
      </w:r>
    </w:p>
    <w:p w:rsidR="00EE0EC2" w:rsidRPr="00940552" w:rsidRDefault="00EE0EC2" w:rsidP="00F938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231F20"/>
        </w:rPr>
      </w:pPr>
    </w:p>
    <w:p w:rsidR="00AC4433" w:rsidRPr="00940552" w:rsidRDefault="00AC4433" w:rsidP="00B97065">
      <w:pPr>
        <w:jc w:val="center"/>
        <w:rPr>
          <w:b/>
        </w:rPr>
      </w:pPr>
      <w:r w:rsidRPr="00940552">
        <w:rPr>
          <w:b/>
        </w:rPr>
        <w:t>Список Интернет-ресурсов</w:t>
      </w:r>
    </w:p>
    <w:p w:rsidR="00AC4433" w:rsidRPr="00940552" w:rsidRDefault="00940552" w:rsidP="00940552">
      <w:pPr>
        <w:pStyle w:val="a8"/>
        <w:numPr>
          <w:ilvl w:val="0"/>
          <w:numId w:val="1"/>
        </w:numPr>
      </w:pPr>
      <w:r w:rsidRPr="00940552">
        <w:t xml:space="preserve">Международный патриотический интернет-проект «Герои России» </w:t>
      </w:r>
      <w:hyperlink r:id="rId7" w:history="1">
        <w:r w:rsidR="00AC4433" w:rsidRPr="00940552">
          <w:rPr>
            <w:rStyle w:val="a3"/>
          </w:rPr>
          <w:t>https://warheroes.ru/hero/hero.asp?Hero_id=35126</w:t>
        </w:r>
      </w:hyperlink>
      <w:r w:rsidR="00AC4433" w:rsidRPr="00940552">
        <w:t xml:space="preserve"> </w:t>
      </w:r>
    </w:p>
    <w:p w:rsidR="00B97065" w:rsidRPr="00940552" w:rsidRDefault="00940552" w:rsidP="00940552">
      <w:pPr>
        <w:pStyle w:val="a8"/>
        <w:numPr>
          <w:ilvl w:val="0"/>
          <w:numId w:val="1"/>
        </w:numPr>
      </w:pPr>
      <w:r w:rsidRPr="00940552">
        <w:t xml:space="preserve">Липецкий областной краеведческий музей: </w:t>
      </w:r>
      <w:hyperlink r:id="rId8" w:history="1">
        <w:r w:rsidR="00B97065" w:rsidRPr="00940552">
          <w:rPr>
            <w:rStyle w:val="a3"/>
          </w:rPr>
          <w:t>https://museums48.ru/exhibition/vystavka-russkaya-doblest/</w:t>
        </w:r>
      </w:hyperlink>
      <w:r w:rsidR="00B97065" w:rsidRPr="00940552">
        <w:t xml:space="preserve"> </w:t>
      </w:r>
    </w:p>
    <w:p w:rsidR="00940552" w:rsidRDefault="00940552" w:rsidP="00940552">
      <w:pPr>
        <w:pStyle w:val="a8"/>
        <w:numPr>
          <w:ilvl w:val="0"/>
          <w:numId w:val="1"/>
        </w:numPr>
      </w:pPr>
      <w:r w:rsidRPr="00940552">
        <w:t xml:space="preserve">Краеведческий портал Липецкой области: </w:t>
      </w:r>
      <w:hyperlink r:id="rId9" w:history="1">
        <w:r w:rsidRPr="00940552">
          <w:rPr>
            <w:rStyle w:val="a3"/>
          </w:rPr>
          <w:t>https://lipkray.ru/person/sjomochkin-nikita-igorevich</w:t>
        </w:r>
      </w:hyperlink>
      <w:r w:rsidRPr="00940552">
        <w:t xml:space="preserve"> </w:t>
      </w:r>
    </w:p>
    <w:p w:rsidR="001D3D20" w:rsidRPr="00940552" w:rsidRDefault="001D3D20" w:rsidP="001D3D20">
      <w:pPr>
        <w:pStyle w:val="a8"/>
      </w:pPr>
    </w:p>
    <w:sectPr w:rsidR="001D3D20" w:rsidRPr="00940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192CC1"/>
    <w:multiLevelType w:val="hybridMultilevel"/>
    <w:tmpl w:val="3D123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CAA"/>
    <w:rsid w:val="00040482"/>
    <w:rsid w:val="00067E5E"/>
    <w:rsid w:val="00091B8A"/>
    <w:rsid w:val="00170CAA"/>
    <w:rsid w:val="001733BE"/>
    <w:rsid w:val="001D3D20"/>
    <w:rsid w:val="002A5F41"/>
    <w:rsid w:val="002E76CD"/>
    <w:rsid w:val="0035771F"/>
    <w:rsid w:val="00362AE5"/>
    <w:rsid w:val="00465025"/>
    <w:rsid w:val="004A168F"/>
    <w:rsid w:val="005C77DA"/>
    <w:rsid w:val="005E647B"/>
    <w:rsid w:val="0070067C"/>
    <w:rsid w:val="007D56FE"/>
    <w:rsid w:val="008E3DA1"/>
    <w:rsid w:val="008F79D9"/>
    <w:rsid w:val="00940552"/>
    <w:rsid w:val="00AA1381"/>
    <w:rsid w:val="00AC4433"/>
    <w:rsid w:val="00AF22C1"/>
    <w:rsid w:val="00B02AD8"/>
    <w:rsid w:val="00B97065"/>
    <w:rsid w:val="00C84039"/>
    <w:rsid w:val="00D4009D"/>
    <w:rsid w:val="00E962A4"/>
    <w:rsid w:val="00EE0EC2"/>
    <w:rsid w:val="00F361FD"/>
    <w:rsid w:val="00F9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AF2BE"/>
  <w15:chartTrackingRefBased/>
  <w15:docId w15:val="{5D54C7DF-8D04-49E5-8A1F-204DDD3D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168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76CD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99"/>
    <w:unhideWhenUsed/>
    <w:rsid w:val="00AA1381"/>
    <w:pPr>
      <w:spacing w:after="120" w:line="276" w:lineRule="auto"/>
    </w:pPr>
    <w:rPr>
      <w:rFonts w:asciiTheme="minorHAnsi" w:hAnsiTheme="minorHAnsi" w:cstheme="minorBidi"/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99"/>
    <w:rsid w:val="00AA1381"/>
    <w:rPr>
      <w:rFonts w:asciiTheme="minorHAnsi" w:hAnsiTheme="minorHAnsi" w:cstheme="minorBidi"/>
      <w:sz w:val="22"/>
      <w:szCs w:val="22"/>
    </w:rPr>
  </w:style>
  <w:style w:type="paragraph" w:styleId="a8">
    <w:name w:val="List Paragraph"/>
    <w:basedOn w:val="a"/>
    <w:uiPriority w:val="34"/>
    <w:qFormat/>
    <w:rsid w:val="00940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5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82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4247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5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8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8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7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69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1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36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259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030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9606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248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0471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2599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2287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6822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607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805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0005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544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264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6067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886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800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1810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463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720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0174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072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103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724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04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25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836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1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9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5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53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81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92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seums48.ru/exhibition/vystavka-russkaya-doblest/" TargetMode="External"/><Relationship Id="rId3" Type="http://schemas.openxmlformats.org/officeDocument/2006/relationships/styles" Target="styles.xml"/><Relationship Id="rId7" Type="http://schemas.openxmlformats.org/officeDocument/2006/relationships/hyperlink" Target="https://warheroes.ru/hero/hero.asp?Hero_id=351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pkray.ru/person/sjomochkin-nikita-igorevi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77320-F31E-41A9-895A-340D3B0F2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IOM48</dc:creator>
  <cp:keywords/>
  <dc:description/>
  <cp:lastModifiedBy>dfghdgtfh</cp:lastModifiedBy>
  <cp:revision>4</cp:revision>
  <cp:lastPrinted>2026-09-29T10:41:00Z</cp:lastPrinted>
  <dcterms:created xsi:type="dcterms:W3CDTF">2026-09-28T13:54:00Z</dcterms:created>
  <dcterms:modified xsi:type="dcterms:W3CDTF">2026-09-30T13:48:00Z</dcterms:modified>
</cp:coreProperties>
</file>