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23" w:rsidRDefault="000B6B34" w:rsidP="0079349F">
      <w:pPr>
        <w:pStyle w:val="c3"/>
        <w:spacing w:before="0" w:after="0" w:line="276" w:lineRule="auto"/>
        <w:jc w:val="center"/>
        <w:rPr>
          <w:b/>
          <w:bCs/>
          <w:color w:val="111111"/>
          <w:kern w:val="36"/>
          <w:sz w:val="28"/>
          <w:szCs w:val="28"/>
        </w:rPr>
      </w:pPr>
      <w:r>
        <w:rPr>
          <w:b/>
          <w:bCs/>
          <w:color w:val="111111"/>
          <w:kern w:val="36"/>
          <w:sz w:val="28"/>
          <w:szCs w:val="28"/>
        </w:rPr>
        <w:t xml:space="preserve">Анализ </w:t>
      </w:r>
      <w:bookmarkStart w:id="0" w:name="_GoBack"/>
      <w:bookmarkEnd w:id="0"/>
    </w:p>
    <w:p w:rsidR="000B6B34" w:rsidRDefault="00D41823" w:rsidP="0079349F">
      <w:pPr>
        <w:pStyle w:val="c3"/>
        <w:spacing w:before="0" w:after="0" w:line="276" w:lineRule="auto"/>
        <w:jc w:val="center"/>
        <w:rPr>
          <w:b/>
          <w:bCs/>
          <w:color w:val="111111"/>
          <w:kern w:val="36"/>
          <w:sz w:val="28"/>
          <w:szCs w:val="28"/>
        </w:rPr>
      </w:pPr>
      <w:r>
        <w:rPr>
          <w:b/>
          <w:bCs/>
          <w:color w:val="111111"/>
          <w:kern w:val="36"/>
          <w:sz w:val="28"/>
          <w:szCs w:val="28"/>
        </w:rPr>
        <w:t xml:space="preserve">результатов мониторинга качества дошкольного образования </w:t>
      </w:r>
      <w:r w:rsidR="000B6B34">
        <w:rPr>
          <w:b/>
          <w:bCs/>
          <w:color w:val="111111"/>
          <w:kern w:val="36"/>
          <w:sz w:val="28"/>
          <w:szCs w:val="28"/>
        </w:rPr>
        <w:t xml:space="preserve">и </w:t>
      </w:r>
      <w:r w:rsidR="0079349F">
        <w:rPr>
          <w:b/>
          <w:bCs/>
          <w:color w:val="111111"/>
          <w:kern w:val="36"/>
          <w:sz w:val="28"/>
          <w:szCs w:val="28"/>
        </w:rPr>
        <w:t xml:space="preserve">адресные </w:t>
      </w:r>
      <w:r w:rsidR="000B6B34">
        <w:rPr>
          <w:b/>
          <w:bCs/>
          <w:color w:val="111111"/>
          <w:kern w:val="36"/>
          <w:sz w:val="28"/>
          <w:szCs w:val="28"/>
        </w:rPr>
        <w:t>рекомендации</w:t>
      </w:r>
      <w:r w:rsidR="0079349F">
        <w:rPr>
          <w:b/>
          <w:bCs/>
          <w:color w:val="111111"/>
          <w:kern w:val="36"/>
          <w:sz w:val="28"/>
          <w:szCs w:val="28"/>
        </w:rPr>
        <w:t xml:space="preserve"> по результатам анализа (МКДО - 2020 год)</w:t>
      </w:r>
    </w:p>
    <w:p w:rsidR="00D41823" w:rsidRDefault="00D41823" w:rsidP="000B6B34">
      <w:pPr>
        <w:pStyle w:val="c3"/>
        <w:jc w:val="center"/>
        <w:rPr>
          <w:bCs/>
          <w:color w:val="111111"/>
          <w:kern w:val="36"/>
          <w:sz w:val="28"/>
          <w:szCs w:val="28"/>
        </w:rPr>
      </w:pPr>
    </w:p>
    <w:p w:rsidR="00B16F6E" w:rsidRPr="00BC018E" w:rsidRDefault="00CA7101" w:rsidP="00D41823">
      <w:pPr>
        <w:pStyle w:val="c3"/>
        <w:spacing w:before="0" w:after="0" w:line="276" w:lineRule="auto"/>
        <w:jc w:val="both"/>
        <w:rPr>
          <w:rFonts w:eastAsia="Calibri"/>
          <w:sz w:val="28"/>
          <w:szCs w:val="28"/>
        </w:rPr>
      </w:pPr>
      <w:r>
        <w:rPr>
          <w:bCs/>
          <w:color w:val="111111"/>
          <w:kern w:val="36"/>
          <w:sz w:val="28"/>
          <w:szCs w:val="28"/>
        </w:rPr>
        <w:tab/>
      </w:r>
      <w:r w:rsidR="00B16F6E" w:rsidRPr="00BC018E">
        <w:rPr>
          <w:bCs/>
          <w:color w:val="111111"/>
          <w:kern w:val="36"/>
          <w:sz w:val="28"/>
          <w:szCs w:val="28"/>
        </w:rPr>
        <w:t xml:space="preserve">В мониторинге качества дошкольного образования детей от 3-х до 7-ми лет </w:t>
      </w:r>
      <w:r w:rsidR="00B16F6E" w:rsidRPr="00BC018E">
        <w:rPr>
          <w:sz w:val="28"/>
          <w:szCs w:val="28"/>
        </w:rPr>
        <w:t xml:space="preserve">с использованием Инструментария МКДО 2020 </w:t>
      </w:r>
      <w:r w:rsidR="00B16F6E" w:rsidRPr="00BC018E">
        <w:rPr>
          <w:bCs/>
          <w:color w:val="111111"/>
          <w:kern w:val="36"/>
          <w:sz w:val="28"/>
          <w:szCs w:val="28"/>
        </w:rPr>
        <w:t xml:space="preserve">приняло участие 25 дошкольных образовательных организаций из 13 муниципалитетов Липецкой области. </w:t>
      </w:r>
      <w:r w:rsidR="00B16F6E" w:rsidRPr="00BC018E">
        <w:rPr>
          <w:rFonts w:eastAsia="Calibri"/>
          <w:sz w:val="28"/>
          <w:szCs w:val="28"/>
        </w:rPr>
        <w:t xml:space="preserve">Из них: 10 городских детских садов, 11 сельских, 4 дошкольные группы, функционирующие на базе школы.  </w:t>
      </w:r>
    </w:p>
    <w:p w:rsidR="00306356" w:rsidRDefault="00B16F6E" w:rsidP="00D41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018E">
        <w:rPr>
          <w:rFonts w:ascii="Times New Roman" w:hAnsi="Times New Roman"/>
          <w:sz w:val="28"/>
          <w:szCs w:val="28"/>
        </w:rPr>
        <w:t>Доля ДОО, участвующих в мониторинге составляла  5,88% от общего количества дошкольных учреждений.</w:t>
      </w:r>
    </w:p>
    <w:p w:rsidR="00B16F6E" w:rsidRPr="00BC018E" w:rsidRDefault="00306356" w:rsidP="00D418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6F6E" w:rsidRPr="00BC018E">
        <w:rPr>
          <w:rFonts w:ascii="Times New Roman" w:hAnsi="Times New Roman"/>
          <w:sz w:val="28"/>
          <w:szCs w:val="28"/>
        </w:rPr>
        <w:t>Сравнительный анализ средних оценок ДОО региона по направлению «Оценка образовательной организации в целом» (уровень 2) показал: средний балл внутренней и экспертной оценки области качества «Образовательные ориентиры» приближается к базовому уровню (2,90 и 2,89 соответственно); средние баллы внутренней и внешней оценки области качества «Образовательные условия» близки к базовому уровню (2,69 и 2,84 соответственно), но при этом средний балл внутренней оценки показателя «</w:t>
      </w:r>
      <w:r w:rsidR="00B16F6E" w:rsidRPr="00BC018E">
        <w:rPr>
          <w:rFonts w:ascii="Times New Roman" w:hAnsi="Times New Roman"/>
          <w:color w:val="212529"/>
          <w:sz w:val="28"/>
          <w:szCs w:val="28"/>
          <w:lang w:eastAsia="ru-RU"/>
        </w:rPr>
        <w:t>Кадровое обеспечение реализации административных, учебно-вспомогательных и хозяйственно-обслуживающих функций в ДОО» больше тяготеет ко второму уровню (2.29), несколько ниже средних - баллы по показателям «Организация профессионального развития педагогических работников ДОО» (2,50), «Предметно-пространственная среда ДОО, доступная всем воспитанникам группы вне группового помещения» (2,54), «Информационные технологии в ДОО» (2,50); средний балл внутренней оценки области «Взаимодействие с родителями» стремится к базовому уровню (2,71), средний балл внешней оценки выше среднего уровня (3,23); средний балл внутренней оценки области «Здоровье, безопасность и повседневный уход» почти достигает базового уровня (2,84) и средний балл внешней оценки соответствует базовому уровню (3.05), но наряду с этим обращает на себя внимание средняя оценка показателя «Организация медицинского обслуживания» (1,92);  средний балл внутренней оценки (2,73) и внешней – (3,12) области «Управление и развитие» констатируют базовый уровень ее качества.</w:t>
      </w:r>
    </w:p>
    <w:p w:rsidR="00B16F6E" w:rsidRPr="00BC018E" w:rsidRDefault="00B16F6E" w:rsidP="00D41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018E">
        <w:rPr>
          <w:rFonts w:ascii="Times New Roman" w:hAnsi="Times New Roman"/>
          <w:sz w:val="28"/>
          <w:szCs w:val="28"/>
        </w:rPr>
        <w:tab/>
        <w:t xml:space="preserve">Сравнительный анализ средних оценок ДОО региона по направлению «Оценка групп» с учетом самооценки педагогов, внутренней и внешней оценки позволил сделать вывод, что средние оценки областей качества «Образовательные ориентиры», «Образовательные программы», «содержание образовательной деятельности», «Образовательный процесс», «Образовательные условия», «Взаимодействие с родителями», «Здоровье безопасность и повседневный уход» и «Управление и развитие» стремятся к базовому уровню или находятся на базовом уровне. Вместе с тем, по области качества «Условия получения дошкольного образования лицами с </w:t>
      </w:r>
      <w:r w:rsidRPr="00BC018E">
        <w:rPr>
          <w:rFonts w:ascii="Times New Roman" w:hAnsi="Times New Roman"/>
          <w:sz w:val="28"/>
          <w:szCs w:val="28"/>
        </w:rPr>
        <w:lastRenderedPageBreak/>
        <w:t>ограниченными возможностями здоровья и инвалидами» самооценка педагогов (2,16) и внутренняя оценка (2,04) соответствуют второму уровню качества и рознятся с внешней оценкой (3,75 – третий уровень, стремится к четвертому уровню). Внутренняя оценка показателя «Работа с детьми – инвалидами» составляет 1,5 балла (первый уровень качества).</w:t>
      </w:r>
      <w:r w:rsidRPr="00BC018E">
        <w:t xml:space="preserve"> </w:t>
      </w:r>
      <w:r w:rsidRPr="00BC018E">
        <w:rPr>
          <w:rFonts w:ascii="Times New Roman" w:hAnsi="Times New Roman"/>
          <w:sz w:val="28"/>
          <w:szCs w:val="28"/>
        </w:rPr>
        <w:t>Это говорит о необходимости</w:t>
      </w:r>
      <w:r w:rsidRPr="00BC018E">
        <w:t xml:space="preserve"> </w:t>
      </w:r>
      <w:r w:rsidRPr="00BC018E">
        <w:rPr>
          <w:rFonts w:ascii="Times New Roman" w:hAnsi="Times New Roman"/>
          <w:sz w:val="28"/>
          <w:szCs w:val="28"/>
        </w:rPr>
        <w:t>серьезной работы по повышению качества профессиональной деятельности с детьми – инвалидами в ДОО.</w:t>
      </w:r>
    </w:p>
    <w:p w:rsidR="00B16F6E" w:rsidRPr="00BC018E" w:rsidRDefault="00BC018E" w:rsidP="00D418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6F6E" w:rsidRPr="00BC018E">
        <w:rPr>
          <w:rFonts w:ascii="Times New Roman" w:hAnsi="Times New Roman"/>
          <w:sz w:val="28"/>
          <w:szCs w:val="28"/>
        </w:rPr>
        <w:t xml:space="preserve">В процедуре самооценки приняло участие 142 педагога. По результатам самооценки педагогов базовый уровень качества дошкольного образования отмечается у следующих областей качества; «Образовательные ориентиры», «Образовательный процесс», «Образовательные условия», «Взаимодействие с родителями», «Здоровье безопасность и повседневный уход», «Управление и развитие». Области качества «Образовательная программа» и «Содержание </w:t>
      </w:r>
      <w:r w:rsidR="00745322" w:rsidRPr="00BC018E">
        <w:rPr>
          <w:rFonts w:ascii="Times New Roman" w:hAnsi="Times New Roman"/>
          <w:sz w:val="28"/>
          <w:szCs w:val="28"/>
        </w:rPr>
        <w:t>образовательной деятельности» имеют второй уровень</w:t>
      </w:r>
      <w:r w:rsidR="00B16F6E" w:rsidRPr="00BC018E">
        <w:rPr>
          <w:rFonts w:ascii="Times New Roman" w:hAnsi="Times New Roman"/>
          <w:sz w:val="28"/>
          <w:szCs w:val="28"/>
        </w:rPr>
        <w:t xml:space="preserve"> качества образования. </w:t>
      </w:r>
      <w:r w:rsidR="00745322" w:rsidRPr="00BC018E">
        <w:rPr>
          <w:rFonts w:ascii="Times New Roman" w:hAnsi="Times New Roman"/>
          <w:sz w:val="28"/>
          <w:szCs w:val="28"/>
        </w:rPr>
        <w:t xml:space="preserve">Область качества </w:t>
      </w:r>
      <w:r w:rsidR="00B16F6E" w:rsidRPr="00BC018E">
        <w:rPr>
          <w:rFonts w:ascii="Times New Roman" w:hAnsi="Times New Roman"/>
          <w:sz w:val="28"/>
          <w:szCs w:val="28"/>
        </w:rPr>
        <w:t>«Условия получения дошкольного образования лицами с ограниченными возможностями здоровья и инвалидами»</w:t>
      </w:r>
      <w:r w:rsidR="00745322" w:rsidRPr="00BC018E">
        <w:rPr>
          <w:rFonts w:ascii="Times New Roman" w:hAnsi="Times New Roman"/>
          <w:sz w:val="28"/>
          <w:szCs w:val="28"/>
        </w:rPr>
        <w:t xml:space="preserve"> - нижняя граница второго уровня.</w:t>
      </w:r>
    </w:p>
    <w:p w:rsidR="002354E4" w:rsidRDefault="004C3EF1" w:rsidP="00D41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018E">
        <w:rPr>
          <w:rFonts w:ascii="Times New Roman" w:hAnsi="Times New Roman"/>
          <w:sz w:val="28"/>
          <w:szCs w:val="28"/>
        </w:rPr>
        <w:tab/>
      </w:r>
      <w:r w:rsidR="00F31601" w:rsidRPr="00BC018E">
        <w:rPr>
          <w:rFonts w:ascii="Times New Roman" w:hAnsi="Times New Roman"/>
          <w:sz w:val="28"/>
          <w:szCs w:val="28"/>
        </w:rPr>
        <w:t xml:space="preserve">В процессе мониторинга анкетирование о качестве образования в ДОО региона прошло 976  родителей/законных представителей. </w:t>
      </w:r>
      <w:r w:rsidRPr="00BC018E">
        <w:rPr>
          <w:rFonts w:ascii="Times New Roman" w:hAnsi="Times New Roman"/>
          <w:sz w:val="28"/>
          <w:szCs w:val="28"/>
        </w:rPr>
        <w:t xml:space="preserve">Результаты оценки </w:t>
      </w:r>
      <w:r w:rsidR="007F591B">
        <w:rPr>
          <w:rFonts w:ascii="Times New Roman" w:hAnsi="Times New Roman"/>
          <w:sz w:val="28"/>
          <w:szCs w:val="28"/>
        </w:rPr>
        <w:t>степени вовлеченности</w:t>
      </w:r>
      <w:r w:rsidR="00D1427A">
        <w:rPr>
          <w:rFonts w:ascii="Times New Roman" w:hAnsi="Times New Roman"/>
          <w:sz w:val="28"/>
          <w:szCs w:val="28"/>
        </w:rPr>
        <w:t xml:space="preserve"> в образовательную деятельность </w:t>
      </w:r>
      <w:r w:rsidRPr="00BC018E">
        <w:rPr>
          <w:rFonts w:ascii="Times New Roman" w:hAnsi="Times New Roman"/>
          <w:sz w:val="28"/>
          <w:szCs w:val="28"/>
        </w:rPr>
        <w:t xml:space="preserve">с точки зрения родителей / законных представителей  по всем областям качества </w:t>
      </w:r>
      <w:r w:rsidR="00D1427A" w:rsidRPr="00D1427A">
        <w:rPr>
          <w:rFonts w:ascii="Times New Roman" w:hAnsi="Times New Roman"/>
          <w:sz w:val="28"/>
          <w:szCs w:val="28"/>
        </w:rPr>
        <w:t xml:space="preserve">либо </w:t>
      </w:r>
      <w:r w:rsidRPr="00BC018E">
        <w:rPr>
          <w:rFonts w:ascii="Times New Roman" w:hAnsi="Times New Roman"/>
          <w:sz w:val="28"/>
          <w:szCs w:val="28"/>
        </w:rPr>
        <w:t>соответствуют базовому уровню</w:t>
      </w:r>
      <w:r w:rsidR="00D1427A">
        <w:rPr>
          <w:rFonts w:ascii="Times New Roman" w:hAnsi="Times New Roman"/>
          <w:sz w:val="28"/>
          <w:szCs w:val="28"/>
        </w:rPr>
        <w:t xml:space="preserve">, либо </w:t>
      </w:r>
      <w:r w:rsidRPr="00BC018E">
        <w:rPr>
          <w:rFonts w:ascii="Times New Roman" w:hAnsi="Times New Roman"/>
          <w:sz w:val="28"/>
          <w:szCs w:val="28"/>
        </w:rPr>
        <w:t>стремятся к хорошему уровню, за исключением области качества «Условия получения дошкольного образования лицами с ограниченными возможностями здоровья и инвалидами» (нижняя граница второго уровня – 2.18).</w:t>
      </w:r>
      <w:r w:rsidR="00BC018E" w:rsidRPr="00BC018E">
        <w:rPr>
          <w:rFonts w:ascii="Times New Roman" w:hAnsi="Times New Roman"/>
          <w:sz w:val="28"/>
          <w:szCs w:val="28"/>
        </w:rPr>
        <w:t xml:space="preserve"> </w:t>
      </w:r>
      <w:r w:rsidR="00D1427A" w:rsidRPr="00D1427A">
        <w:rPr>
          <w:rFonts w:ascii="Times New Roman" w:hAnsi="Times New Roman"/>
          <w:sz w:val="28"/>
          <w:szCs w:val="28"/>
        </w:rPr>
        <w:t xml:space="preserve">Результаты оценки </w:t>
      </w:r>
      <w:r w:rsidR="00D1427A">
        <w:rPr>
          <w:rFonts w:ascii="Times New Roman" w:hAnsi="Times New Roman"/>
          <w:sz w:val="28"/>
          <w:szCs w:val="28"/>
        </w:rPr>
        <w:t>степени</w:t>
      </w:r>
      <w:r w:rsidR="00D1427A" w:rsidRPr="00D1427A">
        <w:rPr>
          <w:rFonts w:ascii="Times New Roman" w:hAnsi="Times New Roman"/>
          <w:sz w:val="28"/>
          <w:szCs w:val="28"/>
        </w:rPr>
        <w:t xml:space="preserve"> удовлетворенности </w:t>
      </w:r>
      <w:r w:rsidR="00D1427A">
        <w:rPr>
          <w:rFonts w:ascii="Times New Roman" w:hAnsi="Times New Roman"/>
          <w:sz w:val="28"/>
          <w:szCs w:val="28"/>
        </w:rPr>
        <w:t xml:space="preserve">образовательной деятельностью </w:t>
      </w:r>
      <w:r w:rsidR="00D1427A" w:rsidRPr="00D1427A">
        <w:rPr>
          <w:rFonts w:ascii="Times New Roman" w:hAnsi="Times New Roman"/>
          <w:sz w:val="28"/>
          <w:szCs w:val="28"/>
        </w:rPr>
        <w:t>с точки зрения родителей / законных представителей</w:t>
      </w:r>
      <w:r w:rsidR="00D1427A">
        <w:rPr>
          <w:rFonts w:ascii="Times New Roman" w:hAnsi="Times New Roman"/>
          <w:sz w:val="28"/>
          <w:szCs w:val="28"/>
        </w:rPr>
        <w:t xml:space="preserve"> </w:t>
      </w:r>
      <w:r w:rsidR="00D1427A" w:rsidRPr="00D1427A">
        <w:rPr>
          <w:rFonts w:ascii="Times New Roman" w:hAnsi="Times New Roman"/>
          <w:sz w:val="28"/>
          <w:szCs w:val="28"/>
        </w:rPr>
        <w:t xml:space="preserve">по </w:t>
      </w:r>
      <w:r w:rsidR="00D1427A">
        <w:rPr>
          <w:rFonts w:ascii="Times New Roman" w:hAnsi="Times New Roman"/>
          <w:sz w:val="28"/>
          <w:szCs w:val="28"/>
        </w:rPr>
        <w:t xml:space="preserve">всем </w:t>
      </w:r>
      <w:r w:rsidR="00D1427A" w:rsidRPr="00D1427A">
        <w:rPr>
          <w:rFonts w:ascii="Times New Roman" w:hAnsi="Times New Roman"/>
          <w:sz w:val="28"/>
          <w:szCs w:val="28"/>
        </w:rPr>
        <w:t xml:space="preserve">областям качества </w:t>
      </w:r>
      <w:r w:rsidR="007F591B">
        <w:rPr>
          <w:rFonts w:ascii="Times New Roman" w:hAnsi="Times New Roman"/>
          <w:sz w:val="28"/>
          <w:szCs w:val="28"/>
        </w:rPr>
        <w:t>также как и степени вовлеченности</w:t>
      </w:r>
      <w:r w:rsidR="00D1427A" w:rsidRPr="00D1427A">
        <w:rPr>
          <w:rFonts w:ascii="Times New Roman" w:hAnsi="Times New Roman"/>
          <w:sz w:val="28"/>
          <w:szCs w:val="28"/>
        </w:rPr>
        <w:t xml:space="preserve"> </w:t>
      </w:r>
      <w:r w:rsidR="007F591B" w:rsidRPr="007F591B">
        <w:rPr>
          <w:rFonts w:ascii="Times New Roman" w:hAnsi="Times New Roman"/>
          <w:sz w:val="28"/>
          <w:szCs w:val="28"/>
        </w:rPr>
        <w:t>либо соответствуют базовому уровню, либо стремятся к хорошему уровню,</w:t>
      </w:r>
      <w:r w:rsidR="007F591B">
        <w:rPr>
          <w:rFonts w:ascii="Times New Roman" w:hAnsi="Times New Roman"/>
          <w:sz w:val="28"/>
          <w:szCs w:val="28"/>
        </w:rPr>
        <w:t xml:space="preserve"> </w:t>
      </w:r>
      <w:r w:rsidR="007F591B" w:rsidRPr="007F591B">
        <w:rPr>
          <w:rFonts w:ascii="Times New Roman" w:hAnsi="Times New Roman"/>
          <w:sz w:val="28"/>
          <w:szCs w:val="28"/>
        </w:rPr>
        <w:t>за исключением области качества «Условия получения дошкольного образования лицами с ограниченными возможност</w:t>
      </w:r>
      <w:r w:rsidR="00884324">
        <w:rPr>
          <w:rFonts w:ascii="Times New Roman" w:hAnsi="Times New Roman"/>
          <w:sz w:val="28"/>
          <w:szCs w:val="28"/>
        </w:rPr>
        <w:t>ями здоровья и инвалидами» (второй уровень</w:t>
      </w:r>
      <w:r w:rsidR="007F591B">
        <w:rPr>
          <w:rFonts w:ascii="Times New Roman" w:hAnsi="Times New Roman"/>
          <w:sz w:val="28"/>
          <w:szCs w:val="28"/>
        </w:rPr>
        <w:t xml:space="preserve"> – 2,32</w:t>
      </w:r>
      <w:r w:rsidR="007F591B" w:rsidRPr="007F591B">
        <w:rPr>
          <w:rFonts w:ascii="Times New Roman" w:hAnsi="Times New Roman"/>
          <w:sz w:val="28"/>
          <w:szCs w:val="28"/>
        </w:rPr>
        <w:t>).</w:t>
      </w:r>
    </w:p>
    <w:p w:rsidR="00C04333" w:rsidRDefault="00E13C06" w:rsidP="00D418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4333">
        <w:rPr>
          <w:rFonts w:ascii="Times New Roman" w:hAnsi="Times New Roman"/>
          <w:sz w:val="28"/>
          <w:szCs w:val="28"/>
        </w:rPr>
        <w:t>Текущий уровень (2020</w:t>
      </w:r>
      <w:r w:rsidR="0079349F">
        <w:rPr>
          <w:rFonts w:ascii="Times New Roman" w:hAnsi="Times New Roman"/>
          <w:sz w:val="28"/>
          <w:szCs w:val="28"/>
        </w:rPr>
        <w:t>) областей</w:t>
      </w:r>
      <w:r w:rsidR="00C04333" w:rsidRPr="00C04333">
        <w:rPr>
          <w:rFonts w:ascii="Times New Roman" w:hAnsi="Times New Roman"/>
          <w:sz w:val="28"/>
          <w:szCs w:val="28"/>
        </w:rPr>
        <w:t xml:space="preserve"> качества/группы показателей </w:t>
      </w:r>
      <w:r w:rsidR="00893ED5">
        <w:rPr>
          <w:rFonts w:ascii="Times New Roman" w:hAnsi="Times New Roman"/>
          <w:sz w:val="28"/>
          <w:szCs w:val="28"/>
        </w:rPr>
        <w:t>определяет</w:t>
      </w:r>
      <w:r w:rsidR="00C04333">
        <w:rPr>
          <w:rFonts w:ascii="Times New Roman" w:hAnsi="Times New Roman"/>
          <w:sz w:val="28"/>
          <w:szCs w:val="28"/>
        </w:rPr>
        <w:t xml:space="preserve">ся с учетом всех </w:t>
      </w:r>
      <w:r w:rsidR="00C04333" w:rsidRPr="00C04333">
        <w:rPr>
          <w:rFonts w:ascii="Times New Roman" w:hAnsi="Times New Roman"/>
          <w:sz w:val="28"/>
          <w:szCs w:val="28"/>
        </w:rPr>
        <w:t>оценок: самооценка педагогов, внутренняя оценка, экспертная о</w:t>
      </w:r>
      <w:r w:rsidR="00893ED5">
        <w:rPr>
          <w:rFonts w:ascii="Times New Roman" w:hAnsi="Times New Roman"/>
          <w:sz w:val="28"/>
          <w:szCs w:val="28"/>
        </w:rPr>
        <w:t>ценка и характеризуется как</w:t>
      </w:r>
      <w:r w:rsidR="00893ED5" w:rsidRPr="00893ED5">
        <w:t xml:space="preserve"> </w:t>
      </w:r>
      <w:r w:rsidR="00893ED5" w:rsidRPr="00893ED5">
        <w:rPr>
          <w:rFonts w:ascii="Times New Roman" w:hAnsi="Times New Roman"/>
          <w:sz w:val="28"/>
          <w:szCs w:val="28"/>
        </w:rPr>
        <w:t>второй уровень</w:t>
      </w:r>
      <w:r w:rsidR="00893ED5">
        <w:t xml:space="preserve"> </w:t>
      </w:r>
      <w:r w:rsidR="00893ED5">
        <w:rPr>
          <w:rFonts w:ascii="Times New Roman" w:hAnsi="Times New Roman"/>
          <w:sz w:val="28"/>
          <w:szCs w:val="28"/>
        </w:rPr>
        <w:t>с тенденцией</w:t>
      </w:r>
      <w:r w:rsidR="00893ED5" w:rsidRPr="00893ED5">
        <w:rPr>
          <w:rFonts w:ascii="Times New Roman" w:hAnsi="Times New Roman"/>
          <w:sz w:val="28"/>
          <w:szCs w:val="28"/>
        </w:rPr>
        <w:t xml:space="preserve"> к базовому </w:t>
      </w:r>
      <w:r w:rsidR="00167F44">
        <w:rPr>
          <w:rFonts w:ascii="Times New Roman" w:hAnsi="Times New Roman"/>
          <w:sz w:val="28"/>
          <w:szCs w:val="28"/>
        </w:rPr>
        <w:t xml:space="preserve">уровню </w:t>
      </w:r>
      <w:r w:rsidR="00893ED5" w:rsidRPr="00893ED5">
        <w:rPr>
          <w:rFonts w:ascii="Times New Roman" w:hAnsi="Times New Roman"/>
          <w:sz w:val="28"/>
          <w:szCs w:val="28"/>
        </w:rPr>
        <w:t>(от 2,0 до 2,99 баллов)</w:t>
      </w:r>
      <w:r w:rsidR="00893ED5">
        <w:rPr>
          <w:rFonts w:ascii="Times New Roman" w:hAnsi="Times New Roman"/>
          <w:sz w:val="28"/>
          <w:szCs w:val="28"/>
        </w:rPr>
        <w:t xml:space="preserve">, за исключением </w:t>
      </w:r>
      <w:r w:rsidR="00893ED5" w:rsidRPr="00893ED5">
        <w:rPr>
          <w:rFonts w:ascii="Times New Roman" w:hAnsi="Times New Roman"/>
          <w:sz w:val="28"/>
          <w:szCs w:val="28"/>
        </w:rPr>
        <w:t>области качества «Условия получения дошкольного образования лицами с ограниченными возможностями здоровья и инвалидами»</w:t>
      </w:r>
      <w:r w:rsidR="00893ED5">
        <w:rPr>
          <w:rFonts w:ascii="Times New Roman" w:hAnsi="Times New Roman"/>
          <w:sz w:val="28"/>
          <w:szCs w:val="28"/>
        </w:rPr>
        <w:t xml:space="preserve"> (1,54 – первый уровень).</w:t>
      </w:r>
    </w:p>
    <w:p w:rsidR="00144935" w:rsidRDefault="00144935" w:rsidP="00D418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144935" w:rsidRDefault="00D41823" w:rsidP="00D4182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Рекомендации ГАУ ДПО Липецкой области «Институт развития образования» (</w:t>
      </w:r>
      <w:r w:rsidRPr="00D41823">
        <w:rPr>
          <w:rFonts w:ascii="Times New Roman" w:hAnsi="Times New Roman"/>
          <w:b/>
          <w:i/>
          <w:sz w:val="28"/>
          <w:szCs w:val="28"/>
        </w:rPr>
        <w:t>региональный</w:t>
      </w:r>
      <w:r>
        <w:rPr>
          <w:rFonts w:ascii="Times New Roman" w:hAnsi="Times New Roman"/>
          <w:b/>
          <w:i/>
          <w:sz w:val="28"/>
          <w:szCs w:val="28"/>
        </w:rPr>
        <w:t xml:space="preserve"> уровень)</w:t>
      </w:r>
      <w:r w:rsidR="00144935" w:rsidRPr="00D41823">
        <w:rPr>
          <w:rFonts w:ascii="Times New Roman" w:hAnsi="Times New Roman"/>
          <w:b/>
          <w:i/>
          <w:sz w:val="28"/>
          <w:szCs w:val="28"/>
        </w:rPr>
        <w:t>:</w:t>
      </w:r>
    </w:p>
    <w:p w:rsidR="0079349F" w:rsidRPr="00D41823" w:rsidRDefault="0079349F" w:rsidP="00D4182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44935" w:rsidRDefault="00144935" w:rsidP="00D418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144935">
        <w:rPr>
          <w:rFonts w:ascii="Times New Roman" w:hAnsi="Times New Roman"/>
          <w:sz w:val="28"/>
          <w:szCs w:val="28"/>
        </w:rPr>
        <w:t>Разр</w:t>
      </w:r>
      <w:r>
        <w:rPr>
          <w:rFonts w:ascii="Times New Roman" w:hAnsi="Times New Roman"/>
          <w:sz w:val="28"/>
          <w:szCs w:val="28"/>
        </w:rPr>
        <w:t>аботать</w:t>
      </w:r>
      <w:r w:rsidRPr="00144935">
        <w:rPr>
          <w:rFonts w:ascii="Times New Roman" w:hAnsi="Times New Roman"/>
          <w:sz w:val="28"/>
          <w:szCs w:val="28"/>
        </w:rPr>
        <w:t xml:space="preserve"> </w:t>
      </w:r>
      <w:r w:rsidR="00167F44">
        <w:rPr>
          <w:rFonts w:ascii="Times New Roman" w:hAnsi="Times New Roman"/>
          <w:sz w:val="28"/>
          <w:szCs w:val="28"/>
        </w:rPr>
        <w:t xml:space="preserve">дорожную карту </w:t>
      </w:r>
      <w:r w:rsidRPr="00144935">
        <w:rPr>
          <w:rFonts w:ascii="Times New Roman" w:hAnsi="Times New Roman"/>
          <w:sz w:val="28"/>
          <w:szCs w:val="28"/>
        </w:rPr>
        <w:t xml:space="preserve">системы мероприятий по совершенствованию </w:t>
      </w:r>
      <w:r w:rsidR="00167F44">
        <w:rPr>
          <w:rFonts w:ascii="Times New Roman" w:hAnsi="Times New Roman"/>
          <w:sz w:val="28"/>
          <w:szCs w:val="28"/>
        </w:rPr>
        <w:t>инклюзивного образования в ДОО Липецкой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44935" w:rsidRPr="00144935" w:rsidRDefault="00144935" w:rsidP="00D418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Разработать систему п</w:t>
      </w:r>
      <w:r w:rsidRPr="00144935">
        <w:rPr>
          <w:rFonts w:ascii="Times New Roman" w:hAnsi="Times New Roman"/>
          <w:sz w:val="28"/>
          <w:szCs w:val="28"/>
        </w:rPr>
        <w:t>си</w:t>
      </w:r>
      <w:r>
        <w:rPr>
          <w:rFonts w:ascii="Times New Roman" w:hAnsi="Times New Roman"/>
          <w:sz w:val="28"/>
          <w:szCs w:val="28"/>
        </w:rPr>
        <w:t>холого-педагогического и методического сопровождения</w:t>
      </w:r>
      <w:r w:rsidRPr="00144935">
        <w:rPr>
          <w:rFonts w:ascii="Times New Roman" w:hAnsi="Times New Roman"/>
          <w:sz w:val="28"/>
          <w:szCs w:val="28"/>
        </w:rPr>
        <w:t xml:space="preserve"> </w:t>
      </w:r>
      <w:r w:rsidR="00167F44">
        <w:rPr>
          <w:rFonts w:ascii="Times New Roman" w:hAnsi="Times New Roman"/>
          <w:sz w:val="28"/>
          <w:szCs w:val="28"/>
        </w:rPr>
        <w:t>образовательной деятельности ДОО</w:t>
      </w:r>
      <w:r w:rsidRPr="00144935">
        <w:rPr>
          <w:rFonts w:ascii="Times New Roman" w:hAnsi="Times New Roman"/>
          <w:sz w:val="28"/>
          <w:szCs w:val="28"/>
        </w:rPr>
        <w:t xml:space="preserve"> и начального образования в условиях образовательных комплексов "детский сад-школа"</w:t>
      </w:r>
      <w:r w:rsidR="00167F44">
        <w:rPr>
          <w:rFonts w:ascii="Times New Roman" w:hAnsi="Times New Roman"/>
          <w:sz w:val="28"/>
          <w:szCs w:val="28"/>
        </w:rPr>
        <w:t xml:space="preserve"> в части реализации принципа преемственности дошкольного и начального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144935" w:rsidRDefault="00FB7FA3" w:rsidP="00D418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Изучить  работу дошкольных групп, функционирующих на базе общеобразовательных школ, и р</w:t>
      </w:r>
      <w:r w:rsidRPr="00FB7FA3">
        <w:rPr>
          <w:rFonts w:ascii="Times New Roman" w:hAnsi="Times New Roman"/>
          <w:sz w:val="28"/>
          <w:szCs w:val="28"/>
        </w:rPr>
        <w:t xml:space="preserve">азработать систему </w:t>
      </w:r>
      <w:r>
        <w:rPr>
          <w:rFonts w:ascii="Times New Roman" w:hAnsi="Times New Roman"/>
          <w:sz w:val="28"/>
          <w:szCs w:val="28"/>
        </w:rPr>
        <w:t xml:space="preserve">мер по оказанию методической поддержки в соответствии с имеющимися </w:t>
      </w:r>
      <w:r w:rsidR="000158DC">
        <w:rPr>
          <w:rFonts w:ascii="Times New Roman" w:hAnsi="Times New Roman"/>
          <w:sz w:val="28"/>
          <w:szCs w:val="28"/>
        </w:rPr>
        <w:t xml:space="preserve">проблемными точками. </w:t>
      </w:r>
    </w:p>
    <w:p w:rsidR="00A5397A" w:rsidRDefault="00270928" w:rsidP="00D418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Обобщить</w:t>
      </w:r>
      <w:r w:rsidR="00A5397A">
        <w:rPr>
          <w:rFonts w:ascii="Times New Roman" w:hAnsi="Times New Roman"/>
          <w:sz w:val="28"/>
          <w:szCs w:val="28"/>
        </w:rPr>
        <w:t xml:space="preserve"> опыт</w:t>
      </w:r>
      <w:r w:rsidR="00A5397A" w:rsidRPr="00A53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 ДОО с высокими показателями качества образования с последующей трансляцией на  </w:t>
      </w:r>
      <w:r w:rsidR="00A5397A" w:rsidRPr="00A5397A">
        <w:rPr>
          <w:rFonts w:ascii="Times New Roman" w:hAnsi="Times New Roman"/>
          <w:sz w:val="28"/>
          <w:szCs w:val="28"/>
        </w:rPr>
        <w:t>муниципальном и</w:t>
      </w:r>
      <w:r>
        <w:rPr>
          <w:rFonts w:ascii="Times New Roman" w:hAnsi="Times New Roman"/>
          <w:sz w:val="28"/>
          <w:szCs w:val="28"/>
        </w:rPr>
        <w:t xml:space="preserve"> </w:t>
      </w:r>
      <w:r w:rsidR="00A5397A" w:rsidRPr="00A5397A">
        <w:rPr>
          <w:rFonts w:ascii="Times New Roman" w:hAnsi="Times New Roman"/>
          <w:sz w:val="28"/>
          <w:szCs w:val="28"/>
        </w:rPr>
        <w:t>региональном уровнях.</w:t>
      </w:r>
    </w:p>
    <w:p w:rsidR="00270928" w:rsidRDefault="00270928" w:rsidP="00D418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70928">
        <w:rPr>
          <w:rFonts w:ascii="Times New Roman" w:hAnsi="Times New Roman"/>
          <w:sz w:val="28"/>
          <w:szCs w:val="28"/>
        </w:rPr>
        <w:t xml:space="preserve">. </w:t>
      </w:r>
      <w:r w:rsidR="008C43F4">
        <w:rPr>
          <w:rFonts w:ascii="Times New Roman" w:hAnsi="Times New Roman"/>
          <w:sz w:val="28"/>
          <w:szCs w:val="28"/>
        </w:rPr>
        <w:t>Разработать</w:t>
      </w:r>
      <w:r w:rsidR="009F39A7" w:rsidRPr="009F39A7">
        <w:rPr>
          <w:rFonts w:ascii="Times New Roman" w:hAnsi="Times New Roman"/>
          <w:sz w:val="28"/>
          <w:szCs w:val="28"/>
        </w:rPr>
        <w:t xml:space="preserve"> программ</w:t>
      </w:r>
      <w:r w:rsidR="008C43F4">
        <w:rPr>
          <w:rFonts w:ascii="Times New Roman" w:hAnsi="Times New Roman"/>
          <w:sz w:val="28"/>
          <w:szCs w:val="28"/>
        </w:rPr>
        <w:t xml:space="preserve">ы </w:t>
      </w:r>
      <w:r w:rsidR="009F39A7" w:rsidRPr="009F39A7">
        <w:rPr>
          <w:rFonts w:ascii="Times New Roman" w:hAnsi="Times New Roman"/>
          <w:sz w:val="28"/>
          <w:szCs w:val="28"/>
        </w:rPr>
        <w:t xml:space="preserve">ДПО </w:t>
      </w:r>
      <w:r w:rsidR="008C43F4">
        <w:rPr>
          <w:rFonts w:ascii="Times New Roman" w:hAnsi="Times New Roman"/>
          <w:sz w:val="28"/>
          <w:szCs w:val="28"/>
        </w:rPr>
        <w:t xml:space="preserve">(повышение квалификации) для руководителей и воспитателей ДОО </w:t>
      </w:r>
      <w:r w:rsidR="009F39A7" w:rsidRPr="009F39A7">
        <w:rPr>
          <w:rFonts w:ascii="Times New Roman" w:hAnsi="Times New Roman"/>
          <w:sz w:val="28"/>
          <w:szCs w:val="28"/>
        </w:rPr>
        <w:t>с учето</w:t>
      </w:r>
      <w:r w:rsidR="004E185F">
        <w:rPr>
          <w:rFonts w:ascii="Times New Roman" w:hAnsi="Times New Roman"/>
          <w:sz w:val="28"/>
          <w:szCs w:val="28"/>
        </w:rPr>
        <w:t>м новых направлений в системе дошкольного образования</w:t>
      </w:r>
      <w:r w:rsidR="009F39A7" w:rsidRPr="009F39A7">
        <w:rPr>
          <w:rFonts w:ascii="Times New Roman" w:hAnsi="Times New Roman"/>
          <w:sz w:val="28"/>
          <w:szCs w:val="28"/>
        </w:rPr>
        <w:t>.</w:t>
      </w:r>
    </w:p>
    <w:p w:rsidR="0079349F" w:rsidRPr="00C710D3" w:rsidRDefault="0079349F" w:rsidP="00D418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5D35" w:rsidRDefault="005C5D35" w:rsidP="00D4182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41823">
        <w:rPr>
          <w:rFonts w:ascii="Times New Roman" w:hAnsi="Times New Roman"/>
          <w:b/>
          <w:i/>
          <w:sz w:val="28"/>
          <w:szCs w:val="28"/>
        </w:rPr>
        <w:t>Реко</w:t>
      </w:r>
      <w:r w:rsidR="00D41823">
        <w:rPr>
          <w:rFonts w:ascii="Times New Roman" w:hAnsi="Times New Roman"/>
          <w:b/>
          <w:i/>
          <w:sz w:val="28"/>
          <w:szCs w:val="28"/>
        </w:rPr>
        <w:t>мендации муниципальным органам местного самоуправления</w:t>
      </w:r>
      <w:r w:rsidRPr="00D41823">
        <w:rPr>
          <w:rFonts w:ascii="Times New Roman" w:hAnsi="Times New Roman"/>
          <w:b/>
          <w:i/>
          <w:sz w:val="28"/>
          <w:szCs w:val="28"/>
        </w:rPr>
        <w:t>:</w:t>
      </w:r>
    </w:p>
    <w:p w:rsidR="0079349F" w:rsidRPr="00D41823" w:rsidRDefault="0079349F" w:rsidP="00D4182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C5D35" w:rsidRPr="005C5D35" w:rsidRDefault="005C5D35" w:rsidP="00D41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5D3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Разработать </w:t>
      </w:r>
      <w:r w:rsidRPr="005C5D35">
        <w:rPr>
          <w:rFonts w:ascii="Times New Roman" w:hAnsi="Times New Roman"/>
          <w:sz w:val="28"/>
          <w:szCs w:val="28"/>
        </w:rPr>
        <w:t>дор</w:t>
      </w:r>
      <w:r>
        <w:rPr>
          <w:rFonts w:ascii="Times New Roman" w:hAnsi="Times New Roman"/>
          <w:sz w:val="28"/>
          <w:szCs w:val="28"/>
        </w:rPr>
        <w:t xml:space="preserve">ожную карту </w:t>
      </w:r>
      <w:r w:rsidRPr="005C5D35">
        <w:rPr>
          <w:rFonts w:ascii="Times New Roman" w:hAnsi="Times New Roman"/>
          <w:sz w:val="28"/>
          <w:szCs w:val="28"/>
        </w:rPr>
        <w:t>на уровне муниципалитет</w:t>
      </w:r>
      <w:r>
        <w:rPr>
          <w:rFonts w:ascii="Times New Roman" w:hAnsi="Times New Roman"/>
          <w:sz w:val="28"/>
          <w:szCs w:val="28"/>
        </w:rPr>
        <w:t>а системы мероприятий, направленных на усиление</w:t>
      </w:r>
      <w:r w:rsidRPr="005C5D35">
        <w:rPr>
          <w:rFonts w:ascii="Times New Roman" w:hAnsi="Times New Roman"/>
          <w:sz w:val="28"/>
          <w:szCs w:val="28"/>
        </w:rPr>
        <w:t xml:space="preserve"> кадров</w:t>
      </w:r>
      <w:r>
        <w:rPr>
          <w:rFonts w:ascii="Times New Roman" w:hAnsi="Times New Roman"/>
          <w:sz w:val="28"/>
          <w:szCs w:val="28"/>
        </w:rPr>
        <w:t>ой и финансовой составляющей</w:t>
      </w:r>
      <w:r w:rsidRPr="005C5D35">
        <w:rPr>
          <w:rFonts w:ascii="Times New Roman" w:hAnsi="Times New Roman"/>
          <w:sz w:val="28"/>
          <w:szCs w:val="28"/>
        </w:rPr>
        <w:t xml:space="preserve"> инклюзивного образования в ДОО.</w:t>
      </w:r>
    </w:p>
    <w:p w:rsidR="007F7215" w:rsidRDefault="00062AE3" w:rsidP="00D41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AE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Районным УМО </w:t>
      </w:r>
      <w:r w:rsidR="001A796F">
        <w:rPr>
          <w:rFonts w:ascii="Times New Roman" w:hAnsi="Times New Roman"/>
          <w:sz w:val="28"/>
          <w:szCs w:val="28"/>
        </w:rPr>
        <w:t xml:space="preserve"> принять участие в анализе результатов МКДО 2020  и  </w:t>
      </w:r>
      <w:r w:rsidR="007F7215">
        <w:rPr>
          <w:rFonts w:ascii="Times New Roman" w:hAnsi="Times New Roman"/>
          <w:sz w:val="28"/>
          <w:szCs w:val="28"/>
        </w:rPr>
        <w:t>скорректировать свою деятельность с учетом мониторинговых мероприятий.</w:t>
      </w:r>
    </w:p>
    <w:p w:rsidR="007D44CA" w:rsidRDefault="007F7215" w:rsidP="00D418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D44CA">
        <w:rPr>
          <w:rFonts w:ascii="Times New Roman" w:hAnsi="Times New Roman"/>
          <w:sz w:val="28"/>
          <w:szCs w:val="28"/>
        </w:rPr>
        <w:t>Провести методические семинары с участием экспертов, координаторов</w:t>
      </w:r>
      <w:r w:rsidR="001A796F">
        <w:rPr>
          <w:rFonts w:ascii="Times New Roman" w:hAnsi="Times New Roman"/>
          <w:sz w:val="28"/>
          <w:szCs w:val="28"/>
        </w:rPr>
        <w:t xml:space="preserve"> </w:t>
      </w:r>
      <w:r w:rsidR="007D44CA" w:rsidRPr="007D44CA">
        <w:rPr>
          <w:rFonts w:ascii="Times New Roman" w:hAnsi="Times New Roman"/>
          <w:sz w:val="28"/>
          <w:szCs w:val="28"/>
        </w:rPr>
        <w:t>МКДО</w:t>
      </w:r>
      <w:r w:rsidR="007D44CA">
        <w:rPr>
          <w:rFonts w:ascii="Times New Roman" w:hAnsi="Times New Roman"/>
          <w:sz w:val="28"/>
          <w:szCs w:val="28"/>
        </w:rPr>
        <w:t xml:space="preserve"> 2020 с целью обсуждения результатов проведенного монитори</w:t>
      </w:r>
      <w:r w:rsidR="00C710D3">
        <w:rPr>
          <w:rFonts w:ascii="Times New Roman" w:hAnsi="Times New Roman"/>
          <w:sz w:val="28"/>
          <w:szCs w:val="28"/>
        </w:rPr>
        <w:t>н</w:t>
      </w:r>
      <w:r w:rsidR="007D44CA">
        <w:rPr>
          <w:rFonts w:ascii="Times New Roman" w:hAnsi="Times New Roman"/>
          <w:sz w:val="28"/>
          <w:szCs w:val="28"/>
        </w:rPr>
        <w:t>га</w:t>
      </w:r>
      <w:r w:rsidR="00C710D3">
        <w:rPr>
          <w:rFonts w:ascii="Times New Roman" w:hAnsi="Times New Roman"/>
          <w:sz w:val="28"/>
          <w:szCs w:val="28"/>
        </w:rPr>
        <w:t xml:space="preserve"> и планирования системы мероприятий по итогам анализа результатов мониторинга.</w:t>
      </w:r>
    </w:p>
    <w:p w:rsidR="0079349F" w:rsidRDefault="0079349F" w:rsidP="00D418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5D35" w:rsidRDefault="00D41823" w:rsidP="00D4182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Рекомендации организациям дошкольного образования, реализующим программы дошкольного </w:t>
      </w:r>
      <w:r w:rsidR="0079349F">
        <w:rPr>
          <w:rFonts w:ascii="Times New Roman" w:hAnsi="Times New Roman"/>
          <w:b/>
          <w:i/>
          <w:sz w:val="28"/>
          <w:szCs w:val="28"/>
        </w:rPr>
        <w:t>образования:</w:t>
      </w:r>
    </w:p>
    <w:p w:rsidR="0079349F" w:rsidRPr="00D41823" w:rsidRDefault="0079349F" w:rsidP="00D4182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C5D35" w:rsidRPr="005C5D35" w:rsidRDefault="005C5D35" w:rsidP="00D41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5D35">
        <w:rPr>
          <w:rFonts w:ascii="Times New Roman" w:hAnsi="Times New Roman"/>
          <w:sz w:val="28"/>
          <w:szCs w:val="28"/>
        </w:rPr>
        <w:t>1. Обогащать развивающую предметно-пространственную среду.</w:t>
      </w:r>
    </w:p>
    <w:p w:rsidR="005C5D35" w:rsidRPr="005C5D35" w:rsidRDefault="005C5D35" w:rsidP="00D41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5D35">
        <w:rPr>
          <w:rFonts w:ascii="Times New Roman" w:hAnsi="Times New Roman"/>
          <w:sz w:val="28"/>
          <w:szCs w:val="28"/>
        </w:rPr>
        <w:t>2. Совершенствовать сист</w:t>
      </w:r>
      <w:r w:rsidR="00A5397A">
        <w:rPr>
          <w:rFonts w:ascii="Times New Roman" w:hAnsi="Times New Roman"/>
          <w:sz w:val="28"/>
          <w:szCs w:val="28"/>
        </w:rPr>
        <w:t>ему стимулирования педагогов ДОО.</w:t>
      </w:r>
    </w:p>
    <w:p w:rsidR="00A5397A" w:rsidRDefault="00A5397A" w:rsidP="00D418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Разработать индивидуальные маршруты</w:t>
      </w:r>
      <w:r w:rsidRPr="00A5397A">
        <w:rPr>
          <w:rFonts w:ascii="Times New Roman" w:hAnsi="Times New Roman"/>
          <w:sz w:val="28"/>
          <w:szCs w:val="28"/>
        </w:rPr>
        <w:t xml:space="preserve"> повышения квалификации</w:t>
      </w:r>
      <w:r>
        <w:rPr>
          <w:rFonts w:ascii="Times New Roman" w:hAnsi="Times New Roman"/>
          <w:sz w:val="28"/>
          <w:szCs w:val="28"/>
        </w:rPr>
        <w:t xml:space="preserve"> и самообразования руководителей и педагогов ДОО с целью преодоления дефицитов, выявленных в результате проведенного МКДО</w:t>
      </w:r>
      <w:r w:rsidRPr="00A5397A">
        <w:rPr>
          <w:rFonts w:ascii="Times New Roman" w:hAnsi="Times New Roman"/>
          <w:sz w:val="28"/>
          <w:szCs w:val="28"/>
        </w:rPr>
        <w:t>.</w:t>
      </w:r>
    </w:p>
    <w:p w:rsidR="00A5397A" w:rsidRDefault="00A5397A" w:rsidP="00D418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5D35" w:rsidRPr="00A5397A" w:rsidRDefault="00A5397A" w:rsidP="00D418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5397A">
        <w:rPr>
          <w:rFonts w:ascii="Times New Roman" w:hAnsi="Times New Roman"/>
          <w:sz w:val="28"/>
          <w:szCs w:val="28"/>
        </w:rPr>
        <w:t xml:space="preserve"> </w:t>
      </w:r>
    </w:p>
    <w:p w:rsidR="00144935" w:rsidRDefault="00144935" w:rsidP="00D418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44935" w:rsidSect="007934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04"/>
    <w:rsid w:val="000158DC"/>
    <w:rsid w:val="00062AE3"/>
    <w:rsid w:val="000B6B34"/>
    <w:rsid w:val="00144935"/>
    <w:rsid w:val="00161141"/>
    <w:rsid w:val="00167F44"/>
    <w:rsid w:val="001A796F"/>
    <w:rsid w:val="00270928"/>
    <w:rsid w:val="00273582"/>
    <w:rsid w:val="00306356"/>
    <w:rsid w:val="003A3A28"/>
    <w:rsid w:val="004C3EF1"/>
    <w:rsid w:val="004E185F"/>
    <w:rsid w:val="005C5D35"/>
    <w:rsid w:val="00606715"/>
    <w:rsid w:val="00745322"/>
    <w:rsid w:val="0079349F"/>
    <w:rsid w:val="007D44CA"/>
    <w:rsid w:val="007F591B"/>
    <w:rsid w:val="007F7215"/>
    <w:rsid w:val="00884324"/>
    <w:rsid w:val="00893ED5"/>
    <w:rsid w:val="008C43F4"/>
    <w:rsid w:val="008D2875"/>
    <w:rsid w:val="009F39A7"/>
    <w:rsid w:val="00A5397A"/>
    <w:rsid w:val="00B16F6E"/>
    <w:rsid w:val="00BC018E"/>
    <w:rsid w:val="00BC3BE0"/>
    <w:rsid w:val="00BE6A04"/>
    <w:rsid w:val="00C04333"/>
    <w:rsid w:val="00C710D3"/>
    <w:rsid w:val="00CA11C7"/>
    <w:rsid w:val="00CA7101"/>
    <w:rsid w:val="00D1427A"/>
    <w:rsid w:val="00D41823"/>
    <w:rsid w:val="00E13C06"/>
    <w:rsid w:val="00E5244E"/>
    <w:rsid w:val="00F31601"/>
    <w:rsid w:val="00FB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A36E"/>
  <w15:docId w15:val="{B68AADA0-4FE4-4713-9490-B9E8B5AC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16F6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н-б014</dc:creator>
  <cp:keywords/>
  <dc:description/>
  <cp:lastModifiedBy>Муравьева Дина Маратовна</cp:lastModifiedBy>
  <cp:revision>3</cp:revision>
  <dcterms:created xsi:type="dcterms:W3CDTF">2021-07-08T07:04:00Z</dcterms:created>
  <dcterms:modified xsi:type="dcterms:W3CDTF">2021-07-26T13:26:00Z</dcterms:modified>
</cp:coreProperties>
</file>