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469" w:rsidRPr="0074526E" w:rsidRDefault="00406469" w:rsidP="0074526E">
      <w:pPr>
        <w:suppressAutoHyphens/>
        <w:spacing w:after="0" w:line="240" w:lineRule="auto"/>
        <w:ind w:firstLine="709"/>
        <w:jc w:val="center"/>
        <w:rPr>
          <w:rFonts w:ascii="Times New Roman" w:eastAsia="Times New Roman" w:hAnsi="Times New Roman" w:cs="Times New Roman"/>
          <w:sz w:val="28"/>
          <w:szCs w:val="28"/>
          <w:lang w:eastAsia="ar-SA"/>
        </w:rPr>
      </w:pPr>
      <w:r w:rsidRPr="0074526E">
        <w:rPr>
          <w:rFonts w:ascii="Times New Roman" w:eastAsia="Times New Roman" w:hAnsi="Times New Roman" w:cs="Times New Roman"/>
          <w:sz w:val="28"/>
          <w:szCs w:val="28"/>
          <w:lang w:eastAsia="ar-SA"/>
        </w:rPr>
        <w:t>УПРАВЛЕНИЕ ОБРАЗОВАНИЯ И НАУКИ ЛИПЕЦКОЙ ОБЛАСТИ</w:t>
      </w:r>
    </w:p>
    <w:p w:rsidR="008D71AA" w:rsidRPr="0074526E" w:rsidRDefault="008D71AA"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r w:rsidRPr="0074526E">
        <w:rPr>
          <w:rFonts w:ascii="Times New Roman" w:eastAsia="Times New Roman" w:hAnsi="Times New Roman" w:cs="Times New Roman"/>
          <w:bCs/>
          <w:caps/>
          <w:sz w:val="28"/>
          <w:szCs w:val="28"/>
          <w:lang w:eastAsia="ar-SA"/>
        </w:rPr>
        <w:t>ГАУДПО ЛО «институт развития образования»</w:t>
      </w: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r w:rsidRPr="0074526E">
        <w:rPr>
          <w:rFonts w:ascii="Times New Roman" w:eastAsia="Times New Roman" w:hAnsi="Times New Roman" w:cs="Times New Roman"/>
          <w:caps/>
          <w:noProof/>
          <w:sz w:val="28"/>
          <w:szCs w:val="28"/>
          <w:lang w:eastAsia="ru-RU"/>
        </w:rPr>
        <w:drawing>
          <wp:inline distT="0" distB="0" distL="0" distR="0" wp14:anchorId="232EDE61" wp14:editId="5815E470">
            <wp:extent cx="1590675" cy="781050"/>
            <wp:effectExtent l="0" t="0" r="9525" b="0"/>
            <wp:docPr id="1" name="Рисунок 1" descr="F:\!Логотипы ИРО\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типы ИРО\logo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781050"/>
                    </a:xfrm>
                    <a:prstGeom prst="rect">
                      <a:avLst/>
                    </a:prstGeom>
                    <a:solidFill>
                      <a:srgbClr val="FFFFFF"/>
                    </a:solidFill>
                    <a:ln>
                      <a:noFill/>
                    </a:ln>
                  </pic:spPr>
                </pic:pic>
              </a:graphicData>
            </a:graphic>
          </wp:inline>
        </w:drawing>
      </w:r>
    </w:p>
    <w:p w:rsidR="00D61536" w:rsidRPr="0074526E" w:rsidRDefault="00D61536"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p>
    <w:p w:rsidR="008D71AA" w:rsidRPr="0074526E" w:rsidRDefault="008D71AA" w:rsidP="0074526E">
      <w:pPr>
        <w:widowControl w:val="0"/>
        <w:spacing w:after="0" w:line="240" w:lineRule="auto"/>
        <w:ind w:right="-20" w:firstLine="709"/>
        <w:jc w:val="center"/>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spacing w:val="1"/>
          <w:sz w:val="28"/>
          <w:szCs w:val="28"/>
          <w:lang w:eastAsia="ru-RU"/>
        </w:rPr>
        <w:t>К</w:t>
      </w:r>
      <w:r w:rsidRPr="0074526E">
        <w:rPr>
          <w:rFonts w:ascii="Times New Roman" w:eastAsia="Times New Roman" w:hAnsi="Times New Roman" w:cs="Times New Roman"/>
          <w:color w:val="000000"/>
          <w:spacing w:val="-3"/>
          <w:w w:val="99"/>
          <w:sz w:val="28"/>
          <w:szCs w:val="28"/>
          <w:lang w:eastAsia="ru-RU"/>
        </w:rPr>
        <w:t>А</w:t>
      </w:r>
      <w:r w:rsidRPr="0074526E">
        <w:rPr>
          <w:rFonts w:ascii="Times New Roman" w:eastAsia="Times New Roman" w:hAnsi="Times New Roman" w:cs="Times New Roman"/>
          <w:color w:val="000000"/>
          <w:spacing w:val="4"/>
          <w:w w:val="99"/>
          <w:sz w:val="28"/>
          <w:szCs w:val="28"/>
          <w:lang w:eastAsia="ru-RU"/>
        </w:rPr>
        <w:t>Ф</w:t>
      </w:r>
      <w:r w:rsidRPr="0074526E">
        <w:rPr>
          <w:rFonts w:ascii="Times New Roman" w:eastAsia="Times New Roman" w:hAnsi="Times New Roman" w:cs="Times New Roman"/>
          <w:color w:val="000000"/>
          <w:sz w:val="28"/>
          <w:szCs w:val="28"/>
          <w:lang w:eastAsia="ru-RU"/>
        </w:rPr>
        <w:t>Е</w:t>
      </w:r>
      <w:r w:rsidRPr="0074526E">
        <w:rPr>
          <w:rFonts w:ascii="Times New Roman" w:eastAsia="Times New Roman" w:hAnsi="Times New Roman" w:cs="Times New Roman"/>
          <w:color w:val="000000"/>
          <w:spacing w:val="1"/>
          <w:w w:val="99"/>
          <w:sz w:val="28"/>
          <w:szCs w:val="28"/>
          <w:lang w:eastAsia="ru-RU"/>
        </w:rPr>
        <w:t>Д</w:t>
      </w:r>
      <w:r w:rsidRPr="0074526E">
        <w:rPr>
          <w:rFonts w:ascii="Times New Roman" w:eastAsia="Times New Roman" w:hAnsi="Times New Roman" w:cs="Times New Roman"/>
          <w:color w:val="000000"/>
          <w:spacing w:val="3"/>
          <w:w w:val="99"/>
          <w:sz w:val="28"/>
          <w:szCs w:val="28"/>
          <w:lang w:eastAsia="ru-RU"/>
        </w:rPr>
        <w:t>Р</w:t>
      </w:r>
      <w:r w:rsidRPr="0074526E">
        <w:rPr>
          <w:rFonts w:ascii="Times New Roman" w:eastAsia="Times New Roman" w:hAnsi="Times New Roman" w:cs="Times New Roman"/>
          <w:color w:val="000000"/>
          <w:spacing w:val="1"/>
          <w:w w:val="99"/>
          <w:sz w:val="28"/>
          <w:szCs w:val="28"/>
          <w:lang w:eastAsia="ru-RU"/>
        </w:rPr>
        <w:t>А</w:t>
      </w:r>
      <w:r w:rsidRPr="0074526E">
        <w:rPr>
          <w:rFonts w:ascii="Times New Roman" w:eastAsia="Times New Roman" w:hAnsi="Times New Roman" w:cs="Times New Roman"/>
          <w:color w:val="000000"/>
          <w:spacing w:val="-1"/>
          <w:sz w:val="28"/>
          <w:szCs w:val="28"/>
          <w:lang w:eastAsia="ru-RU"/>
        </w:rPr>
        <w:t xml:space="preserve"> </w:t>
      </w:r>
      <w:r w:rsidRPr="0074526E">
        <w:rPr>
          <w:rFonts w:ascii="Times New Roman" w:eastAsia="Times New Roman" w:hAnsi="Times New Roman" w:cs="Times New Roman"/>
          <w:color w:val="000000"/>
          <w:spacing w:val="1"/>
          <w:w w:val="99"/>
          <w:sz w:val="28"/>
          <w:szCs w:val="28"/>
          <w:lang w:eastAsia="ru-RU"/>
        </w:rPr>
        <w:t>ГУ</w:t>
      </w:r>
      <w:r w:rsidRPr="0074526E">
        <w:rPr>
          <w:rFonts w:ascii="Times New Roman" w:eastAsia="Times New Roman" w:hAnsi="Times New Roman" w:cs="Times New Roman"/>
          <w:color w:val="000000"/>
          <w:spacing w:val="7"/>
          <w:w w:val="99"/>
          <w:sz w:val="28"/>
          <w:szCs w:val="28"/>
          <w:lang w:eastAsia="ru-RU"/>
        </w:rPr>
        <w:t>М</w:t>
      </w:r>
      <w:r w:rsidRPr="0074526E">
        <w:rPr>
          <w:rFonts w:ascii="Times New Roman" w:eastAsia="Times New Roman" w:hAnsi="Times New Roman" w:cs="Times New Roman"/>
          <w:color w:val="000000"/>
          <w:w w:val="99"/>
          <w:sz w:val="28"/>
          <w:szCs w:val="28"/>
          <w:lang w:eastAsia="ru-RU"/>
        </w:rPr>
        <w:t>А</w:t>
      </w:r>
      <w:r w:rsidRPr="0074526E">
        <w:rPr>
          <w:rFonts w:ascii="Times New Roman" w:eastAsia="Times New Roman" w:hAnsi="Times New Roman" w:cs="Times New Roman"/>
          <w:color w:val="000000"/>
          <w:spacing w:val="2"/>
          <w:w w:val="99"/>
          <w:sz w:val="28"/>
          <w:szCs w:val="28"/>
          <w:lang w:eastAsia="ru-RU"/>
        </w:rPr>
        <w:t>Н</w:t>
      </w:r>
      <w:r w:rsidRPr="0074526E">
        <w:rPr>
          <w:rFonts w:ascii="Times New Roman" w:eastAsia="Times New Roman" w:hAnsi="Times New Roman" w:cs="Times New Roman"/>
          <w:color w:val="000000"/>
          <w:spacing w:val="1"/>
          <w:w w:val="99"/>
          <w:sz w:val="28"/>
          <w:szCs w:val="28"/>
          <w:lang w:eastAsia="ru-RU"/>
        </w:rPr>
        <w:t>И</w:t>
      </w:r>
      <w:r w:rsidRPr="0074526E">
        <w:rPr>
          <w:rFonts w:ascii="Times New Roman" w:eastAsia="Times New Roman" w:hAnsi="Times New Roman" w:cs="Times New Roman"/>
          <w:color w:val="000000"/>
          <w:spacing w:val="3"/>
          <w:sz w:val="28"/>
          <w:szCs w:val="28"/>
          <w:lang w:eastAsia="ru-RU"/>
        </w:rPr>
        <w:t>Т</w:t>
      </w:r>
      <w:r w:rsidRPr="0074526E">
        <w:rPr>
          <w:rFonts w:ascii="Times New Roman" w:eastAsia="Times New Roman" w:hAnsi="Times New Roman" w:cs="Times New Roman"/>
          <w:color w:val="000000"/>
          <w:spacing w:val="-2"/>
          <w:w w:val="99"/>
          <w:sz w:val="28"/>
          <w:szCs w:val="28"/>
          <w:lang w:eastAsia="ru-RU"/>
        </w:rPr>
        <w:t>А</w:t>
      </w:r>
      <w:r w:rsidRPr="0074526E">
        <w:rPr>
          <w:rFonts w:ascii="Times New Roman" w:eastAsia="Times New Roman" w:hAnsi="Times New Roman" w:cs="Times New Roman"/>
          <w:color w:val="000000"/>
          <w:spacing w:val="3"/>
          <w:w w:val="99"/>
          <w:sz w:val="28"/>
          <w:szCs w:val="28"/>
          <w:lang w:eastAsia="ru-RU"/>
        </w:rPr>
        <w:t>Р</w:t>
      </w:r>
      <w:r w:rsidRPr="0074526E">
        <w:rPr>
          <w:rFonts w:ascii="Times New Roman" w:eastAsia="Times New Roman" w:hAnsi="Times New Roman" w:cs="Times New Roman"/>
          <w:color w:val="000000"/>
          <w:spacing w:val="-3"/>
          <w:w w:val="99"/>
          <w:sz w:val="28"/>
          <w:szCs w:val="28"/>
          <w:lang w:eastAsia="ru-RU"/>
        </w:rPr>
        <w:t>Н</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4"/>
          <w:w w:val="99"/>
          <w:sz w:val="28"/>
          <w:szCs w:val="28"/>
          <w:lang w:eastAsia="ru-RU"/>
        </w:rPr>
        <w:t>Г</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7"/>
          <w:sz w:val="28"/>
          <w:szCs w:val="28"/>
          <w:lang w:eastAsia="ru-RU"/>
        </w:rPr>
        <w:t xml:space="preserve"> </w:t>
      </w:r>
      <w:r w:rsidRPr="0074526E">
        <w:rPr>
          <w:rFonts w:ascii="Times New Roman" w:eastAsia="Times New Roman" w:hAnsi="Times New Roman" w:cs="Times New Roman"/>
          <w:color w:val="000000"/>
          <w:spacing w:val="1"/>
          <w:w w:val="99"/>
          <w:sz w:val="28"/>
          <w:szCs w:val="28"/>
          <w:lang w:eastAsia="ru-RU"/>
        </w:rPr>
        <w:t>И</w:t>
      </w:r>
      <w:r w:rsidR="00D61536" w:rsidRPr="0074526E">
        <w:rPr>
          <w:rFonts w:ascii="Times New Roman" w:eastAsia="Times New Roman" w:hAnsi="Times New Roman" w:cs="Times New Roman"/>
          <w:color w:val="000000"/>
          <w:spacing w:val="1"/>
          <w:w w:val="99"/>
          <w:sz w:val="28"/>
          <w:szCs w:val="28"/>
          <w:lang w:eastAsia="ru-RU"/>
        </w:rPr>
        <w:t xml:space="preserve"> </w:t>
      </w:r>
      <w:r w:rsidRPr="0074526E">
        <w:rPr>
          <w:rFonts w:ascii="Times New Roman" w:eastAsia="Times New Roman" w:hAnsi="Times New Roman" w:cs="Times New Roman"/>
          <w:color w:val="000000"/>
          <w:spacing w:val="-1"/>
          <w:w w:val="99"/>
          <w:sz w:val="28"/>
          <w:szCs w:val="28"/>
          <w:lang w:eastAsia="ru-RU"/>
        </w:rPr>
        <w:t>Э</w:t>
      </w:r>
      <w:r w:rsidRPr="0074526E">
        <w:rPr>
          <w:rFonts w:ascii="Times New Roman" w:eastAsia="Times New Roman" w:hAnsi="Times New Roman" w:cs="Times New Roman"/>
          <w:color w:val="000000"/>
          <w:spacing w:val="1"/>
          <w:sz w:val="28"/>
          <w:szCs w:val="28"/>
          <w:lang w:eastAsia="ru-RU"/>
        </w:rPr>
        <w:t>С</w:t>
      </w:r>
      <w:r w:rsidRPr="0074526E">
        <w:rPr>
          <w:rFonts w:ascii="Times New Roman" w:eastAsia="Times New Roman" w:hAnsi="Times New Roman" w:cs="Times New Roman"/>
          <w:color w:val="000000"/>
          <w:spacing w:val="2"/>
          <w:sz w:val="28"/>
          <w:szCs w:val="28"/>
          <w:lang w:eastAsia="ru-RU"/>
        </w:rPr>
        <w:t>Т</w:t>
      </w:r>
      <w:r w:rsidRPr="0074526E">
        <w:rPr>
          <w:rFonts w:ascii="Times New Roman" w:eastAsia="Times New Roman" w:hAnsi="Times New Roman" w:cs="Times New Roman"/>
          <w:color w:val="000000"/>
          <w:spacing w:val="-2"/>
          <w:sz w:val="28"/>
          <w:szCs w:val="28"/>
          <w:lang w:eastAsia="ru-RU"/>
        </w:rPr>
        <w:t>Е</w:t>
      </w:r>
      <w:r w:rsidRPr="0074526E">
        <w:rPr>
          <w:rFonts w:ascii="Times New Roman" w:eastAsia="Times New Roman" w:hAnsi="Times New Roman" w:cs="Times New Roman"/>
          <w:color w:val="000000"/>
          <w:spacing w:val="2"/>
          <w:sz w:val="28"/>
          <w:szCs w:val="28"/>
          <w:lang w:eastAsia="ru-RU"/>
        </w:rPr>
        <w:t>Т</w:t>
      </w:r>
      <w:r w:rsidRPr="0074526E">
        <w:rPr>
          <w:rFonts w:ascii="Times New Roman" w:eastAsia="Times New Roman" w:hAnsi="Times New Roman" w:cs="Times New Roman"/>
          <w:color w:val="000000"/>
          <w:spacing w:val="-4"/>
          <w:w w:val="99"/>
          <w:sz w:val="28"/>
          <w:szCs w:val="28"/>
          <w:lang w:eastAsia="ru-RU"/>
        </w:rPr>
        <w:t>И</w:t>
      </w:r>
      <w:r w:rsidRPr="0074526E">
        <w:rPr>
          <w:rFonts w:ascii="Times New Roman" w:eastAsia="Times New Roman" w:hAnsi="Times New Roman" w:cs="Times New Roman"/>
          <w:color w:val="000000"/>
          <w:spacing w:val="5"/>
          <w:sz w:val="28"/>
          <w:szCs w:val="28"/>
          <w:lang w:eastAsia="ru-RU"/>
        </w:rPr>
        <w:t>Ч</w:t>
      </w:r>
      <w:r w:rsidRPr="0074526E">
        <w:rPr>
          <w:rFonts w:ascii="Times New Roman" w:eastAsia="Times New Roman" w:hAnsi="Times New Roman" w:cs="Times New Roman"/>
          <w:color w:val="000000"/>
          <w:spacing w:val="-2"/>
          <w:sz w:val="28"/>
          <w:szCs w:val="28"/>
          <w:lang w:eastAsia="ru-RU"/>
        </w:rPr>
        <w:t>Е</w:t>
      </w:r>
      <w:r w:rsidRPr="0074526E">
        <w:rPr>
          <w:rFonts w:ascii="Times New Roman" w:eastAsia="Times New Roman" w:hAnsi="Times New Roman" w:cs="Times New Roman"/>
          <w:color w:val="000000"/>
          <w:sz w:val="28"/>
          <w:szCs w:val="28"/>
          <w:lang w:eastAsia="ru-RU"/>
        </w:rPr>
        <w:t>СК</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3"/>
          <w:w w:val="99"/>
          <w:sz w:val="28"/>
          <w:szCs w:val="28"/>
          <w:lang w:eastAsia="ru-RU"/>
        </w:rPr>
        <w:t>Г</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3"/>
          <w:sz w:val="28"/>
          <w:szCs w:val="28"/>
          <w:lang w:eastAsia="ru-RU"/>
        </w:rPr>
        <w:t xml:space="preserve"> </w:t>
      </w:r>
      <w:r w:rsidRPr="0074526E">
        <w:rPr>
          <w:rFonts w:ascii="Times New Roman" w:eastAsia="Times New Roman" w:hAnsi="Times New Roman" w:cs="Times New Roman"/>
          <w:color w:val="000000"/>
          <w:w w:val="99"/>
          <w:sz w:val="28"/>
          <w:szCs w:val="28"/>
          <w:lang w:eastAsia="ru-RU"/>
        </w:rPr>
        <w:t>ОБ</w:t>
      </w:r>
      <w:r w:rsidRPr="0074526E">
        <w:rPr>
          <w:rFonts w:ascii="Times New Roman" w:eastAsia="Times New Roman" w:hAnsi="Times New Roman" w:cs="Times New Roman"/>
          <w:color w:val="000000"/>
          <w:spacing w:val="3"/>
          <w:w w:val="99"/>
          <w:sz w:val="28"/>
          <w:szCs w:val="28"/>
          <w:lang w:eastAsia="ru-RU"/>
        </w:rPr>
        <w:t>Р</w:t>
      </w:r>
      <w:r w:rsidRPr="0074526E">
        <w:rPr>
          <w:rFonts w:ascii="Times New Roman" w:eastAsia="Times New Roman" w:hAnsi="Times New Roman" w:cs="Times New Roman"/>
          <w:color w:val="000000"/>
          <w:spacing w:val="1"/>
          <w:w w:val="99"/>
          <w:sz w:val="28"/>
          <w:szCs w:val="28"/>
          <w:lang w:eastAsia="ru-RU"/>
        </w:rPr>
        <w:t>А</w:t>
      </w:r>
      <w:r w:rsidRPr="0074526E">
        <w:rPr>
          <w:rFonts w:ascii="Times New Roman" w:eastAsia="Times New Roman" w:hAnsi="Times New Roman" w:cs="Times New Roman"/>
          <w:color w:val="000000"/>
          <w:sz w:val="28"/>
          <w:szCs w:val="28"/>
          <w:lang w:eastAsia="ru-RU"/>
        </w:rPr>
        <w:t>З</w:t>
      </w:r>
      <w:r w:rsidRPr="0074526E">
        <w:rPr>
          <w:rFonts w:ascii="Times New Roman" w:eastAsia="Times New Roman" w:hAnsi="Times New Roman" w:cs="Times New Roman"/>
          <w:color w:val="000000"/>
          <w:spacing w:val="5"/>
          <w:w w:val="99"/>
          <w:sz w:val="28"/>
          <w:szCs w:val="28"/>
          <w:lang w:eastAsia="ru-RU"/>
        </w:rPr>
        <w:t>О</w:t>
      </w:r>
      <w:r w:rsidRPr="0074526E">
        <w:rPr>
          <w:rFonts w:ascii="Times New Roman" w:eastAsia="Times New Roman" w:hAnsi="Times New Roman" w:cs="Times New Roman"/>
          <w:color w:val="000000"/>
          <w:spacing w:val="2"/>
          <w:sz w:val="28"/>
          <w:szCs w:val="28"/>
          <w:lang w:eastAsia="ru-RU"/>
        </w:rPr>
        <w:t>В</w:t>
      </w:r>
      <w:r w:rsidRPr="0074526E">
        <w:rPr>
          <w:rFonts w:ascii="Times New Roman" w:eastAsia="Times New Roman" w:hAnsi="Times New Roman" w:cs="Times New Roman"/>
          <w:color w:val="000000"/>
          <w:w w:val="99"/>
          <w:sz w:val="28"/>
          <w:szCs w:val="28"/>
          <w:lang w:eastAsia="ru-RU"/>
        </w:rPr>
        <w:t>А</w:t>
      </w:r>
      <w:r w:rsidRPr="0074526E">
        <w:rPr>
          <w:rFonts w:ascii="Times New Roman" w:eastAsia="Times New Roman" w:hAnsi="Times New Roman" w:cs="Times New Roman"/>
          <w:color w:val="000000"/>
          <w:spacing w:val="1"/>
          <w:w w:val="99"/>
          <w:sz w:val="28"/>
          <w:szCs w:val="28"/>
          <w:lang w:eastAsia="ru-RU"/>
        </w:rPr>
        <w:t>Н</w:t>
      </w:r>
      <w:r w:rsidRPr="0074526E">
        <w:rPr>
          <w:rFonts w:ascii="Times New Roman" w:eastAsia="Times New Roman" w:hAnsi="Times New Roman" w:cs="Times New Roman"/>
          <w:color w:val="000000"/>
          <w:spacing w:val="-1"/>
          <w:w w:val="99"/>
          <w:sz w:val="28"/>
          <w:szCs w:val="28"/>
          <w:lang w:eastAsia="ru-RU"/>
        </w:rPr>
        <w:t>И</w:t>
      </w:r>
      <w:r w:rsidRPr="0074526E">
        <w:rPr>
          <w:rFonts w:ascii="Times New Roman" w:eastAsia="Times New Roman" w:hAnsi="Times New Roman" w:cs="Times New Roman"/>
          <w:color w:val="000000"/>
          <w:sz w:val="28"/>
          <w:szCs w:val="28"/>
          <w:lang w:eastAsia="ru-RU"/>
        </w:rPr>
        <w:t>Я</w:t>
      </w:r>
    </w:p>
    <w:p w:rsidR="008D71AA" w:rsidRPr="0074526E" w:rsidRDefault="008D71AA" w:rsidP="0074526E">
      <w:pPr>
        <w:spacing w:after="0" w:line="240" w:lineRule="auto"/>
        <w:ind w:firstLine="709"/>
        <w:rPr>
          <w:rFonts w:ascii="Times New Roman" w:eastAsia="Times New Roman" w:hAnsi="Times New Roman" w:cs="Times New Roman"/>
          <w:sz w:val="28"/>
          <w:szCs w:val="28"/>
          <w:lang w:eastAsia="ru-RU"/>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Cs/>
          <w:caps/>
          <w:sz w:val="28"/>
          <w:szCs w:val="28"/>
          <w:lang w:eastAsia="ar-SA"/>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
          <w:sz w:val="28"/>
          <w:szCs w:val="28"/>
          <w:lang w:eastAsia="ar-SA"/>
        </w:rPr>
      </w:pPr>
    </w:p>
    <w:p w:rsidR="00406469" w:rsidRPr="0074526E" w:rsidRDefault="00406469" w:rsidP="0074526E">
      <w:pPr>
        <w:spacing w:after="0" w:line="240" w:lineRule="auto"/>
        <w:ind w:right="142" w:firstLine="709"/>
        <w:jc w:val="center"/>
        <w:rPr>
          <w:rFonts w:ascii="Times New Roman" w:eastAsia="Times New Roman" w:hAnsi="Times New Roman" w:cs="Times New Roman"/>
          <w:sz w:val="28"/>
          <w:szCs w:val="28"/>
          <w:lang w:eastAsia="ru-RU"/>
        </w:rPr>
      </w:pPr>
      <w:r w:rsidRPr="0074526E">
        <w:rPr>
          <w:rFonts w:ascii="Times New Roman" w:eastAsia="Times New Roman" w:hAnsi="Times New Roman" w:cs="Times New Roman"/>
          <w:b/>
          <w:sz w:val="28"/>
          <w:szCs w:val="28"/>
          <w:lang w:eastAsia="ru-RU"/>
        </w:rPr>
        <w:t>МЕТОДИЧЕСКИЕ РЕКОМЕНДАЦИИ</w:t>
      </w:r>
      <w:r w:rsidRPr="0074526E">
        <w:rPr>
          <w:rFonts w:ascii="Times New Roman" w:eastAsia="Times New Roman" w:hAnsi="Times New Roman" w:cs="Times New Roman"/>
          <w:sz w:val="28"/>
          <w:szCs w:val="28"/>
          <w:lang w:eastAsia="ru-RU"/>
        </w:rPr>
        <w:t xml:space="preserve"> </w:t>
      </w:r>
    </w:p>
    <w:p w:rsidR="00D61536" w:rsidRPr="0074526E" w:rsidRDefault="00D61536" w:rsidP="0074526E">
      <w:pPr>
        <w:spacing w:after="0" w:line="240" w:lineRule="auto"/>
        <w:ind w:right="142" w:firstLine="709"/>
        <w:jc w:val="center"/>
        <w:rPr>
          <w:rFonts w:ascii="Times New Roman" w:eastAsia="Times New Roman" w:hAnsi="Times New Roman" w:cs="Times New Roman"/>
          <w:sz w:val="28"/>
          <w:szCs w:val="28"/>
          <w:lang w:eastAsia="ru-RU"/>
        </w:rPr>
      </w:pPr>
    </w:p>
    <w:p w:rsidR="00406469" w:rsidRPr="0074526E" w:rsidRDefault="00406469" w:rsidP="0074526E">
      <w:pPr>
        <w:spacing w:after="0" w:line="240" w:lineRule="auto"/>
        <w:ind w:right="142" w:firstLine="709"/>
        <w:jc w:val="center"/>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для образовательных организаций липецкой области о преподавании предмет</w:t>
      </w:r>
      <w:r w:rsidR="008D71AA" w:rsidRPr="0074526E">
        <w:rPr>
          <w:rFonts w:ascii="Times New Roman" w:eastAsia="Times New Roman" w:hAnsi="Times New Roman" w:cs="Times New Roman"/>
          <w:sz w:val="28"/>
          <w:szCs w:val="28"/>
          <w:lang w:eastAsia="ru-RU"/>
        </w:rPr>
        <w:t>ов «Изобразительное искусство», «Музыка» предмет</w:t>
      </w:r>
      <w:r w:rsidRPr="0074526E">
        <w:rPr>
          <w:rFonts w:ascii="Times New Roman" w:eastAsia="Times New Roman" w:hAnsi="Times New Roman" w:cs="Times New Roman"/>
          <w:sz w:val="28"/>
          <w:szCs w:val="28"/>
          <w:lang w:eastAsia="ru-RU"/>
        </w:rPr>
        <w:t>ной области «ИСКУССТВО» в 2021–2022 учебном году.</w:t>
      </w:r>
    </w:p>
    <w:p w:rsidR="00406469" w:rsidRPr="0074526E" w:rsidRDefault="00406469" w:rsidP="0074526E">
      <w:pPr>
        <w:spacing w:after="0" w:line="240" w:lineRule="auto"/>
        <w:ind w:right="142" w:firstLine="709"/>
        <w:jc w:val="center"/>
        <w:rPr>
          <w:rFonts w:ascii="Times New Roman" w:eastAsia="Times New Roman" w:hAnsi="Times New Roman" w:cs="Times New Roman"/>
          <w:b/>
          <w:sz w:val="28"/>
          <w:szCs w:val="28"/>
          <w:lang w:eastAsia="ru-RU"/>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center"/>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right"/>
        <w:rPr>
          <w:rFonts w:ascii="Times New Roman" w:eastAsia="Times New Roman" w:hAnsi="Times New Roman" w:cs="Times New Roman"/>
          <w:sz w:val="28"/>
          <w:szCs w:val="28"/>
          <w:lang w:eastAsia="ar-SA"/>
        </w:rPr>
      </w:pPr>
      <w:r w:rsidRPr="0074526E">
        <w:rPr>
          <w:rFonts w:ascii="Times New Roman" w:eastAsia="Times New Roman" w:hAnsi="Times New Roman" w:cs="Times New Roman"/>
          <w:sz w:val="28"/>
          <w:szCs w:val="28"/>
          <w:lang w:eastAsia="ar-SA"/>
        </w:rPr>
        <w:t>Автор-составитель:</w:t>
      </w:r>
    </w:p>
    <w:p w:rsidR="00406469" w:rsidRPr="0074526E" w:rsidRDefault="00406469" w:rsidP="0074526E">
      <w:pPr>
        <w:suppressAutoHyphens/>
        <w:spacing w:after="0" w:line="240" w:lineRule="auto"/>
        <w:ind w:firstLine="709"/>
        <w:jc w:val="right"/>
        <w:rPr>
          <w:rFonts w:ascii="Times New Roman" w:eastAsia="Times New Roman" w:hAnsi="Times New Roman" w:cs="Times New Roman"/>
          <w:sz w:val="28"/>
          <w:szCs w:val="28"/>
          <w:lang w:eastAsia="ar-SA"/>
        </w:rPr>
      </w:pPr>
      <w:r w:rsidRPr="0074526E">
        <w:rPr>
          <w:rFonts w:ascii="Times New Roman" w:eastAsia="Times New Roman" w:hAnsi="Times New Roman" w:cs="Times New Roman"/>
          <w:sz w:val="28"/>
          <w:szCs w:val="28"/>
          <w:lang w:eastAsia="ar-SA"/>
        </w:rPr>
        <w:t>ст. преподаватель Ползикова Л.В.</w:t>
      </w:r>
    </w:p>
    <w:p w:rsidR="008D71AA" w:rsidRPr="0074526E" w:rsidRDefault="008D71AA" w:rsidP="0074526E">
      <w:pPr>
        <w:suppressAutoHyphens/>
        <w:spacing w:after="0" w:line="240" w:lineRule="auto"/>
        <w:ind w:firstLine="709"/>
        <w:jc w:val="right"/>
        <w:rPr>
          <w:rFonts w:ascii="Times New Roman" w:eastAsia="Times New Roman" w:hAnsi="Times New Roman" w:cs="Times New Roman"/>
          <w:sz w:val="28"/>
          <w:szCs w:val="28"/>
          <w:lang w:eastAsia="ar-SA"/>
        </w:rPr>
      </w:pPr>
    </w:p>
    <w:p w:rsidR="00FC686E" w:rsidRDefault="008D71AA" w:rsidP="00FC686E">
      <w:pPr>
        <w:widowControl w:val="0"/>
        <w:spacing w:after="0" w:line="240" w:lineRule="auto"/>
        <w:ind w:right="-20" w:firstLine="709"/>
        <w:jc w:val="right"/>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spacing w:val="-1"/>
          <w:w w:val="99"/>
          <w:sz w:val="28"/>
          <w:szCs w:val="28"/>
          <w:lang w:eastAsia="ru-RU"/>
        </w:rPr>
        <w:t>Р</w:t>
      </w:r>
      <w:r w:rsidRPr="0074526E">
        <w:rPr>
          <w:rFonts w:ascii="Times New Roman" w:eastAsia="Times New Roman" w:hAnsi="Times New Roman" w:cs="Times New Roman"/>
          <w:color w:val="000000"/>
          <w:spacing w:val="1"/>
          <w:sz w:val="28"/>
          <w:szCs w:val="28"/>
          <w:lang w:eastAsia="ru-RU"/>
        </w:rPr>
        <w:t>а</w:t>
      </w:r>
      <w:r w:rsidRPr="0074526E">
        <w:rPr>
          <w:rFonts w:ascii="Times New Roman" w:eastAsia="Times New Roman" w:hAnsi="Times New Roman" w:cs="Times New Roman"/>
          <w:color w:val="000000"/>
          <w:sz w:val="28"/>
          <w:szCs w:val="28"/>
          <w:lang w:eastAsia="ru-RU"/>
        </w:rPr>
        <w:t>с</w:t>
      </w:r>
      <w:r w:rsidRPr="0074526E">
        <w:rPr>
          <w:rFonts w:ascii="Times New Roman" w:eastAsia="Times New Roman" w:hAnsi="Times New Roman" w:cs="Times New Roman"/>
          <w:color w:val="000000"/>
          <w:spacing w:val="1"/>
          <w:sz w:val="28"/>
          <w:szCs w:val="28"/>
          <w:lang w:eastAsia="ru-RU"/>
        </w:rPr>
        <w:t>с</w:t>
      </w:r>
      <w:r w:rsidRPr="0074526E">
        <w:rPr>
          <w:rFonts w:ascii="Times New Roman" w:eastAsia="Times New Roman" w:hAnsi="Times New Roman" w:cs="Times New Roman"/>
          <w:color w:val="000000"/>
          <w:sz w:val="28"/>
          <w:szCs w:val="28"/>
          <w:lang w:eastAsia="ru-RU"/>
        </w:rPr>
        <w:t>м</w:t>
      </w:r>
      <w:r w:rsidRPr="0074526E">
        <w:rPr>
          <w:rFonts w:ascii="Times New Roman" w:eastAsia="Times New Roman" w:hAnsi="Times New Roman" w:cs="Times New Roman"/>
          <w:color w:val="000000"/>
          <w:w w:val="99"/>
          <w:sz w:val="28"/>
          <w:szCs w:val="28"/>
          <w:lang w:eastAsia="ru-RU"/>
        </w:rPr>
        <w:t>отр</w:t>
      </w:r>
      <w:r w:rsidRPr="0074526E">
        <w:rPr>
          <w:rFonts w:ascii="Times New Roman" w:eastAsia="Times New Roman" w:hAnsi="Times New Roman" w:cs="Times New Roman"/>
          <w:color w:val="000000"/>
          <w:spacing w:val="1"/>
          <w:sz w:val="28"/>
          <w:szCs w:val="28"/>
          <w:lang w:eastAsia="ru-RU"/>
        </w:rPr>
        <w:t>е</w:t>
      </w:r>
      <w:r w:rsidRPr="0074526E">
        <w:rPr>
          <w:rFonts w:ascii="Times New Roman" w:eastAsia="Times New Roman" w:hAnsi="Times New Roman" w:cs="Times New Roman"/>
          <w:color w:val="000000"/>
          <w:w w:val="99"/>
          <w:sz w:val="28"/>
          <w:szCs w:val="28"/>
          <w:lang w:eastAsia="ru-RU"/>
        </w:rPr>
        <w:t>но н</w:t>
      </w:r>
      <w:r w:rsidRPr="0074526E">
        <w:rPr>
          <w:rFonts w:ascii="Times New Roman" w:eastAsia="Times New Roman" w:hAnsi="Times New Roman" w:cs="Times New Roman"/>
          <w:color w:val="000000"/>
          <w:sz w:val="28"/>
          <w:szCs w:val="28"/>
          <w:lang w:eastAsia="ru-RU"/>
        </w:rPr>
        <w:t>а</w:t>
      </w:r>
      <w:r w:rsidRPr="0074526E">
        <w:rPr>
          <w:rFonts w:ascii="Times New Roman" w:eastAsia="Times New Roman" w:hAnsi="Times New Roman" w:cs="Times New Roman"/>
          <w:color w:val="000000"/>
          <w:spacing w:val="2"/>
          <w:sz w:val="28"/>
          <w:szCs w:val="28"/>
          <w:lang w:eastAsia="ru-RU"/>
        </w:rPr>
        <w:t xml:space="preserve"> </w:t>
      </w:r>
      <w:r w:rsidRPr="0074526E">
        <w:rPr>
          <w:rFonts w:ascii="Times New Roman" w:eastAsia="Times New Roman" w:hAnsi="Times New Roman" w:cs="Times New Roman"/>
          <w:color w:val="000000"/>
          <w:w w:val="99"/>
          <w:sz w:val="28"/>
          <w:szCs w:val="28"/>
          <w:lang w:eastAsia="ru-RU"/>
        </w:rPr>
        <w:t>з</w:t>
      </w:r>
      <w:r w:rsidRPr="0074526E">
        <w:rPr>
          <w:rFonts w:ascii="Times New Roman" w:eastAsia="Times New Roman" w:hAnsi="Times New Roman" w:cs="Times New Roman"/>
          <w:color w:val="000000"/>
          <w:spacing w:val="1"/>
          <w:sz w:val="28"/>
          <w:szCs w:val="28"/>
          <w:lang w:eastAsia="ru-RU"/>
        </w:rPr>
        <w:t>ас</w:t>
      </w:r>
      <w:r w:rsidRPr="0074526E">
        <w:rPr>
          <w:rFonts w:ascii="Times New Roman" w:eastAsia="Times New Roman" w:hAnsi="Times New Roman" w:cs="Times New Roman"/>
          <w:color w:val="000000"/>
          <w:sz w:val="28"/>
          <w:szCs w:val="28"/>
          <w:lang w:eastAsia="ru-RU"/>
        </w:rPr>
        <w:t>е</w:t>
      </w:r>
      <w:r w:rsidRPr="0074526E">
        <w:rPr>
          <w:rFonts w:ascii="Times New Roman" w:eastAsia="Times New Roman" w:hAnsi="Times New Roman" w:cs="Times New Roman"/>
          <w:color w:val="000000"/>
          <w:spacing w:val="2"/>
          <w:sz w:val="28"/>
          <w:szCs w:val="28"/>
          <w:lang w:eastAsia="ru-RU"/>
        </w:rPr>
        <w:t>д</w:t>
      </w:r>
      <w:r w:rsidRPr="0074526E">
        <w:rPr>
          <w:rFonts w:ascii="Times New Roman" w:eastAsia="Times New Roman" w:hAnsi="Times New Roman" w:cs="Times New Roman"/>
          <w:color w:val="000000"/>
          <w:spacing w:val="1"/>
          <w:sz w:val="28"/>
          <w:szCs w:val="28"/>
          <w:lang w:eastAsia="ru-RU"/>
        </w:rPr>
        <w:t>а</w:t>
      </w:r>
      <w:r w:rsidRPr="0074526E">
        <w:rPr>
          <w:rFonts w:ascii="Times New Roman" w:eastAsia="Times New Roman" w:hAnsi="Times New Roman" w:cs="Times New Roman"/>
          <w:color w:val="000000"/>
          <w:w w:val="99"/>
          <w:sz w:val="28"/>
          <w:szCs w:val="28"/>
          <w:lang w:eastAsia="ru-RU"/>
        </w:rPr>
        <w:t>нии</w:t>
      </w:r>
      <w:r w:rsidRPr="0074526E">
        <w:rPr>
          <w:rFonts w:ascii="Times New Roman" w:eastAsia="Times New Roman" w:hAnsi="Times New Roman" w:cs="Times New Roman"/>
          <w:color w:val="000000"/>
          <w:spacing w:val="5"/>
          <w:sz w:val="28"/>
          <w:szCs w:val="28"/>
          <w:lang w:eastAsia="ru-RU"/>
        </w:rPr>
        <w:t xml:space="preserve"> </w:t>
      </w:r>
      <w:r w:rsidRPr="0074526E">
        <w:rPr>
          <w:rFonts w:ascii="Times New Roman" w:eastAsia="Times New Roman" w:hAnsi="Times New Roman" w:cs="Times New Roman"/>
          <w:color w:val="000000"/>
          <w:w w:val="99"/>
          <w:sz w:val="28"/>
          <w:szCs w:val="28"/>
          <w:lang w:eastAsia="ru-RU"/>
        </w:rPr>
        <w:t>от</w:t>
      </w:r>
      <w:r w:rsidRPr="0074526E">
        <w:rPr>
          <w:rFonts w:ascii="Times New Roman" w:eastAsia="Times New Roman" w:hAnsi="Times New Roman" w:cs="Times New Roman"/>
          <w:color w:val="000000"/>
          <w:sz w:val="28"/>
          <w:szCs w:val="28"/>
          <w:lang w:eastAsia="ru-RU"/>
        </w:rPr>
        <w:t>де</w:t>
      </w:r>
      <w:r w:rsidRPr="0074526E">
        <w:rPr>
          <w:rFonts w:ascii="Times New Roman" w:eastAsia="Times New Roman" w:hAnsi="Times New Roman" w:cs="Times New Roman"/>
          <w:color w:val="000000"/>
          <w:w w:val="99"/>
          <w:sz w:val="28"/>
          <w:szCs w:val="28"/>
          <w:lang w:eastAsia="ru-RU"/>
        </w:rPr>
        <w:t>л</w:t>
      </w:r>
      <w:r w:rsidRPr="0074526E">
        <w:rPr>
          <w:rFonts w:ascii="Times New Roman" w:eastAsia="Times New Roman" w:hAnsi="Times New Roman" w:cs="Times New Roman"/>
          <w:color w:val="000000"/>
          <w:spacing w:val="2"/>
          <w:sz w:val="28"/>
          <w:szCs w:val="28"/>
          <w:lang w:eastAsia="ru-RU"/>
        </w:rPr>
        <w:t>е</w:t>
      </w:r>
      <w:r w:rsidRPr="0074526E">
        <w:rPr>
          <w:rFonts w:ascii="Times New Roman" w:eastAsia="Times New Roman" w:hAnsi="Times New Roman" w:cs="Times New Roman"/>
          <w:color w:val="000000"/>
          <w:w w:val="99"/>
          <w:sz w:val="28"/>
          <w:szCs w:val="28"/>
          <w:lang w:eastAsia="ru-RU"/>
        </w:rPr>
        <w:t>ни</w:t>
      </w:r>
      <w:r w:rsidRPr="0074526E">
        <w:rPr>
          <w:rFonts w:ascii="Times New Roman" w:eastAsia="Times New Roman" w:hAnsi="Times New Roman" w:cs="Times New Roman"/>
          <w:color w:val="000000"/>
          <w:sz w:val="28"/>
          <w:szCs w:val="28"/>
          <w:lang w:eastAsia="ru-RU"/>
        </w:rPr>
        <w:t>я</w:t>
      </w:r>
    </w:p>
    <w:p w:rsidR="00FC686E" w:rsidRDefault="008D71AA" w:rsidP="00FC686E">
      <w:pPr>
        <w:widowControl w:val="0"/>
        <w:spacing w:after="0" w:line="240" w:lineRule="auto"/>
        <w:ind w:right="-20" w:firstLine="709"/>
        <w:jc w:val="right"/>
        <w:rPr>
          <w:rFonts w:ascii="Times New Roman" w:eastAsia="Times New Roman" w:hAnsi="Times New Roman" w:cs="Times New Roman"/>
          <w:color w:val="000000"/>
          <w:w w:val="99"/>
          <w:sz w:val="28"/>
          <w:szCs w:val="28"/>
          <w:lang w:eastAsia="ru-RU"/>
        </w:rPr>
      </w:pPr>
      <w:r w:rsidRPr="0074526E">
        <w:rPr>
          <w:rFonts w:ascii="Times New Roman" w:eastAsia="Times New Roman" w:hAnsi="Times New Roman" w:cs="Times New Roman"/>
          <w:color w:val="000000"/>
          <w:sz w:val="28"/>
          <w:szCs w:val="28"/>
          <w:lang w:eastAsia="ru-RU"/>
        </w:rPr>
        <w:t xml:space="preserve"> </w:t>
      </w:r>
      <w:r w:rsidRPr="0074526E">
        <w:rPr>
          <w:rFonts w:ascii="Times New Roman" w:eastAsia="Times New Roman" w:hAnsi="Times New Roman" w:cs="Times New Roman"/>
          <w:color w:val="000000"/>
          <w:spacing w:val="-4"/>
          <w:w w:val="99"/>
          <w:sz w:val="28"/>
          <w:szCs w:val="28"/>
          <w:lang w:eastAsia="ru-RU"/>
        </w:rPr>
        <w:t>у</w:t>
      </w:r>
      <w:r w:rsidRPr="0074526E">
        <w:rPr>
          <w:rFonts w:ascii="Times New Roman" w:eastAsia="Times New Roman" w:hAnsi="Times New Roman" w:cs="Times New Roman"/>
          <w:color w:val="000000"/>
          <w:spacing w:val="3"/>
          <w:sz w:val="28"/>
          <w:szCs w:val="28"/>
          <w:lang w:eastAsia="ru-RU"/>
        </w:rPr>
        <w:t>ч</w:t>
      </w:r>
      <w:r w:rsidRPr="0074526E">
        <w:rPr>
          <w:rFonts w:ascii="Times New Roman" w:eastAsia="Times New Roman" w:hAnsi="Times New Roman" w:cs="Times New Roman"/>
          <w:color w:val="000000"/>
          <w:w w:val="99"/>
          <w:sz w:val="28"/>
          <w:szCs w:val="28"/>
          <w:lang w:eastAsia="ru-RU"/>
        </w:rPr>
        <w:t>и</w:t>
      </w:r>
      <w:r w:rsidRPr="0074526E">
        <w:rPr>
          <w:rFonts w:ascii="Times New Roman" w:eastAsia="Times New Roman" w:hAnsi="Times New Roman" w:cs="Times New Roman"/>
          <w:color w:val="000000"/>
          <w:spacing w:val="-1"/>
          <w:w w:val="99"/>
          <w:sz w:val="28"/>
          <w:szCs w:val="28"/>
          <w:lang w:eastAsia="ru-RU"/>
        </w:rPr>
        <w:t>т</w:t>
      </w:r>
      <w:r w:rsidRPr="0074526E">
        <w:rPr>
          <w:rFonts w:ascii="Times New Roman" w:eastAsia="Times New Roman" w:hAnsi="Times New Roman" w:cs="Times New Roman"/>
          <w:color w:val="000000"/>
          <w:spacing w:val="1"/>
          <w:sz w:val="28"/>
          <w:szCs w:val="28"/>
          <w:lang w:eastAsia="ru-RU"/>
        </w:rPr>
        <w:t>е</w:t>
      </w:r>
      <w:r w:rsidRPr="0074526E">
        <w:rPr>
          <w:rFonts w:ascii="Times New Roman" w:eastAsia="Times New Roman" w:hAnsi="Times New Roman" w:cs="Times New Roman"/>
          <w:color w:val="000000"/>
          <w:w w:val="99"/>
          <w:sz w:val="28"/>
          <w:szCs w:val="28"/>
          <w:lang w:eastAsia="ru-RU"/>
        </w:rPr>
        <w:t>л</w:t>
      </w:r>
      <w:r w:rsidRPr="0074526E">
        <w:rPr>
          <w:rFonts w:ascii="Times New Roman" w:eastAsia="Times New Roman" w:hAnsi="Times New Roman" w:cs="Times New Roman"/>
          <w:color w:val="000000"/>
          <w:spacing w:val="1"/>
          <w:sz w:val="28"/>
          <w:szCs w:val="28"/>
          <w:lang w:eastAsia="ru-RU"/>
        </w:rPr>
        <w:t>е</w:t>
      </w:r>
      <w:r w:rsidRPr="0074526E">
        <w:rPr>
          <w:rFonts w:ascii="Times New Roman" w:eastAsia="Times New Roman" w:hAnsi="Times New Roman" w:cs="Times New Roman"/>
          <w:color w:val="000000"/>
          <w:w w:val="99"/>
          <w:sz w:val="28"/>
          <w:szCs w:val="28"/>
          <w:lang w:eastAsia="ru-RU"/>
        </w:rPr>
        <w:t>й</w:t>
      </w:r>
      <w:r w:rsidRPr="0074526E">
        <w:rPr>
          <w:rFonts w:ascii="Times New Roman" w:eastAsia="Times New Roman" w:hAnsi="Times New Roman" w:cs="Times New Roman"/>
          <w:color w:val="000000"/>
          <w:spacing w:val="2"/>
          <w:sz w:val="28"/>
          <w:szCs w:val="28"/>
          <w:lang w:eastAsia="ru-RU"/>
        </w:rPr>
        <w:t xml:space="preserve"> </w:t>
      </w:r>
      <w:r w:rsidRPr="0074526E">
        <w:rPr>
          <w:rFonts w:ascii="Times New Roman" w:eastAsia="Times New Roman" w:hAnsi="Times New Roman" w:cs="Times New Roman"/>
          <w:color w:val="000000"/>
          <w:w w:val="99"/>
          <w:sz w:val="28"/>
          <w:szCs w:val="28"/>
          <w:lang w:eastAsia="ru-RU"/>
        </w:rPr>
        <w:t>предметной области Искусство»</w:t>
      </w:r>
    </w:p>
    <w:p w:rsidR="00FC686E" w:rsidRDefault="008D71AA" w:rsidP="00FC686E">
      <w:pPr>
        <w:widowControl w:val="0"/>
        <w:spacing w:after="0" w:line="240" w:lineRule="auto"/>
        <w:ind w:right="-20" w:firstLine="709"/>
        <w:jc w:val="right"/>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w w:val="99"/>
          <w:sz w:val="28"/>
          <w:szCs w:val="28"/>
          <w:lang w:eastAsia="ru-RU"/>
        </w:rPr>
        <w:t>РУ</w:t>
      </w:r>
      <w:r w:rsidRPr="0074526E">
        <w:rPr>
          <w:rFonts w:ascii="Times New Roman" w:eastAsia="Times New Roman" w:hAnsi="Times New Roman" w:cs="Times New Roman"/>
          <w:color w:val="000000"/>
          <w:spacing w:val="2"/>
          <w:w w:val="99"/>
          <w:sz w:val="28"/>
          <w:szCs w:val="28"/>
          <w:lang w:eastAsia="ru-RU"/>
        </w:rPr>
        <w:t>М</w:t>
      </w:r>
      <w:r w:rsidRPr="0074526E">
        <w:rPr>
          <w:rFonts w:ascii="Times New Roman" w:eastAsia="Times New Roman" w:hAnsi="Times New Roman" w:cs="Times New Roman"/>
          <w:color w:val="000000"/>
          <w:spacing w:val="1"/>
          <w:w w:val="99"/>
          <w:sz w:val="28"/>
          <w:szCs w:val="28"/>
          <w:lang w:eastAsia="ru-RU"/>
        </w:rPr>
        <w:t>О</w:t>
      </w:r>
      <w:r w:rsidRPr="0074526E">
        <w:rPr>
          <w:rFonts w:ascii="Times New Roman" w:eastAsia="Times New Roman" w:hAnsi="Times New Roman" w:cs="Times New Roman"/>
          <w:color w:val="000000"/>
          <w:spacing w:val="4"/>
          <w:sz w:val="28"/>
          <w:szCs w:val="28"/>
          <w:lang w:eastAsia="ru-RU"/>
        </w:rPr>
        <w:t xml:space="preserve"> </w:t>
      </w:r>
      <w:r w:rsidRPr="0074526E">
        <w:rPr>
          <w:rFonts w:ascii="Times New Roman" w:eastAsia="Times New Roman" w:hAnsi="Times New Roman" w:cs="Times New Roman"/>
          <w:color w:val="000000"/>
          <w:w w:val="99"/>
          <w:sz w:val="28"/>
          <w:szCs w:val="28"/>
          <w:lang w:eastAsia="ru-RU"/>
        </w:rPr>
        <w:t>в</w:t>
      </w:r>
      <w:r w:rsidRPr="0074526E">
        <w:rPr>
          <w:rFonts w:ascii="Times New Roman" w:eastAsia="Times New Roman" w:hAnsi="Times New Roman" w:cs="Times New Roman"/>
          <w:color w:val="000000"/>
          <w:sz w:val="28"/>
          <w:szCs w:val="28"/>
          <w:lang w:eastAsia="ru-RU"/>
        </w:rPr>
        <w:t xml:space="preserve"> </w:t>
      </w:r>
      <w:r w:rsidRPr="0074526E">
        <w:rPr>
          <w:rFonts w:ascii="Times New Roman" w:eastAsia="Times New Roman" w:hAnsi="Times New Roman" w:cs="Times New Roman"/>
          <w:color w:val="000000"/>
          <w:spacing w:val="1"/>
          <w:sz w:val="28"/>
          <w:szCs w:val="28"/>
          <w:lang w:eastAsia="ru-RU"/>
        </w:rPr>
        <w:t>с</w:t>
      </w:r>
      <w:r w:rsidRPr="0074526E">
        <w:rPr>
          <w:rFonts w:ascii="Times New Roman" w:eastAsia="Times New Roman" w:hAnsi="Times New Roman" w:cs="Times New Roman"/>
          <w:color w:val="000000"/>
          <w:w w:val="99"/>
          <w:sz w:val="28"/>
          <w:szCs w:val="28"/>
          <w:lang w:eastAsia="ru-RU"/>
        </w:rPr>
        <w:t>и</w:t>
      </w:r>
      <w:r w:rsidRPr="0074526E">
        <w:rPr>
          <w:rFonts w:ascii="Times New Roman" w:eastAsia="Times New Roman" w:hAnsi="Times New Roman" w:cs="Times New Roman"/>
          <w:color w:val="000000"/>
          <w:spacing w:val="1"/>
          <w:sz w:val="28"/>
          <w:szCs w:val="28"/>
          <w:lang w:eastAsia="ru-RU"/>
        </w:rPr>
        <w:t>с</w:t>
      </w:r>
      <w:r w:rsidRPr="0074526E">
        <w:rPr>
          <w:rFonts w:ascii="Times New Roman" w:eastAsia="Times New Roman" w:hAnsi="Times New Roman" w:cs="Times New Roman"/>
          <w:color w:val="000000"/>
          <w:spacing w:val="-1"/>
          <w:w w:val="99"/>
          <w:sz w:val="28"/>
          <w:szCs w:val="28"/>
          <w:lang w:eastAsia="ru-RU"/>
        </w:rPr>
        <w:t>т</w:t>
      </w:r>
      <w:r w:rsidRPr="0074526E">
        <w:rPr>
          <w:rFonts w:ascii="Times New Roman" w:eastAsia="Times New Roman" w:hAnsi="Times New Roman" w:cs="Times New Roman"/>
          <w:color w:val="000000"/>
          <w:sz w:val="28"/>
          <w:szCs w:val="28"/>
          <w:lang w:eastAsia="ru-RU"/>
        </w:rPr>
        <w:t>е</w:t>
      </w:r>
      <w:r w:rsidRPr="0074526E">
        <w:rPr>
          <w:rFonts w:ascii="Times New Roman" w:eastAsia="Times New Roman" w:hAnsi="Times New Roman" w:cs="Times New Roman"/>
          <w:color w:val="000000"/>
          <w:spacing w:val="1"/>
          <w:sz w:val="28"/>
          <w:szCs w:val="28"/>
          <w:lang w:eastAsia="ru-RU"/>
        </w:rPr>
        <w:t>м</w:t>
      </w:r>
      <w:r w:rsidRPr="0074526E">
        <w:rPr>
          <w:rFonts w:ascii="Times New Roman" w:eastAsia="Times New Roman" w:hAnsi="Times New Roman" w:cs="Times New Roman"/>
          <w:color w:val="000000"/>
          <w:sz w:val="28"/>
          <w:szCs w:val="28"/>
          <w:lang w:eastAsia="ru-RU"/>
        </w:rPr>
        <w:t>е</w:t>
      </w:r>
      <w:r w:rsidRPr="0074526E">
        <w:rPr>
          <w:rFonts w:ascii="Times New Roman" w:eastAsia="Times New Roman" w:hAnsi="Times New Roman" w:cs="Times New Roman"/>
          <w:color w:val="000000"/>
          <w:spacing w:val="2"/>
          <w:sz w:val="28"/>
          <w:szCs w:val="28"/>
          <w:lang w:eastAsia="ru-RU"/>
        </w:rPr>
        <w:t xml:space="preserve"> </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2"/>
          <w:sz w:val="28"/>
          <w:szCs w:val="28"/>
          <w:lang w:eastAsia="ru-RU"/>
        </w:rPr>
        <w:t>б</w:t>
      </w:r>
      <w:r w:rsidRPr="0074526E">
        <w:rPr>
          <w:rFonts w:ascii="Times New Roman" w:eastAsia="Times New Roman" w:hAnsi="Times New Roman" w:cs="Times New Roman"/>
          <w:color w:val="000000"/>
          <w:spacing w:val="1"/>
          <w:w w:val="99"/>
          <w:sz w:val="28"/>
          <w:szCs w:val="28"/>
          <w:lang w:eastAsia="ru-RU"/>
        </w:rPr>
        <w:t>щ</w:t>
      </w:r>
      <w:r w:rsidRPr="0074526E">
        <w:rPr>
          <w:rFonts w:ascii="Times New Roman" w:eastAsia="Times New Roman" w:hAnsi="Times New Roman" w:cs="Times New Roman"/>
          <w:color w:val="000000"/>
          <w:spacing w:val="2"/>
          <w:sz w:val="28"/>
          <w:szCs w:val="28"/>
          <w:lang w:eastAsia="ru-RU"/>
        </w:rPr>
        <w:t>е</w:t>
      </w:r>
      <w:r w:rsidRPr="0074526E">
        <w:rPr>
          <w:rFonts w:ascii="Times New Roman" w:eastAsia="Times New Roman" w:hAnsi="Times New Roman" w:cs="Times New Roman"/>
          <w:color w:val="000000"/>
          <w:w w:val="99"/>
          <w:sz w:val="28"/>
          <w:szCs w:val="28"/>
          <w:lang w:eastAsia="ru-RU"/>
        </w:rPr>
        <w:t>го</w:t>
      </w:r>
      <w:r w:rsidRPr="0074526E">
        <w:rPr>
          <w:rFonts w:ascii="Times New Roman" w:eastAsia="Times New Roman" w:hAnsi="Times New Roman" w:cs="Times New Roman"/>
          <w:color w:val="000000"/>
          <w:spacing w:val="2"/>
          <w:sz w:val="28"/>
          <w:szCs w:val="28"/>
          <w:lang w:eastAsia="ru-RU"/>
        </w:rPr>
        <w:t xml:space="preserve"> </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2"/>
          <w:sz w:val="28"/>
          <w:szCs w:val="28"/>
          <w:lang w:eastAsia="ru-RU"/>
        </w:rPr>
        <w:t>б</w:t>
      </w:r>
      <w:r w:rsidRPr="0074526E">
        <w:rPr>
          <w:rFonts w:ascii="Times New Roman" w:eastAsia="Times New Roman" w:hAnsi="Times New Roman" w:cs="Times New Roman"/>
          <w:color w:val="000000"/>
          <w:w w:val="99"/>
          <w:sz w:val="28"/>
          <w:szCs w:val="28"/>
          <w:lang w:eastAsia="ru-RU"/>
        </w:rPr>
        <w:t>р</w:t>
      </w:r>
      <w:r w:rsidRPr="0074526E">
        <w:rPr>
          <w:rFonts w:ascii="Times New Roman" w:eastAsia="Times New Roman" w:hAnsi="Times New Roman" w:cs="Times New Roman"/>
          <w:color w:val="000000"/>
          <w:spacing w:val="1"/>
          <w:sz w:val="28"/>
          <w:szCs w:val="28"/>
          <w:lang w:eastAsia="ru-RU"/>
        </w:rPr>
        <w:t>а</w:t>
      </w:r>
      <w:r w:rsidRPr="0074526E">
        <w:rPr>
          <w:rFonts w:ascii="Times New Roman" w:eastAsia="Times New Roman" w:hAnsi="Times New Roman" w:cs="Times New Roman"/>
          <w:color w:val="000000"/>
          <w:w w:val="99"/>
          <w:sz w:val="28"/>
          <w:szCs w:val="28"/>
          <w:lang w:eastAsia="ru-RU"/>
        </w:rPr>
        <w:t>зов</w:t>
      </w:r>
      <w:r w:rsidRPr="0074526E">
        <w:rPr>
          <w:rFonts w:ascii="Times New Roman" w:eastAsia="Times New Roman" w:hAnsi="Times New Roman" w:cs="Times New Roman"/>
          <w:color w:val="000000"/>
          <w:spacing w:val="1"/>
          <w:sz w:val="28"/>
          <w:szCs w:val="28"/>
          <w:lang w:eastAsia="ru-RU"/>
        </w:rPr>
        <w:t>а</w:t>
      </w:r>
      <w:r w:rsidRPr="0074526E">
        <w:rPr>
          <w:rFonts w:ascii="Times New Roman" w:eastAsia="Times New Roman" w:hAnsi="Times New Roman" w:cs="Times New Roman"/>
          <w:color w:val="000000"/>
          <w:w w:val="99"/>
          <w:sz w:val="28"/>
          <w:szCs w:val="28"/>
          <w:lang w:eastAsia="ru-RU"/>
        </w:rPr>
        <w:t>ни</w:t>
      </w:r>
      <w:r w:rsidRPr="0074526E">
        <w:rPr>
          <w:rFonts w:ascii="Times New Roman" w:eastAsia="Times New Roman" w:hAnsi="Times New Roman" w:cs="Times New Roman"/>
          <w:color w:val="000000"/>
          <w:sz w:val="28"/>
          <w:szCs w:val="28"/>
          <w:lang w:eastAsia="ru-RU"/>
        </w:rPr>
        <w:t>я</w:t>
      </w:r>
    </w:p>
    <w:p w:rsidR="008D71AA" w:rsidRPr="0074526E" w:rsidRDefault="008D71AA" w:rsidP="00FC686E">
      <w:pPr>
        <w:widowControl w:val="0"/>
        <w:spacing w:after="0" w:line="240" w:lineRule="auto"/>
        <w:ind w:right="-20" w:firstLine="709"/>
        <w:jc w:val="right"/>
        <w:rPr>
          <w:rFonts w:ascii="Times New Roman" w:eastAsia="Times New Roman" w:hAnsi="Times New Roman" w:cs="Times New Roman"/>
          <w:color w:val="000000"/>
          <w:w w:val="99"/>
          <w:sz w:val="28"/>
          <w:szCs w:val="28"/>
          <w:lang w:eastAsia="ru-RU"/>
        </w:rPr>
      </w:pPr>
      <w:r w:rsidRPr="0074526E">
        <w:rPr>
          <w:rFonts w:ascii="Times New Roman" w:eastAsia="Times New Roman" w:hAnsi="Times New Roman" w:cs="Times New Roman"/>
          <w:color w:val="000000"/>
          <w:w w:val="99"/>
          <w:sz w:val="28"/>
          <w:szCs w:val="28"/>
          <w:lang w:eastAsia="ru-RU"/>
        </w:rPr>
        <w:t>Лип</w:t>
      </w:r>
      <w:r w:rsidRPr="0074526E">
        <w:rPr>
          <w:rFonts w:ascii="Times New Roman" w:eastAsia="Times New Roman" w:hAnsi="Times New Roman" w:cs="Times New Roman"/>
          <w:color w:val="000000"/>
          <w:sz w:val="28"/>
          <w:szCs w:val="28"/>
          <w:lang w:eastAsia="ru-RU"/>
        </w:rPr>
        <w:t>е</w:t>
      </w:r>
      <w:r w:rsidRPr="0074526E">
        <w:rPr>
          <w:rFonts w:ascii="Times New Roman" w:eastAsia="Times New Roman" w:hAnsi="Times New Roman" w:cs="Times New Roman"/>
          <w:color w:val="000000"/>
          <w:w w:val="99"/>
          <w:sz w:val="28"/>
          <w:szCs w:val="28"/>
          <w:lang w:eastAsia="ru-RU"/>
        </w:rPr>
        <w:t>ц</w:t>
      </w:r>
      <w:r w:rsidRPr="0074526E">
        <w:rPr>
          <w:rFonts w:ascii="Times New Roman" w:eastAsia="Times New Roman" w:hAnsi="Times New Roman" w:cs="Times New Roman"/>
          <w:color w:val="000000"/>
          <w:spacing w:val="3"/>
          <w:sz w:val="28"/>
          <w:szCs w:val="28"/>
          <w:lang w:eastAsia="ru-RU"/>
        </w:rPr>
        <w:t>к</w:t>
      </w:r>
      <w:r w:rsidRPr="0074526E">
        <w:rPr>
          <w:rFonts w:ascii="Times New Roman" w:eastAsia="Times New Roman" w:hAnsi="Times New Roman" w:cs="Times New Roman"/>
          <w:color w:val="000000"/>
          <w:spacing w:val="1"/>
          <w:w w:val="99"/>
          <w:sz w:val="28"/>
          <w:szCs w:val="28"/>
          <w:lang w:eastAsia="ru-RU"/>
        </w:rPr>
        <w:t>ой</w:t>
      </w:r>
      <w:r w:rsidRPr="0074526E">
        <w:rPr>
          <w:rFonts w:ascii="Times New Roman" w:eastAsia="Times New Roman" w:hAnsi="Times New Roman" w:cs="Times New Roman"/>
          <w:color w:val="000000"/>
          <w:spacing w:val="1"/>
          <w:sz w:val="28"/>
          <w:szCs w:val="28"/>
          <w:lang w:eastAsia="ru-RU"/>
        </w:rPr>
        <w:t xml:space="preserve"> </w:t>
      </w:r>
      <w:r w:rsidRPr="0074526E">
        <w:rPr>
          <w:rFonts w:ascii="Times New Roman" w:eastAsia="Times New Roman" w:hAnsi="Times New Roman" w:cs="Times New Roman"/>
          <w:color w:val="000000"/>
          <w:w w:val="99"/>
          <w:sz w:val="28"/>
          <w:szCs w:val="28"/>
          <w:lang w:eastAsia="ru-RU"/>
        </w:rPr>
        <w:t>о</w:t>
      </w:r>
      <w:r w:rsidRPr="0074526E">
        <w:rPr>
          <w:rFonts w:ascii="Times New Roman" w:eastAsia="Times New Roman" w:hAnsi="Times New Roman" w:cs="Times New Roman"/>
          <w:color w:val="000000"/>
          <w:spacing w:val="2"/>
          <w:sz w:val="28"/>
          <w:szCs w:val="28"/>
          <w:lang w:eastAsia="ru-RU"/>
        </w:rPr>
        <w:t>б</w:t>
      </w:r>
      <w:r w:rsidRPr="0074526E">
        <w:rPr>
          <w:rFonts w:ascii="Times New Roman" w:eastAsia="Times New Roman" w:hAnsi="Times New Roman" w:cs="Times New Roman"/>
          <w:color w:val="000000"/>
          <w:w w:val="99"/>
          <w:sz w:val="28"/>
          <w:szCs w:val="28"/>
          <w:lang w:eastAsia="ru-RU"/>
        </w:rPr>
        <w:t>л</w:t>
      </w:r>
      <w:r w:rsidRPr="0074526E">
        <w:rPr>
          <w:rFonts w:ascii="Times New Roman" w:eastAsia="Times New Roman" w:hAnsi="Times New Roman" w:cs="Times New Roman"/>
          <w:color w:val="000000"/>
          <w:spacing w:val="2"/>
          <w:sz w:val="28"/>
          <w:szCs w:val="28"/>
          <w:lang w:eastAsia="ru-RU"/>
        </w:rPr>
        <w:t>а</w:t>
      </w:r>
      <w:r w:rsidRPr="0074526E">
        <w:rPr>
          <w:rFonts w:ascii="Times New Roman" w:eastAsia="Times New Roman" w:hAnsi="Times New Roman" w:cs="Times New Roman"/>
          <w:color w:val="000000"/>
          <w:sz w:val="28"/>
          <w:szCs w:val="28"/>
          <w:lang w:eastAsia="ru-RU"/>
        </w:rPr>
        <w:t>с</w:t>
      </w:r>
      <w:r w:rsidRPr="0074526E">
        <w:rPr>
          <w:rFonts w:ascii="Times New Roman" w:eastAsia="Times New Roman" w:hAnsi="Times New Roman" w:cs="Times New Roman"/>
          <w:color w:val="000000"/>
          <w:w w:val="99"/>
          <w:sz w:val="28"/>
          <w:szCs w:val="28"/>
          <w:lang w:eastAsia="ru-RU"/>
        </w:rPr>
        <w:t>ти</w:t>
      </w:r>
    </w:p>
    <w:p w:rsidR="008D71AA" w:rsidRPr="0074526E" w:rsidRDefault="008D71AA" w:rsidP="00FC686E">
      <w:pPr>
        <w:spacing w:after="87" w:line="240" w:lineRule="auto"/>
        <w:ind w:firstLine="709"/>
        <w:jc w:val="right"/>
        <w:rPr>
          <w:rFonts w:ascii="Times New Roman" w:eastAsia="Times New Roman" w:hAnsi="Times New Roman" w:cs="Times New Roman"/>
          <w:w w:val="99"/>
          <w:sz w:val="28"/>
          <w:szCs w:val="28"/>
          <w:lang w:eastAsia="ru-RU"/>
        </w:rPr>
      </w:pPr>
    </w:p>
    <w:p w:rsidR="008D71AA" w:rsidRPr="0074526E" w:rsidRDefault="008D71AA" w:rsidP="00FC686E">
      <w:pPr>
        <w:widowControl w:val="0"/>
        <w:spacing w:after="0" w:line="240" w:lineRule="auto"/>
        <w:ind w:right="-20" w:firstLine="709"/>
        <w:jc w:val="right"/>
        <w:rPr>
          <w:rFonts w:ascii="Times New Roman" w:eastAsia="Times New Roman" w:hAnsi="Times New Roman" w:cs="Times New Roman"/>
          <w:color w:val="000000"/>
          <w:spacing w:val="1"/>
          <w:w w:val="99"/>
          <w:sz w:val="28"/>
          <w:szCs w:val="28"/>
          <w:lang w:eastAsia="ru-RU"/>
        </w:rPr>
      </w:pPr>
      <w:r w:rsidRPr="0074526E">
        <w:rPr>
          <w:rFonts w:ascii="Times New Roman" w:eastAsia="Times New Roman" w:hAnsi="Times New Roman" w:cs="Times New Roman"/>
          <w:color w:val="000000"/>
          <w:spacing w:val="-3"/>
          <w:w w:val="99"/>
          <w:sz w:val="28"/>
          <w:szCs w:val="28"/>
          <w:lang w:eastAsia="ru-RU"/>
        </w:rPr>
        <w:t>П</w:t>
      </w:r>
      <w:r w:rsidRPr="0074526E">
        <w:rPr>
          <w:rFonts w:ascii="Times New Roman" w:eastAsia="Times New Roman" w:hAnsi="Times New Roman" w:cs="Times New Roman"/>
          <w:color w:val="000000"/>
          <w:w w:val="99"/>
          <w:sz w:val="28"/>
          <w:szCs w:val="28"/>
          <w:lang w:eastAsia="ru-RU"/>
        </w:rPr>
        <w:t>р</w:t>
      </w:r>
      <w:r w:rsidRPr="0074526E">
        <w:rPr>
          <w:rFonts w:ascii="Times New Roman" w:eastAsia="Times New Roman" w:hAnsi="Times New Roman" w:cs="Times New Roman"/>
          <w:color w:val="000000"/>
          <w:spacing w:val="4"/>
          <w:w w:val="99"/>
          <w:sz w:val="28"/>
          <w:szCs w:val="28"/>
          <w:lang w:eastAsia="ru-RU"/>
        </w:rPr>
        <w:t>о</w:t>
      </w:r>
      <w:r w:rsidRPr="0074526E">
        <w:rPr>
          <w:rFonts w:ascii="Times New Roman" w:eastAsia="Times New Roman" w:hAnsi="Times New Roman" w:cs="Times New Roman"/>
          <w:color w:val="000000"/>
          <w:w w:val="99"/>
          <w:sz w:val="28"/>
          <w:szCs w:val="28"/>
          <w:lang w:eastAsia="ru-RU"/>
        </w:rPr>
        <w:t>то</w:t>
      </w:r>
      <w:r w:rsidRPr="0074526E">
        <w:rPr>
          <w:rFonts w:ascii="Times New Roman" w:eastAsia="Times New Roman" w:hAnsi="Times New Roman" w:cs="Times New Roman"/>
          <w:color w:val="000000"/>
          <w:spacing w:val="4"/>
          <w:sz w:val="28"/>
          <w:szCs w:val="28"/>
          <w:lang w:eastAsia="ru-RU"/>
        </w:rPr>
        <w:t>к</w:t>
      </w:r>
      <w:r w:rsidRPr="0074526E">
        <w:rPr>
          <w:rFonts w:ascii="Times New Roman" w:eastAsia="Times New Roman" w:hAnsi="Times New Roman" w:cs="Times New Roman"/>
          <w:color w:val="000000"/>
          <w:w w:val="99"/>
          <w:sz w:val="28"/>
          <w:szCs w:val="28"/>
          <w:lang w:eastAsia="ru-RU"/>
        </w:rPr>
        <w:t>ол</w:t>
      </w:r>
      <w:r w:rsidRPr="0074526E">
        <w:rPr>
          <w:rFonts w:ascii="Times New Roman" w:eastAsia="Times New Roman" w:hAnsi="Times New Roman" w:cs="Times New Roman"/>
          <w:color w:val="000000"/>
          <w:spacing w:val="3"/>
          <w:sz w:val="28"/>
          <w:szCs w:val="28"/>
          <w:lang w:eastAsia="ru-RU"/>
        </w:rPr>
        <w:t xml:space="preserve"> </w:t>
      </w:r>
      <w:r w:rsidRPr="0074526E">
        <w:rPr>
          <w:rFonts w:ascii="Times New Roman" w:eastAsia="Times New Roman" w:hAnsi="Times New Roman" w:cs="Times New Roman"/>
          <w:color w:val="000000"/>
          <w:spacing w:val="1"/>
          <w:w w:val="99"/>
          <w:sz w:val="28"/>
          <w:szCs w:val="28"/>
          <w:lang w:eastAsia="ru-RU"/>
        </w:rPr>
        <w:t>№</w:t>
      </w:r>
      <w:r w:rsidRPr="0074526E">
        <w:rPr>
          <w:rFonts w:ascii="Times New Roman" w:eastAsia="Times New Roman" w:hAnsi="Times New Roman" w:cs="Times New Roman"/>
          <w:color w:val="000000"/>
          <w:sz w:val="28"/>
          <w:szCs w:val="28"/>
          <w:lang w:eastAsia="ru-RU"/>
        </w:rPr>
        <w:t xml:space="preserve"> </w:t>
      </w:r>
      <w:r w:rsidRPr="0074526E">
        <w:rPr>
          <w:rFonts w:ascii="Times New Roman" w:eastAsia="Times New Roman" w:hAnsi="Times New Roman" w:cs="Times New Roman"/>
          <w:color w:val="000000"/>
          <w:spacing w:val="1"/>
          <w:w w:val="99"/>
          <w:sz w:val="28"/>
          <w:szCs w:val="28"/>
          <w:lang w:eastAsia="ru-RU"/>
        </w:rPr>
        <w:t>2</w:t>
      </w:r>
      <w:r w:rsidRPr="0074526E">
        <w:rPr>
          <w:rFonts w:ascii="Times New Roman" w:eastAsia="Times New Roman" w:hAnsi="Times New Roman" w:cs="Times New Roman"/>
          <w:color w:val="000000"/>
          <w:spacing w:val="2"/>
          <w:sz w:val="28"/>
          <w:szCs w:val="28"/>
          <w:lang w:eastAsia="ru-RU"/>
        </w:rPr>
        <w:t xml:space="preserve"> </w:t>
      </w:r>
      <w:r w:rsidRPr="0074526E">
        <w:rPr>
          <w:rFonts w:ascii="Times New Roman" w:eastAsia="Times New Roman" w:hAnsi="Times New Roman" w:cs="Times New Roman"/>
          <w:color w:val="000000"/>
          <w:w w:val="99"/>
          <w:sz w:val="28"/>
          <w:szCs w:val="28"/>
          <w:lang w:eastAsia="ru-RU"/>
        </w:rPr>
        <w:t>от</w:t>
      </w:r>
      <w:r w:rsidRPr="0074526E">
        <w:rPr>
          <w:rFonts w:ascii="Times New Roman" w:eastAsia="Times New Roman" w:hAnsi="Times New Roman" w:cs="Times New Roman"/>
          <w:color w:val="000000"/>
          <w:spacing w:val="5"/>
          <w:sz w:val="28"/>
          <w:szCs w:val="28"/>
          <w:lang w:eastAsia="ru-RU"/>
        </w:rPr>
        <w:t xml:space="preserve"> </w:t>
      </w:r>
      <w:r w:rsidRPr="0074526E">
        <w:rPr>
          <w:rFonts w:ascii="Times New Roman" w:eastAsia="Times New Roman" w:hAnsi="Times New Roman" w:cs="Times New Roman"/>
          <w:color w:val="000000"/>
          <w:spacing w:val="-3"/>
          <w:w w:val="99"/>
          <w:sz w:val="28"/>
          <w:szCs w:val="28"/>
          <w:lang w:eastAsia="ru-RU"/>
        </w:rPr>
        <w:t>«</w:t>
      </w:r>
      <w:r w:rsidRPr="0074526E">
        <w:rPr>
          <w:rFonts w:ascii="Times New Roman" w:eastAsia="Times New Roman" w:hAnsi="Times New Roman" w:cs="Times New Roman"/>
          <w:color w:val="000000"/>
          <w:w w:val="99"/>
          <w:sz w:val="28"/>
          <w:szCs w:val="28"/>
          <w:lang w:eastAsia="ru-RU"/>
        </w:rPr>
        <w:t>2</w:t>
      </w:r>
      <w:r w:rsidR="00BF11A8" w:rsidRPr="0074526E">
        <w:rPr>
          <w:rFonts w:ascii="Times New Roman" w:eastAsia="Times New Roman" w:hAnsi="Times New Roman" w:cs="Times New Roman"/>
          <w:color w:val="000000"/>
          <w:w w:val="99"/>
          <w:sz w:val="28"/>
          <w:szCs w:val="28"/>
          <w:lang w:eastAsia="ru-RU"/>
        </w:rPr>
        <w:t>5</w:t>
      </w:r>
      <w:r w:rsidRPr="0074526E">
        <w:rPr>
          <w:rFonts w:ascii="Times New Roman" w:eastAsia="Times New Roman" w:hAnsi="Times New Roman" w:cs="Times New Roman"/>
          <w:color w:val="000000"/>
          <w:spacing w:val="1"/>
          <w:w w:val="99"/>
          <w:sz w:val="28"/>
          <w:szCs w:val="28"/>
          <w:lang w:eastAsia="ru-RU"/>
        </w:rPr>
        <w:t>»</w:t>
      </w:r>
      <w:r w:rsidRPr="0074526E">
        <w:rPr>
          <w:rFonts w:ascii="Times New Roman" w:eastAsia="Times New Roman" w:hAnsi="Times New Roman" w:cs="Times New Roman"/>
          <w:color w:val="000000"/>
          <w:spacing w:val="-2"/>
          <w:sz w:val="28"/>
          <w:szCs w:val="28"/>
          <w:lang w:eastAsia="ru-RU"/>
        </w:rPr>
        <w:t xml:space="preserve"> </w:t>
      </w:r>
      <w:r w:rsidR="00BF11A8" w:rsidRPr="0074526E">
        <w:rPr>
          <w:rFonts w:ascii="Times New Roman" w:eastAsia="Times New Roman" w:hAnsi="Times New Roman" w:cs="Times New Roman"/>
          <w:color w:val="000000"/>
          <w:w w:val="99"/>
          <w:sz w:val="28"/>
          <w:szCs w:val="28"/>
          <w:lang w:eastAsia="ru-RU"/>
        </w:rPr>
        <w:t>мая</w:t>
      </w:r>
      <w:r w:rsidRPr="0074526E">
        <w:rPr>
          <w:rFonts w:ascii="Times New Roman" w:eastAsia="Times New Roman" w:hAnsi="Times New Roman" w:cs="Times New Roman"/>
          <w:color w:val="000000"/>
          <w:spacing w:val="5"/>
          <w:sz w:val="28"/>
          <w:szCs w:val="28"/>
          <w:lang w:eastAsia="ru-RU"/>
        </w:rPr>
        <w:t xml:space="preserve"> </w:t>
      </w:r>
      <w:r w:rsidRPr="0074526E">
        <w:rPr>
          <w:rFonts w:ascii="Times New Roman" w:eastAsia="Times New Roman" w:hAnsi="Times New Roman" w:cs="Times New Roman"/>
          <w:color w:val="000000"/>
          <w:w w:val="99"/>
          <w:sz w:val="28"/>
          <w:szCs w:val="28"/>
          <w:lang w:eastAsia="ru-RU"/>
        </w:rPr>
        <w:t>2021</w:t>
      </w:r>
      <w:r w:rsidRPr="0074526E">
        <w:rPr>
          <w:rFonts w:ascii="Times New Roman" w:eastAsia="Times New Roman" w:hAnsi="Times New Roman" w:cs="Times New Roman"/>
          <w:color w:val="000000"/>
          <w:spacing w:val="1"/>
          <w:sz w:val="28"/>
          <w:szCs w:val="28"/>
          <w:lang w:eastAsia="ru-RU"/>
        </w:rPr>
        <w:t xml:space="preserve"> </w:t>
      </w:r>
      <w:r w:rsidRPr="0074526E">
        <w:rPr>
          <w:rFonts w:ascii="Times New Roman" w:eastAsia="Times New Roman" w:hAnsi="Times New Roman" w:cs="Times New Roman"/>
          <w:color w:val="000000"/>
          <w:spacing w:val="1"/>
          <w:w w:val="99"/>
          <w:sz w:val="28"/>
          <w:szCs w:val="28"/>
          <w:lang w:eastAsia="ru-RU"/>
        </w:rPr>
        <w:t>г.</w:t>
      </w: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uppressAutoHyphens/>
        <w:spacing w:after="0" w:line="240" w:lineRule="auto"/>
        <w:ind w:firstLine="709"/>
        <w:jc w:val="both"/>
        <w:rPr>
          <w:rFonts w:ascii="Times New Roman" w:eastAsia="Times New Roman" w:hAnsi="Times New Roman" w:cs="Times New Roman"/>
          <w:b/>
          <w:sz w:val="28"/>
          <w:szCs w:val="28"/>
          <w:lang w:eastAsia="ar-SA"/>
        </w:rPr>
      </w:pPr>
    </w:p>
    <w:p w:rsidR="00406469" w:rsidRPr="0074526E" w:rsidRDefault="00406469" w:rsidP="0074526E">
      <w:pPr>
        <w:spacing w:after="0" w:line="240" w:lineRule="auto"/>
        <w:ind w:right="142" w:firstLine="709"/>
        <w:jc w:val="center"/>
        <w:rPr>
          <w:rFonts w:ascii="Times New Roman" w:eastAsia="Times New Roman" w:hAnsi="Times New Roman" w:cs="Times New Roman"/>
          <w:sz w:val="28"/>
          <w:szCs w:val="28"/>
          <w:lang w:eastAsia="ar-SA"/>
        </w:rPr>
      </w:pPr>
      <w:r w:rsidRPr="0074526E">
        <w:rPr>
          <w:rFonts w:ascii="Times New Roman" w:eastAsia="Times New Roman" w:hAnsi="Times New Roman" w:cs="Times New Roman"/>
          <w:sz w:val="28"/>
          <w:szCs w:val="28"/>
          <w:lang w:eastAsia="ar-SA"/>
        </w:rPr>
        <w:t>Липецк</w:t>
      </w:r>
      <w:r w:rsidR="00D61536" w:rsidRPr="0074526E">
        <w:rPr>
          <w:rFonts w:ascii="Times New Roman" w:eastAsia="Times New Roman" w:hAnsi="Times New Roman" w:cs="Times New Roman"/>
          <w:sz w:val="28"/>
          <w:szCs w:val="28"/>
          <w:lang w:eastAsia="ar-SA"/>
        </w:rPr>
        <w:t xml:space="preserve"> </w:t>
      </w:r>
      <w:r w:rsidRPr="0074526E">
        <w:rPr>
          <w:rFonts w:ascii="Times New Roman" w:eastAsia="Times New Roman" w:hAnsi="Times New Roman" w:cs="Times New Roman"/>
          <w:sz w:val="28"/>
          <w:szCs w:val="28"/>
          <w:lang w:eastAsia="ar-SA"/>
        </w:rPr>
        <w:t xml:space="preserve"> 202</w:t>
      </w:r>
      <w:r w:rsidR="00840226" w:rsidRPr="0074526E">
        <w:rPr>
          <w:rFonts w:ascii="Times New Roman" w:eastAsia="Times New Roman" w:hAnsi="Times New Roman" w:cs="Times New Roman"/>
          <w:sz w:val="28"/>
          <w:szCs w:val="28"/>
          <w:lang w:eastAsia="ar-SA"/>
        </w:rPr>
        <w:t>1</w:t>
      </w:r>
    </w:p>
    <w:p w:rsidR="00D61536" w:rsidRDefault="00D61536" w:rsidP="0074526E">
      <w:pPr>
        <w:spacing w:after="0" w:line="240" w:lineRule="auto"/>
        <w:ind w:right="142" w:firstLine="709"/>
        <w:jc w:val="both"/>
        <w:rPr>
          <w:rFonts w:ascii="Times New Roman" w:hAnsi="Times New Roman" w:cs="Times New Roman"/>
          <w:sz w:val="28"/>
          <w:szCs w:val="28"/>
        </w:rPr>
      </w:pPr>
    </w:p>
    <w:p w:rsidR="00FC686E" w:rsidRDefault="00FC686E" w:rsidP="0074526E">
      <w:pPr>
        <w:spacing w:after="0" w:line="240" w:lineRule="auto"/>
        <w:ind w:right="142" w:firstLine="709"/>
        <w:jc w:val="both"/>
        <w:rPr>
          <w:rFonts w:ascii="Times New Roman" w:hAnsi="Times New Roman" w:cs="Times New Roman"/>
          <w:sz w:val="28"/>
          <w:szCs w:val="28"/>
        </w:rPr>
      </w:pPr>
    </w:p>
    <w:p w:rsidR="00FC686E" w:rsidRPr="0074526E" w:rsidRDefault="00FC686E" w:rsidP="0074526E">
      <w:pPr>
        <w:spacing w:after="0" w:line="240" w:lineRule="auto"/>
        <w:ind w:right="142" w:firstLine="709"/>
        <w:jc w:val="both"/>
        <w:rPr>
          <w:rFonts w:ascii="Times New Roman" w:hAnsi="Times New Roman" w:cs="Times New Roman"/>
          <w:sz w:val="28"/>
          <w:szCs w:val="28"/>
        </w:rPr>
      </w:pP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lastRenderedPageBreak/>
        <w:t xml:space="preserve">Учебные предметы образовательной области «Искусство» играют важнейшую роль в формировании у обучающихся представления о целостной картине мира, национальной самоидентификации, способствуют воспитанию патриотических чувств, уважительного отношения к культуре своего и других народов, создают условия для саморазвития, самореализации и творчества. </w:t>
      </w:r>
    </w:p>
    <w:p w:rsidR="00406469" w:rsidRPr="0074526E" w:rsidRDefault="00406469" w:rsidP="0074526E">
      <w:pPr>
        <w:spacing w:after="0" w:line="240" w:lineRule="auto"/>
        <w:ind w:right="142"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Непрерывность и преемственность предметной области «Искусство» являются основой формирования личности, которая знает и любит культуру своей страны и направляет свою деятельность на дальнейшее ее развитие [</w:t>
      </w:r>
      <w:r w:rsidR="00E571D4" w:rsidRPr="0074526E">
        <w:rPr>
          <w:rFonts w:ascii="Times New Roman" w:eastAsia="Times New Roman" w:hAnsi="Times New Roman" w:cs="Times New Roman"/>
          <w:color w:val="000000"/>
          <w:sz w:val="28"/>
          <w:szCs w:val="28"/>
        </w:rPr>
        <w:t>11</w:t>
      </w:r>
      <w:r w:rsidRPr="0074526E">
        <w:rPr>
          <w:rFonts w:ascii="Times New Roman" w:eastAsia="Times New Roman" w:hAnsi="Times New Roman" w:cs="Times New Roman"/>
          <w:color w:val="000000"/>
          <w:sz w:val="28"/>
          <w:szCs w:val="28"/>
        </w:rPr>
        <w:t>].</w:t>
      </w:r>
    </w:p>
    <w:p w:rsidR="00BF11A8" w:rsidRPr="0074526E" w:rsidRDefault="00BF11A8" w:rsidP="0074526E">
      <w:pPr>
        <w:spacing w:after="0" w:line="240" w:lineRule="auto"/>
        <w:ind w:right="142" w:firstLine="709"/>
        <w:jc w:val="center"/>
        <w:rPr>
          <w:rFonts w:ascii="Times New Roman" w:eastAsia="Times New Roman" w:hAnsi="Times New Roman" w:cs="Times New Roman"/>
          <w:b/>
          <w:color w:val="000000"/>
          <w:sz w:val="28"/>
          <w:szCs w:val="28"/>
        </w:rPr>
      </w:pPr>
    </w:p>
    <w:p w:rsidR="00BF11A8" w:rsidRPr="0074526E" w:rsidRDefault="00406469" w:rsidP="0074526E">
      <w:pPr>
        <w:spacing w:after="0" w:line="240" w:lineRule="auto"/>
        <w:ind w:right="142" w:firstLine="709"/>
        <w:jc w:val="center"/>
        <w:rPr>
          <w:rFonts w:ascii="Times New Roman" w:eastAsia="Times New Roman" w:hAnsi="Times New Roman" w:cs="Times New Roman"/>
          <w:b/>
          <w:color w:val="000000"/>
          <w:sz w:val="28"/>
          <w:szCs w:val="28"/>
        </w:rPr>
      </w:pPr>
      <w:r w:rsidRPr="0074526E">
        <w:rPr>
          <w:rFonts w:ascii="Times New Roman" w:eastAsia="Times New Roman" w:hAnsi="Times New Roman" w:cs="Times New Roman"/>
          <w:b/>
          <w:color w:val="000000"/>
          <w:sz w:val="28"/>
          <w:szCs w:val="28"/>
        </w:rPr>
        <w:t>Преподавание учебных предметов области «Искусство» в 2021– 2022 учебном году ведётся в соответствии со следующими нормативными и распорядительными документами:</w:t>
      </w:r>
    </w:p>
    <w:p w:rsidR="00BF11A8" w:rsidRPr="0074526E" w:rsidRDefault="00BF11A8" w:rsidP="0074526E">
      <w:pPr>
        <w:widowControl w:val="0"/>
        <w:spacing w:after="0" w:line="240" w:lineRule="auto"/>
        <w:ind w:right="219" w:firstLine="709"/>
        <w:jc w:val="both"/>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sz w:val="28"/>
          <w:szCs w:val="28"/>
          <w:lang w:eastAsia="ru-RU"/>
        </w:rPr>
        <w:t>В 2021/2022 учебном году в общеобразовательных организациях Липецкой области реализуются:</w:t>
      </w:r>
    </w:p>
    <w:p w:rsidR="00BF11A8" w:rsidRPr="0074526E" w:rsidRDefault="00BF11A8" w:rsidP="0074526E">
      <w:pPr>
        <w:widowControl w:val="0"/>
        <w:spacing w:before="1" w:after="0" w:line="240" w:lineRule="auto"/>
        <w:ind w:right="227" w:firstLine="709"/>
        <w:jc w:val="both"/>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sz w:val="28"/>
          <w:szCs w:val="28"/>
          <w:lang w:eastAsia="ru-RU"/>
        </w:rPr>
        <w:t>- Федеральный государственный образовательный стандарт основного общего образования (далее – ФГОС ООО) в 5-9 классах (его действие прекращается 1 сентября 2022 г. в соответствии с Приказом Министерства просвещения Российской Федерации № 287 от 31.05.2021 г.);</w:t>
      </w:r>
    </w:p>
    <w:p w:rsidR="00BF11A8" w:rsidRPr="0074526E" w:rsidRDefault="00BF11A8" w:rsidP="0074526E">
      <w:pPr>
        <w:widowControl w:val="0"/>
        <w:spacing w:after="0" w:line="240" w:lineRule="auto"/>
        <w:ind w:right="228" w:firstLine="709"/>
        <w:jc w:val="both"/>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sz w:val="28"/>
          <w:szCs w:val="28"/>
          <w:lang w:eastAsia="ru-RU"/>
        </w:rPr>
        <w:t xml:space="preserve">- В соответствии с Приказом Министерства просвещения Российской Федерации № 287 от 31.05.2021 г. с 1 сентября 2021 г. образовательная организация вправе осуществлять обучение по новым ФГОС ООО с согласия лиц, зачисленных до вступления в силу настоящего Приказа, для несовершеннолетних – с согласия родителей (законных представителей). </w:t>
      </w:r>
    </w:p>
    <w:p w:rsidR="00BF11A8" w:rsidRPr="0074526E" w:rsidRDefault="00BF11A8" w:rsidP="0074526E">
      <w:pPr>
        <w:spacing w:after="0" w:line="240" w:lineRule="auto"/>
        <w:ind w:right="142" w:firstLine="709"/>
        <w:jc w:val="center"/>
        <w:rPr>
          <w:rFonts w:ascii="Times New Roman" w:eastAsia="Times New Roman" w:hAnsi="Times New Roman" w:cs="Times New Roman"/>
          <w:b/>
          <w:color w:val="000000"/>
          <w:sz w:val="28"/>
          <w:szCs w:val="28"/>
        </w:rPr>
      </w:pPr>
    </w:p>
    <w:p w:rsidR="00D61536" w:rsidRPr="0074526E" w:rsidRDefault="00BF11A8" w:rsidP="0074526E">
      <w:pPr>
        <w:spacing w:after="0" w:line="240" w:lineRule="auto"/>
        <w:ind w:right="142" w:firstLine="709"/>
        <w:jc w:val="center"/>
        <w:rPr>
          <w:rFonts w:ascii="Times New Roman" w:eastAsia="Times New Roman" w:hAnsi="Times New Roman" w:cs="Times New Roman"/>
          <w:color w:val="000000"/>
          <w:sz w:val="28"/>
          <w:szCs w:val="28"/>
        </w:rPr>
      </w:pPr>
      <w:r w:rsidRPr="0074526E">
        <w:rPr>
          <w:rFonts w:ascii="Times New Roman" w:eastAsia="Times New Roman" w:hAnsi="Times New Roman" w:cs="Times New Roman"/>
          <w:b/>
          <w:bCs/>
          <w:color w:val="000000"/>
          <w:sz w:val="28"/>
          <w:szCs w:val="28"/>
        </w:rPr>
        <w:t>Нормативные</w:t>
      </w:r>
      <w:r w:rsidRPr="0074526E">
        <w:rPr>
          <w:rFonts w:ascii="Times New Roman" w:eastAsia="Times New Roman" w:hAnsi="Times New Roman" w:cs="Times New Roman"/>
          <w:color w:val="000000"/>
          <w:sz w:val="28"/>
          <w:szCs w:val="28"/>
        </w:rPr>
        <w:t xml:space="preserve"> </w:t>
      </w:r>
      <w:r w:rsidRPr="0074526E">
        <w:rPr>
          <w:rFonts w:ascii="Times New Roman" w:eastAsia="Times New Roman" w:hAnsi="Times New Roman" w:cs="Times New Roman"/>
          <w:b/>
          <w:bCs/>
          <w:color w:val="000000"/>
          <w:sz w:val="28"/>
          <w:szCs w:val="28"/>
        </w:rPr>
        <w:t>документы</w:t>
      </w:r>
      <w:r w:rsidRPr="0074526E">
        <w:rPr>
          <w:rFonts w:ascii="Times New Roman" w:eastAsia="Times New Roman" w:hAnsi="Times New Roman" w:cs="Times New Roman"/>
          <w:color w:val="000000"/>
          <w:sz w:val="28"/>
          <w:szCs w:val="28"/>
        </w:rPr>
        <w:t xml:space="preserve"> </w:t>
      </w:r>
    </w:p>
    <w:p w:rsidR="00BF11A8" w:rsidRPr="0074526E" w:rsidRDefault="00D61536" w:rsidP="0074526E">
      <w:pPr>
        <w:spacing w:after="0" w:line="240" w:lineRule="auto"/>
        <w:ind w:right="142" w:firstLine="709"/>
        <w:jc w:val="center"/>
        <w:rPr>
          <w:rFonts w:ascii="Times New Roman" w:eastAsia="Times New Roman" w:hAnsi="Times New Roman" w:cs="Times New Roman"/>
          <w:color w:val="000000"/>
          <w:sz w:val="28"/>
          <w:szCs w:val="28"/>
        </w:rPr>
      </w:pPr>
      <w:r w:rsidRPr="0074526E">
        <w:rPr>
          <w:rFonts w:ascii="Times New Roman" w:eastAsia="Times New Roman" w:hAnsi="Times New Roman" w:cs="Times New Roman"/>
          <w:b/>
          <w:bCs/>
          <w:color w:val="000000"/>
          <w:spacing w:val="5"/>
          <w:sz w:val="28"/>
          <w:szCs w:val="28"/>
        </w:rPr>
        <w:t>М</w:t>
      </w:r>
      <w:r w:rsidRPr="0074526E">
        <w:rPr>
          <w:rFonts w:ascii="Times New Roman" w:eastAsia="Times New Roman" w:hAnsi="Times New Roman" w:cs="Times New Roman"/>
          <w:b/>
          <w:bCs/>
          <w:color w:val="000000"/>
          <w:sz w:val="28"/>
          <w:szCs w:val="28"/>
        </w:rPr>
        <w:t>е</w:t>
      </w:r>
      <w:r w:rsidRPr="0074526E">
        <w:rPr>
          <w:rFonts w:ascii="Times New Roman" w:eastAsia="Times New Roman" w:hAnsi="Times New Roman" w:cs="Times New Roman"/>
          <w:b/>
          <w:bCs/>
          <w:color w:val="000000"/>
          <w:spacing w:val="-2"/>
          <w:w w:val="99"/>
          <w:sz w:val="28"/>
          <w:szCs w:val="28"/>
        </w:rPr>
        <w:t>т</w:t>
      </w:r>
      <w:r w:rsidRPr="0074526E">
        <w:rPr>
          <w:rFonts w:ascii="Times New Roman" w:eastAsia="Times New Roman" w:hAnsi="Times New Roman" w:cs="Times New Roman"/>
          <w:b/>
          <w:bCs/>
          <w:color w:val="000000"/>
          <w:spacing w:val="-4"/>
          <w:w w:val="99"/>
          <w:sz w:val="28"/>
          <w:szCs w:val="28"/>
        </w:rPr>
        <w:t>о</w:t>
      </w:r>
      <w:r w:rsidRPr="0074526E">
        <w:rPr>
          <w:rFonts w:ascii="Times New Roman" w:eastAsia="Times New Roman" w:hAnsi="Times New Roman" w:cs="Times New Roman"/>
          <w:b/>
          <w:bCs/>
          <w:color w:val="000000"/>
          <w:spacing w:val="3"/>
          <w:sz w:val="28"/>
          <w:szCs w:val="28"/>
        </w:rPr>
        <w:t>д</w:t>
      </w:r>
      <w:r w:rsidRPr="0074526E">
        <w:rPr>
          <w:rFonts w:ascii="Times New Roman" w:eastAsia="Times New Roman" w:hAnsi="Times New Roman" w:cs="Times New Roman"/>
          <w:b/>
          <w:bCs/>
          <w:color w:val="000000"/>
          <w:spacing w:val="-2"/>
          <w:w w:val="99"/>
          <w:sz w:val="28"/>
          <w:szCs w:val="28"/>
        </w:rPr>
        <w:t>и</w:t>
      </w:r>
      <w:r w:rsidRPr="0074526E">
        <w:rPr>
          <w:rFonts w:ascii="Times New Roman" w:eastAsia="Times New Roman" w:hAnsi="Times New Roman" w:cs="Times New Roman"/>
          <w:b/>
          <w:bCs/>
          <w:color w:val="000000"/>
          <w:spacing w:val="1"/>
          <w:sz w:val="28"/>
          <w:szCs w:val="28"/>
        </w:rPr>
        <w:t>ч</w:t>
      </w:r>
      <w:r w:rsidRPr="0074526E">
        <w:rPr>
          <w:rFonts w:ascii="Times New Roman" w:eastAsia="Times New Roman" w:hAnsi="Times New Roman" w:cs="Times New Roman"/>
          <w:b/>
          <w:bCs/>
          <w:color w:val="000000"/>
          <w:sz w:val="28"/>
          <w:szCs w:val="28"/>
        </w:rPr>
        <w:t>ес</w:t>
      </w:r>
      <w:r w:rsidRPr="0074526E">
        <w:rPr>
          <w:rFonts w:ascii="Times New Roman" w:eastAsia="Times New Roman" w:hAnsi="Times New Roman" w:cs="Times New Roman"/>
          <w:b/>
          <w:bCs/>
          <w:color w:val="000000"/>
          <w:spacing w:val="3"/>
          <w:w w:val="99"/>
          <w:sz w:val="28"/>
          <w:szCs w:val="28"/>
        </w:rPr>
        <w:t>к</w:t>
      </w:r>
      <w:r w:rsidRPr="0074526E">
        <w:rPr>
          <w:rFonts w:ascii="Times New Roman" w:eastAsia="Times New Roman" w:hAnsi="Times New Roman" w:cs="Times New Roman"/>
          <w:b/>
          <w:bCs/>
          <w:color w:val="000000"/>
          <w:spacing w:val="-1"/>
          <w:w w:val="99"/>
          <w:sz w:val="28"/>
          <w:szCs w:val="28"/>
        </w:rPr>
        <w:t>и</w:t>
      </w:r>
      <w:r w:rsidRPr="0074526E">
        <w:rPr>
          <w:rFonts w:ascii="Times New Roman" w:eastAsia="Times New Roman" w:hAnsi="Times New Roman" w:cs="Times New Roman"/>
          <w:b/>
          <w:bCs/>
          <w:color w:val="000000"/>
          <w:sz w:val="28"/>
          <w:szCs w:val="28"/>
        </w:rPr>
        <w:t>е</w:t>
      </w:r>
      <w:r w:rsidRPr="0074526E">
        <w:rPr>
          <w:rFonts w:ascii="Times New Roman" w:eastAsia="Times New Roman" w:hAnsi="Times New Roman" w:cs="Times New Roman"/>
          <w:color w:val="000000"/>
          <w:spacing w:val="2"/>
          <w:sz w:val="28"/>
          <w:szCs w:val="28"/>
        </w:rPr>
        <w:t xml:space="preserve"> </w:t>
      </w:r>
      <w:r w:rsidRPr="0074526E">
        <w:rPr>
          <w:rFonts w:ascii="Times New Roman" w:eastAsia="Times New Roman" w:hAnsi="Times New Roman" w:cs="Times New Roman"/>
          <w:b/>
          <w:bCs/>
          <w:color w:val="000000"/>
          <w:spacing w:val="2"/>
          <w:w w:val="99"/>
          <w:sz w:val="28"/>
          <w:szCs w:val="28"/>
        </w:rPr>
        <w:t>м</w:t>
      </w:r>
      <w:r w:rsidRPr="0074526E">
        <w:rPr>
          <w:rFonts w:ascii="Times New Roman" w:eastAsia="Times New Roman" w:hAnsi="Times New Roman" w:cs="Times New Roman"/>
          <w:b/>
          <w:bCs/>
          <w:color w:val="000000"/>
          <w:w w:val="99"/>
          <w:sz w:val="28"/>
          <w:szCs w:val="28"/>
        </w:rPr>
        <w:t>ат</w:t>
      </w:r>
      <w:r w:rsidRPr="0074526E">
        <w:rPr>
          <w:rFonts w:ascii="Times New Roman" w:eastAsia="Times New Roman" w:hAnsi="Times New Roman" w:cs="Times New Roman"/>
          <w:b/>
          <w:bCs/>
          <w:color w:val="000000"/>
          <w:sz w:val="28"/>
          <w:szCs w:val="28"/>
        </w:rPr>
        <w:t>е</w:t>
      </w:r>
      <w:r w:rsidRPr="0074526E">
        <w:rPr>
          <w:rFonts w:ascii="Times New Roman" w:eastAsia="Times New Roman" w:hAnsi="Times New Roman" w:cs="Times New Roman"/>
          <w:b/>
          <w:bCs/>
          <w:color w:val="000000"/>
          <w:spacing w:val="4"/>
          <w:w w:val="99"/>
          <w:sz w:val="28"/>
          <w:szCs w:val="28"/>
        </w:rPr>
        <w:t>р</w:t>
      </w:r>
      <w:r w:rsidRPr="0074526E">
        <w:rPr>
          <w:rFonts w:ascii="Times New Roman" w:eastAsia="Times New Roman" w:hAnsi="Times New Roman" w:cs="Times New Roman"/>
          <w:b/>
          <w:bCs/>
          <w:color w:val="000000"/>
          <w:w w:val="99"/>
          <w:sz w:val="28"/>
          <w:szCs w:val="28"/>
        </w:rPr>
        <w:t>иа</w:t>
      </w:r>
      <w:r w:rsidRPr="0074526E">
        <w:rPr>
          <w:rFonts w:ascii="Times New Roman" w:eastAsia="Times New Roman" w:hAnsi="Times New Roman" w:cs="Times New Roman"/>
          <w:b/>
          <w:bCs/>
          <w:color w:val="000000"/>
          <w:spacing w:val="2"/>
          <w:w w:val="99"/>
          <w:sz w:val="28"/>
          <w:szCs w:val="28"/>
        </w:rPr>
        <w:t>л</w:t>
      </w:r>
      <w:r w:rsidRPr="0074526E">
        <w:rPr>
          <w:rFonts w:ascii="Times New Roman" w:eastAsia="Times New Roman" w:hAnsi="Times New Roman" w:cs="Times New Roman"/>
          <w:b/>
          <w:bCs/>
          <w:color w:val="000000"/>
          <w:sz w:val="28"/>
          <w:szCs w:val="28"/>
        </w:rPr>
        <w:t>ы</w:t>
      </w:r>
    </w:p>
    <w:p w:rsidR="00D67433" w:rsidRPr="0074526E" w:rsidRDefault="00D67433" w:rsidP="0074526E">
      <w:pPr>
        <w:widowControl w:val="0"/>
        <w:spacing w:after="0" w:line="240" w:lineRule="auto"/>
        <w:ind w:right="3039" w:firstLine="709"/>
        <w:jc w:val="both"/>
        <w:rPr>
          <w:rFonts w:ascii="Times New Roman" w:eastAsia="Times New Roman" w:hAnsi="Times New Roman" w:cs="Times New Roman"/>
          <w:b/>
          <w:bCs/>
          <w:i/>
          <w:iCs/>
          <w:color w:val="000000"/>
          <w:sz w:val="28"/>
          <w:szCs w:val="28"/>
          <w:lang w:eastAsia="ru-RU"/>
        </w:rPr>
      </w:pPr>
      <w:r w:rsidRPr="0074526E">
        <w:rPr>
          <w:rFonts w:ascii="Times New Roman" w:eastAsia="Times New Roman" w:hAnsi="Times New Roman" w:cs="Times New Roman"/>
          <w:b/>
          <w:bCs/>
          <w:i/>
          <w:iCs/>
          <w:color w:val="000000"/>
          <w:sz w:val="28"/>
          <w:szCs w:val="28"/>
          <w:lang w:eastAsia="ru-RU"/>
        </w:rPr>
        <w:t>Федеральный</w:t>
      </w:r>
      <w:r w:rsidRPr="0074526E">
        <w:rPr>
          <w:rFonts w:ascii="Times New Roman" w:eastAsia="Times New Roman" w:hAnsi="Times New Roman" w:cs="Times New Roman"/>
          <w:color w:val="000000"/>
          <w:sz w:val="28"/>
          <w:szCs w:val="28"/>
          <w:lang w:eastAsia="ru-RU"/>
        </w:rPr>
        <w:t xml:space="preserve"> </w:t>
      </w:r>
      <w:r w:rsidRPr="0074526E">
        <w:rPr>
          <w:rFonts w:ascii="Times New Roman" w:eastAsia="Times New Roman" w:hAnsi="Times New Roman" w:cs="Times New Roman"/>
          <w:b/>
          <w:bCs/>
          <w:i/>
          <w:iCs/>
          <w:color w:val="000000"/>
          <w:sz w:val="28"/>
          <w:szCs w:val="28"/>
          <w:lang w:eastAsia="ru-RU"/>
        </w:rPr>
        <w:t>уровень</w:t>
      </w:r>
    </w:p>
    <w:p w:rsidR="00D67433" w:rsidRPr="0074526E" w:rsidRDefault="00D67433" w:rsidP="0074526E">
      <w:pPr>
        <w:pStyle w:val="a3"/>
        <w:widowControl w:val="0"/>
        <w:numPr>
          <w:ilvl w:val="0"/>
          <w:numId w:val="15"/>
        </w:numPr>
        <w:spacing w:after="0" w:line="240" w:lineRule="auto"/>
        <w:ind w:left="0" w:right="218"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Конституция Российской Федерации 1993 г. (с последними поправками от 01.07.2020 г.)</w:t>
      </w:r>
    </w:p>
    <w:p w:rsidR="00D67433" w:rsidRPr="0074526E" w:rsidRDefault="00D67433" w:rsidP="0074526E">
      <w:pPr>
        <w:pStyle w:val="a3"/>
        <w:widowControl w:val="0"/>
        <w:numPr>
          <w:ilvl w:val="0"/>
          <w:numId w:val="15"/>
        </w:numPr>
        <w:spacing w:after="0" w:line="240" w:lineRule="auto"/>
        <w:ind w:left="0" w:right="218"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 (в последней редакции).</w:t>
      </w:r>
    </w:p>
    <w:p w:rsidR="00D67433" w:rsidRPr="0074526E" w:rsidRDefault="00D67433" w:rsidP="0074526E">
      <w:pPr>
        <w:pStyle w:val="a3"/>
        <w:widowControl w:val="0"/>
        <w:numPr>
          <w:ilvl w:val="0"/>
          <w:numId w:val="15"/>
        </w:numPr>
        <w:spacing w:after="0" w:line="240" w:lineRule="auto"/>
        <w:ind w:left="0" w:right="218"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Приказ Министерства труда и социальной защиты Российской Федерации от 18.10.2013 № 544н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p>
    <w:p w:rsidR="00D67433" w:rsidRPr="0074526E" w:rsidRDefault="00D67433" w:rsidP="0074526E">
      <w:pPr>
        <w:pStyle w:val="a3"/>
        <w:widowControl w:val="0"/>
        <w:numPr>
          <w:ilvl w:val="0"/>
          <w:numId w:val="15"/>
        </w:numPr>
        <w:tabs>
          <w:tab w:val="left" w:pos="1378"/>
          <w:tab w:val="left" w:pos="3357"/>
          <w:tab w:val="left" w:pos="7779"/>
          <w:tab w:val="left" w:pos="9496"/>
        </w:tabs>
        <w:spacing w:before="5" w:after="0" w:line="240" w:lineRule="auto"/>
        <w:ind w:left="0" w:right="212"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 xml:space="preserve">Приказ Министерства образования и науки Российской Федерации от 31.05.2021 № 286 «Об утверждении федерального государственного образовательного стандарта начального общего образования». </w:t>
      </w:r>
    </w:p>
    <w:p w:rsidR="00D67433" w:rsidRPr="0074526E" w:rsidRDefault="00D67433" w:rsidP="0074526E">
      <w:pPr>
        <w:pStyle w:val="a3"/>
        <w:widowControl w:val="0"/>
        <w:numPr>
          <w:ilvl w:val="0"/>
          <w:numId w:val="15"/>
        </w:numPr>
        <w:tabs>
          <w:tab w:val="left" w:pos="1378"/>
          <w:tab w:val="left" w:pos="3357"/>
          <w:tab w:val="left" w:pos="7779"/>
          <w:tab w:val="left" w:pos="9496"/>
        </w:tabs>
        <w:spacing w:before="5" w:after="0" w:line="240" w:lineRule="auto"/>
        <w:ind w:left="0" w:right="212"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Приказ Министерства образования и науки Российской Федерации от 31 05.2021 № 287 «Об утверждении федерального государственного образовательного стандарта основного общего образования».</w:t>
      </w:r>
    </w:p>
    <w:p w:rsidR="00D67433" w:rsidRPr="0074526E" w:rsidRDefault="00D67433" w:rsidP="0074526E">
      <w:pPr>
        <w:pStyle w:val="a3"/>
        <w:widowControl w:val="0"/>
        <w:numPr>
          <w:ilvl w:val="0"/>
          <w:numId w:val="15"/>
        </w:numPr>
        <w:tabs>
          <w:tab w:val="left" w:pos="1378"/>
          <w:tab w:val="left" w:pos="3357"/>
          <w:tab w:val="left" w:pos="7779"/>
          <w:tab w:val="left" w:pos="9496"/>
        </w:tabs>
        <w:spacing w:before="5" w:after="0" w:line="240" w:lineRule="auto"/>
        <w:ind w:left="0" w:right="212"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29.12.2010 № 189 (в последней редакции) «Об утверждении СанПиН</w:t>
      </w:r>
      <w:r w:rsidR="00E571D4"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2.4.2.2821–10</w:t>
      </w:r>
      <w:r w:rsidR="00E571D4"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«Санитарно–</w:t>
      </w:r>
      <w:r w:rsidRPr="0074526E">
        <w:rPr>
          <w:rFonts w:ascii="Times New Roman" w:eastAsia="Times New Roman" w:hAnsi="Times New Roman" w:cs="Times New Roman"/>
          <w:sz w:val="28"/>
          <w:szCs w:val="28"/>
          <w:lang w:eastAsia="ru-RU"/>
        </w:rPr>
        <w:lastRenderedPageBreak/>
        <w:t>эпидемиологические</w:t>
      </w:r>
      <w:r w:rsidRPr="0074526E">
        <w:rPr>
          <w:rFonts w:ascii="Times New Roman" w:eastAsia="Times New Roman" w:hAnsi="Times New Roman" w:cs="Times New Roman"/>
          <w:sz w:val="28"/>
          <w:szCs w:val="28"/>
          <w:lang w:eastAsia="ru-RU"/>
        </w:rPr>
        <w:tab/>
        <w:t>требования</w:t>
      </w:r>
      <w:r w:rsidR="00E571D4"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к условиям и организации обучения в общеобразовательных учреждениях».</w:t>
      </w:r>
    </w:p>
    <w:p w:rsidR="00D67433" w:rsidRPr="0074526E" w:rsidRDefault="00D67433" w:rsidP="0074526E">
      <w:pPr>
        <w:pStyle w:val="a3"/>
        <w:widowControl w:val="0"/>
        <w:numPr>
          <w:ilvl w:val="0"/>
          <w:numId w:val="15"/>
        </w:numPr>
        <w:tabs>
          <w:tab w:val="left" w:pos="1151"/>
          <w:tab w:val="left" w:pos="1545"/>
          <w:tab w:val="left" w:pos="2098"/>
          <w:tab w:val="left" w:pos="2736"/>
          <w:tab w:val="left" w:pos="3407"/>
          <w:tab w:val="left" w:pos="4474"/>
          <w:tab w:val="left" w:pos="5338"/>
          <w:tab w:val="left" w:pos="5699"/>
          <w:tab w:val="left" w:pos="6466"/>
          <w:tab w:val="left" w:pos="6852"/>
          <w:tab w:val="left" w:pos="8318"/>
        </w:tabs>
        <w:spacing w:after="0" w:line="240" w:lineRule="auto"/>
        <w:ind w:left="0" w:right="262"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Постановление Главного государственного санитарного врача России от 30.06.2020</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16,</w:t>
      </w:r>
      <w:r w:rsidRPr="0074526E">
        <w:rPr>
          <w:rFonts w:ascii="Times New Roman" w:eastAsia="Times New Roman" w:hAnsi="Times New Roman" w:cs="Times New Roman"/>
          <w:sz w:val="28"/>
          <w:szCs w:val="28"/>
          <w:lang w:eastAsia="ru-RU"/>
        </w:rPr>
        <w:tab/>
        <w:t>СП</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3.1/2.4</w:t>
      </w:r>
      <w:r w:rsidRPr="0074526E">
        <w:rPr>
          <w:rFonts w:ascii="Times New Roman" w:eastAsia="Times New Roman" w:hAnsi="Times New Roman" w:cs="Times New Roman"/>
          <w:sz w:val="28"/>
          <w:szCs w:val="28"/>
          <w:lang w:eastAsia="ru-RU"/>
        </w:rPr>
        <w:tab/>
        <w:t>3598-20</w:t>
      </w:r>
      <w:r w:rsidRPr="0074526E">
        <w:rPr>
          <w:rFonts w:ascii="Times New Roman" w:eastAsia="Times New Roman" w:hAnsi="Times New Roman" w:cs="Times New Roman"/>
          <w:sz w:val="28"/>
          <w:szCs w:val="28"/>
          <w:lang w:eastAsia="ru-RU"/>
        </w:rPr>
        <w:tab/>
        <w:t>«Об</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утверждении</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санитарно-эпидемиологических правил СП</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3.1/2.4</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3598-20 «Санитарно-эпидемиологические требования к устройству, содержанию и организации работы</w:t>
      </w:r>
      <w:r w:rsidRPr="0074526E">
        <w:rPr>
          <w:rFonts w:ascii="Times New Roman" w:eastAsia="Times New Roman" w:hAnsi="Times New Roman" w:cs="Times New Roman"/>
          <w:sz w:val="28"/>
          <w:szCs w:val="28"/>
          <w:lang w:eastAsia="ru-RU"/>
        </w:rPr>
        <w:tab/>
        <w:t>образовательных организаций и других объектов социальной инфраструктуры для детей и молодежи в условиях распространения новой корона вирусной инфекции (COVID-19)».</w:t>
      </w:r>
    </w:p>
    <w:p w:rsidR="00D67433" w:rsidRPr="0074526E" w:rsidRDefault="00D67433" w:rsidP="0074526E">
      <w:pPr>
        <w:pStyle w:val="a3"/>
        <w:widowControl w:val="0"/>
        <w:numPr>
          <w:ilvl w:val="0"/>
          <w:numId w:val="15"/>
        </w:numPr>
        <w:spacing w:after="0" w:line="240" w:lineRule="auto"/>
        <w:ind w:left="0" w:right="262"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Приказ Министерства просвещения Российской Федерации от 22.03.2021 г.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D67433" w:rsidRPr="0074526E" w:rsidRDefault="00D67433" w:rsidP="0074526E">
      <w:pPr>
        <w:pStyle w:val="a3"/>
        <w:widowControl w:val="0"/>
        <w:numPr>
          <w:ilvl w:val="0"/>
          <w:numId w:val="15"/>
        </w:numPr>
        <w:spacing w:after="0" w:line="240" w:lineRule="auto"/>
        <w:ind w:left="0" w:right="273"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Приказ Министерства просвещения России от 20.05.2020 г. №</w:t>
      </w:r>
      <w:r w:rsidR="00D61536" w:rsidRPr="0074526E">
        <w:rPr>
          <w:rFonts w:ascii="Times New Roman" w:eastAsia="Times New Roman" w:hAnsi="Times New Roman" w:cs="Times New Roman"/>
          <w:sz w:val="28"/>
          <w:szCs w:val="28"/>
          <w:lang w:eastAsia="ru-RU"/>
        </w:rPr>
        <w:t xml:space="preserve"> </w:t>
      </w:r>
      <w:r w:rsidRPr="0074526E">
        <w:rPr>
          <w:rFonts w:ascii="Times New Roman" w:eastAsia="Times New Roman" w:hAnsi="Times New Roman" w:cs="Times New Roman"/>
          <w:sz w:val="28"/>
          <w:szCs w:val="28"/>
          <w:lang w:eastAsia="ru-RU"/>
        </w:rPr>
        <w:t>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E571D4" w:rsidRPr="0074526E" w:rsidRDefault="00D67433" w:rsidP="0074526E">
      <w:pPr>
        <w:pStyle w:val="a3"/>
        <w:widowControl w:val="0"/>
        <w:numPr>
          <w:ilvl w:val="0"/>
          <w:numId w:val="15"/>
        </w:numPr>
        <w:spacing w:after="0" w:line="240" w:lineRule="auto"/>
        <w:ind w:left="0" w:right="273"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Приказ Министерства просвещения Российской Федерации от 23.12.2020 № 766 «О внесении изменений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утверждённый приказом Минпросвещения России от 20 мая 2020 г. №254».</w:t>
      </w:r>
      <w:r w:rsidR="00E43A77" w:rsidRPr="0074526E">
        <w:rPr>
          <w:rFonts w:ascii="Times New Roman" w:hAnsi="Times New Roman" w:cs="Times New Roman"/>
          <w:sz w:val="28"/>
          <w:szCs w:val="28"/>
        </w:rPr>
        <w:t xml:space="preserve"> </w:t>
      </w:r>
      <w:hyperlink r:id="rId8" w:history="1">
        <w:r w:rsidR="00E43A77" w:rsidRPr="0074526E">
          <w:rPr>
            <w:rStyle w:val="a4"/>
            <w:rFonts w:ascii="Times New Roman" w:eastAsia="Times New Roman" w:hAnsi="Times New Roman" w:cs="Times New Roman"/>
            <w:sz w:val="28"/>
            <w:szCs w:val="28"/>
            <w:lang w:eastAsia="ru-RU"/>
          </w:rPr>
          <w:t>https://docs.edu.gov.ru/document/5bf2a6143f8fd5e4ed9c5721bbc93364/</w:t>
        </w:r>
      </w:hyperlink>
      <w:r w:rsidR="00E43A77" w:rsidRPr="0074526E">
        <w:rPr>
          <w:rFonts w:ascii="Times New Roman" w:eastAsia="Times New Roman" w:hAnsi="Times New Roman" w:cs="Times New Roman"/>
          <w:sz w:val="28"/>
          <w:szCs w:val="28"/>
          <w:lang w:eastAsia="ru-RU"/>
        </w:rPr>
        <w:t xml:space="preserve"> </w:t>
      </w:r>
    </w:p>
    <w:p w:rsidR="00406469" w:rsidRPr="0074526E" w:rsidRDefault="00406469" w:rsidP="0074526E">
      <w:pPr>
        <w:pStyle w:val="a3"/>
        <w:widowControl w:val="0"/>
        <w:numPr>
          <w:ilvl w:val="0"/>
          <w:numId w:val="15"/>
        </w:numPr>
        <w:spacing w:after="0" w:line="240" w:lineRule="auto"/>
        <w:ind w:left="0" w:right="273" w:firstLine="709"/>
        <w:jc w:val="both"/>
        <w:rPr>
          <w:rFonts w:ascii="Times New Roman" w:hAnsi="Times New Roman" w:cs="Times New Roman"/>
          <w:sz w:val="28"/>
          <w:szCs w:val="28"/>
        </w:rPr>
      </w:pPr>
      <w:r w:rsidRPr="0074526E">
        <w:rPr>
          <w:rFonts w:ascii="Times New Roman" w:hAnsi="Times New Roman" w:cs="Times New Roman"/>
          <w:bCs/>
          <w:sz w:val="28"/>
          <w:szCs w:val="28"/>
        </w:rPr>
        <w:t xml:space="preserve">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 </w:t>
      </w:r>
      <w:r w:rsidRPr="0074526E">
        <w:rPr>
          <w:rFonts w:ascii="Times New Roman" w:hAnsi="Times New Roman" w:cs="Times New Roman"/>
          <w:sz w:val="28"/>
          <w:szCs w:val="28"/>
        </w:rPr>
        <w:t>утверждена 24 декабря 2018г. на коллегии Министерства просвещения Российской Федерации.</w:t>
      </w:r>
    </w:p>
    <w:p w:rsidR="00E571D4" w:rsidRPr="0074526E" w:rsidRDefault="00406469" w:rsidP="0074526E">
      <w:pPr>
        <w:pStyle w:val="a3"/>
        <w:numPr>
          <w:ilvl w:val="0"/>
          <w:numId w:val="15"/>
        </w:numPr>
        <w:spacing w:after="0" w:line="240" w:lineRule="auto"/>
        <w:ind w:left="0" w:right="-143" w:firstLine="709"/>
        <w:jc w:val="both"/>
        <w:rPr>
          <w:rFonts w:ascii="Times New Roman" w:hAnsi="Times New Roman" w:cs="Times New Roman"/>
          <w:sz w:val="28"/>
          <w:szCs w:val="28"/>
          <w:lang w:eastAsia="ru-RU"/>
        </w:rPr>
      </w:pPr>
      <w:r w:rsidRPr="0074526E">
        <w:rPr>
          <w:rFonts w:ascii="Times New Roman" w:hAnsi="Times New Roman" w:cs="Times New Roman"/>
          <w:sz w:val="28"/>
          <w:szCs w:val="28"/>
        </w:rPr>
        <w:t>Примерная основная образовательная программа начального общего образования, одобренная решением федерального учебно-методического объединения по общему образованию (протокол от 08.04.2015 No1/15 в ред. протокола от 28.10.2015 No3/15)</w:t>
      </w:r>
      <w:r w:rsidRPr="0074526E">
        <w:rPr>
          <w:rFonts w:ascii="Times New Roman" w:eastAsia="Times New Roman" w:hAnsi="Times New Roman" w:cs="Times New Roman"/>
          <w:sz w:val="28"/>
          <w:szCs w:val="28"/>
        </w:rPr>
        <w:t xml:space="preserve"> </w:t>
      </w:r>
      <w:r w:rsidR="00E43A77" w:rsidRPr="0074526E">
        <w:rPr>
          <w:rFonts w:ascii="Times New Roman" w:eastAsia="Times New Roman" w:hAnsi="Times New Roman" w:cs="Times New Roman"/>
          <w:sz w:val="28"/>
          <w:szCs w:val="28"/>
        </w:rPr>
        <w:t xml:space="preserve"> </w:t>
      </w:r>
      <w:hyperlink r:id="rId9" w:history="1">
        <w:r w:rsidR="00E43A77" w:rsidRPr="0074526E">
          <w:rPr>
            <w:rStyle w:val="a4"/>
            <w:rFonts w:ascii="Times New Roman" w:eastAsia="Times New Roman" w:hAnsi="Times New Roman" w:cs="Times New Roman"/>
            <w:sz w:val="28"/>
            <w:szCs w:val="28"/>
            <w:u w:color="0563C1"/>
            <w:lang w:val="en-US"/>
          </w:rPr>
          <w:t>http</w:t>
        </w:r>
        <w:r w:rsidR="00E43A77" w:rsidRPr="0074526E">
          <w:rPr>
            <w:rStyle w:val="a4"/>
            <w:rFonts w:ascii="Times New Roman" w:eastAsia="Times New Roman" w:hAnsi="Times New Roman" w:cs="Times New Roman"/>
            <w:sz w:val="28"/>
            <w:szCs w:val="28"/>
            <w:u w:color="0563C1"/>
          </w:rPr>
          <w:t>://</w:t>
        </w:r>
        <w:r w:rsidR="00E43A77" w:rsidRPr="0074526E">
          <w:rPr>
            <w:rStyle w:val="a4"/>
            <w:rFonts w:ascii="Times New Roman" w:eastAsia="Times New Roman" w:hAnsi="Times New Roman" w:cs="Times New Roman"/>
            <w:sz w:val="28"/>
            <w:szCs w:val="28"/>
            <w:u w:color="0563C1"/>
            <w:lang w:val="en-US"/>
          </w:rPr>
          <w:t>fgosreestr</w:t>
        </w:r>
        <w:r w:rsidR="00E43A77" w:rsidRPr="0074526E">
          <w:rPr>
            <w:rStyle w:val="a4"/>
            <w:rFonts w:ascii="Times New Roman" w:eastAsia="Times New Roman" w:hAnsi="Times New Roman" w:cs="Times New Roman"/>
            <w:sz w:val="28"/>
            <w:szCs w:val="28"/>
            <w:u w:color="0563C1"/>
          </w:rPr>
          <w:t>.</w:t>
        </w:r>
        <w:r w:rsidR="00E43A77" w:rsidRPr="0074526E">
          <w:rPr>
            <w:rStyle w:val="a4"/>
            <w:rFonts w:ascii="Times New Roman" w:eastAsia="Times New Roman" w:hAnsi="Times New Roman" w:cs="Times New Roman"/>
            <w:sz w:val="28"/>
            <w:szCs w:val="28"/>
            <w:u w:color="0563C1"/>
            <w:lang w:val="en-US"/>
          </w:rPr>
          <w:t>ru</w:t>
        </w:r>
        <w:r w:rsidR="00E43A77" w:rsidRPr="0074526E">
          <w:rPr>
            <w:rStyle w:val="a4"/>
            <w:rFonts w:ascii="Times New Roman" w:eastAsia="Times New Roman" w:hAnsi="Times New Roman" w:cs="Times New Roman"/>
            <w:sz w:val="28"/>
            <w:szCs w:val="28"/>
            <w:u w:color="0563C1"/>
          </w:rPr>
          <w:t>/</w:t>
        </w:r>
      </w:hyperlink>
      <w:r w:rsidR="00E43A77" w:rsidRPr="0074526E">
        <w:rPr>
          <w:rFonts w:ascii="Times New Roman" w:eastAsia="Times New Roman" w:hAnsi="Times New Roman" w:cs="Times New Roman"/>
          <w:sz w:val="28"/>
          <w:szCs w:val="28"/>
          <w:u w:val="single" w:color="0563C1"/>
        </w:rPr>
        <w:t xml:space="preserve"> </w:t>
      </w:r>
    </w:p>
    <w:p w:rsidR="00BC7120" w:rsidRPr="0074526E" w:rsidRDefault="00406469" w:rsidP="0074526E">
      <w:pPr>
        <w:pStyle w:val="a3"/>
        <w:numPr>
          <w:ilvl w:val="0"/>
          <w:numId w:val="15"/>
        </w:numPr>
        <w:spacing w:after="0" w:line="240" w:lineRule="auto"/>
        <w:ind w:left="0" w:right="-143"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Примерная основная образовательная программа основного общего образования, одобренная решением федерального учебно-методического объединения по общему образованию </w:t>
      </w:r>
      <w:r w:rsidR="00BC7120" w:rsidRPr="0074526E">
        <w:rPr>
          <w:rFonts w:ascii="Times New Roman" w:hAnsi="Times New Roman" w:cs="Times New Roman"/>
          <w:sz w:val="28"/>
          <w:szCs w:val="28"/>
          <w:lang w:eastAsia="ru-RU"/>
        </w:rPr>
        <w:t>одобрена решением федерального учебно-методического объединения по общему образованию</w:t>
      </w:r>
      <w:r w:rsidR="00E571D4" w:rsidRPr="0074526E">
        <w:rPr>
          <w:rFonts w:ascii="Times New Roman" w:hAnsi="Times New Roman" w:cs="Times New Roman"/>
          <w:sz w:val="28"/>
          <w:szCs w:val="28"/>
          <w:lang w:eastAsia="ru-RU"/>
        </w:rPr>
        <w:t xml:space="preserve"> </w:t>
      </w:r>
      <w:r w:rsidR="00BC7120" w:rsidRPr="0074526E">
        <w:rPr>
          <w:rFonts w:ascii="Times New Roman" w:hAnsi="Times New Roman" w:cs="Times New Roman"/>
          <w:sz w:val="28"/>
          <w:szCs w:val="28"/>
          <w:lang w:eastAsia="ru-RU"/>
        </w:rPr>
        <w:t>(протокол  от 8 апреля 2015 г. № 1/15)</w:t>
      </w:r>
    </w:p>
    <w:p w:rsidR="00406469" w:rsidRPr="0074526E" w:rsidRDefault="00406469" w:rsidP="0074526E">
      <w:pPr>
        <w:pStyle w:val="a3"/>
        <w:numPr>
          <w:ilvl w:val="0"/>
          <w:numId w:val="15"/>
        </w:numPr>
        <w:spacing w:after="0" w:line="240" w:lineRule="auto"/>
        <w:ind w:left="0" w:right="-1" w:firstLine="709"/>
        <w:jc w:val="both"/>
        <w:rPr>
          <w:rFonts w:ascii="Times New Roman" w:hAnsi="Times New Roman" w:cs="Times New Roman"/>
          <w:sz w:val="28"/>
          <w:szCs w:val="28"/>
        </w:rPr>
      </w:pPr>
      <w:r w:rsidRPr="0074526E">
        <w:rPr>
          <w:rFonts w:ascii="Times New Roman" w:hAnsi="Times New Roman" w:cs="Times New Roman"/>
          <w:sz w:val="28"/>
          <w:szCs w:val="28"/>
        </w:rPr>
        <w:t>Информационное письмо «О внесении изменений в статьи 71.1 и 108 Федерального закона «Об образовании в Российской Федерации» от 08.06.2020 № 164-ФЗ и «О внесении изменений в статьи 46 и 108 Федерального закона «Об образовании в Российской Федерации» от 08.06.2020 № 165-ФЗ.</w:t>
      </w:r>
    </w:p>
    <w:p w:rsidR="00406469" w:rsidRPr="0074526E" w:rsidRDefault="00406469" w:rsidP="0074526E">
      <w:pPr>
        <w:pStyle w:val="a3"/>
        <w:numPr>
          <w:ilvl w:val="0"/>
          <w:numId w:val="15"/>
        </w:numPr>
        <w:spacing w:after="0" w:line="240" w:lineRule="auto"/>
        <w:ind w:left="0" w:right="-1" w:firstLine="709"/>
        <w:jc w:val="both"/>
        <w:rPr>
          <w:rFonts w:ascii="Times New Roman" w:hAnsi="Times New Roman" w:cs="Times New Roman"/>
          <w:sz w:val="28"/>
          <w:szCs w:val="28"/>
        </w:rPr>
      </w:pPr>
      <w:r w:rsidRPr="0074526E">
        <w:rPr>
          <w:rFonts w:ascii="Times New Roman" w:hAnsi="Times New Roman" w:cs="Times New Roman"/>
          <w:sz w:val="28"/>
          <w:szCs w:val="28"/>
        </w:rPr>
        <w:lastRenderedPageBreak/>
        <w:t>Приказ Министерства просвещения РФ от 17 марта 2020 г. №103 "Об утверждении временного порядка сопровождения реализации образовательных программ начального общего, основного общего, среднего общего образования,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w:t>
      </w:r>
    </w:p>
    <w:p w:rsidR="00E571D4" w:rsidRPr="0074526E" w:rsidRDefault="00406469" w:rsidP="0074526E">
      <w:pPr>
        <w:pStyle w:val="a3"/>
        <w:numPr>
          <w:ilvl w:val="0"/>
          <w:numId w:val="15"/>
        </w:numPr>
        <w:spacing w:after="0" w:line="240" w:lineRule="auto"/>
        <w:ind w:left="0" w:right="-1" w:firstLine="709"/>
        <w:jc w:val="both"/>
        <w:rPr>
          <w:rFonts w:ascii="Times New Roman" w:hAnsi="Times New Roman" w:cs="Times New Roman"/>
          <w:sz w:val="28"/>
          <w:szCs w:val="28"/>
        </w:rPr>
      </w:pPr>
      <w:r w:rsidRPr="0074526E">
        <w:rPr>
          <w:rFonts w:ascii="Times New Roman" w:hAnsi="Times New Roman" w:cs="Times New Roman"/>
          <w:sz w:val="28"/>
          <w:szCs w:val="28"/>
        </w:rPr>
        <w:t>Информационное письмо Минпросвещения России от 19.03.2020 № ГД-39/04 «О направлении методических рекомендаций» и Примерный Порядок предоставления учебно-методической помощи обучающимся, в том числе в форме индивидуальных консультаций, оказываемых дистанционно с использованием информационных и телекоммуникационных технологий.</w:t>
      </w:r>
    </w:p>
    <w:p w:rsidR="00E571D4" w:rsidRPr="0074526E" w:rsidRDefault="00406469" w:rsidP="0074526E">
      <w:pPr>
        <w:pStyle w:val="a3"/>
        <w:numPr>
          <w:ilvl w:val="0"/>
          <w:numId w:val="15"/>
        </w:numPr>
        <w:spacing w:after="0" w:line="240" w:lineRule="auto"/>
        <w:ind w:left="0" w:right="-1"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Ползикова Л.В. Искусство родного края</w:t>
      </w:r>
      <w:r w:rsidRPr="0074526E">
        <w:rPr>
          <w:rFonts w:ascii="Times New Roman" w:eastAsia="Times New Roman" w:hAnsi="Times New Roman" w:cs="Times New Roman"/>
          <w:b/>
          <w:sz w:val="28"/>
          <w:szCs w:val="28"/>
          <w:lang w:eastAsia="ru-RU"/>
        </w:rPr>
        <w:t xml:space="preserve">. </w:t>
      </w:r>
      <w:r w:rsidRPr="0074526E">
        <w:rPr>
          <w:rFonts w:ascii="Times New Roman" w:eastAsia="Times New Roman" w:hAnsi="Times New Roman" w:cs="Times New Roman"/>
          <w:sz w:val="28"/>
          <w:szCs w:val="28"/>
          <w:lang w:eastAsia="ru-RU"/>
        </w:rPr>
        <w:t>Дидактические материалы к программе курса «Художественное краеведение». В помощь учителю образовательных учреждений. - Липецк: ЛИРО, 2008. - 198 с.</w:t>
      </w:r>
    </w:p>
    <w:p w:rsidR="008D71AA" w:rsidRPr="0074526E" w:rsidRDefault="008D71AA" w:rsidP="0074526E">
      <w:pPr>
        <w:pStyle w:val="a3"/>
        <w:numPr>
          <w:ilvl w:val="0"/>
          <w:numId w:val="15"/>
        </w:numPr>
        <w:spacing w:after="0" w:line="240" w:lineRule="auto"/>
        <w:ind w:left="0" w:right="-1"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sz w:val="28"/>
          <w:szCs w:val="28"/>
          <w:lang w:eastAsia="ru-RU"/>
        </w:rPr>
        <w:t xml:space="preserve">Методические рекомендации в помощь преподавателю при подготовке методических разработок </w:t>
      </w:r>
      <w:hyperlink r:id="rId10" w:history="1">
        <w:r w:rsidRPr="0074526E">
          <w:rPr>
            <w:rStyle w:val="a4"/>
            <w:rFonts w:ascii="Times New Roman" w:eastAsia="Times New Roman" w:hAnsi="Times New Roman" w:cs="Times New Roman"/>
            <w:color w:val="auto"/>
            <w:sz w:val="28"/>
            <w:szCs w:val="28"/>
            <w:lang w:eastAsia="ru-RU"/>
          </w:rPr>
          <w:t>http://pl34.komi.com/.../MetodKabinet/att/met_rek_raz.pdf</w:t>
        </w:r>
      </w:hyperlink>
      <w:r w:rsidRPr="0074526E">
        <w:rPr>
          <w:rFonts w:ascii="Times New Roman" w:eastAsia="Times New Roman" w:hAnsi="Times New Roman" w:cs="Times New Roman"/>
          <w:sz w:val="28"/>
          <w:szCs w:val="28"/>
          <w:lang w:eastAsia="ru-RU"/>
        </w:rPr>
        <w:t xml:space="preserve">...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p>
    <w:p w:rsidR="00E571D4" w:rsidRPr="0074526E" w:rsidRDefault="00E571D4" w:rsidP="0074526E">
      <w:pPr>
        <w:widowControl w:val="0"/>
        <w:spacing w:after="0" w:line="240" w:lineRule="auto"/>
        <w:ind w:right="-20" w:firstLine="709"/>
        <w:rPr>
          <w:rFonts w:ascii="Times New Roman" w:eastAsia="Times New Roman" w:hAnsi="Times New Roman" w:cs="Times New Roman"/>
          <w:b/>
          <w:bCs/>
          <w:i/>
          <w:iCs/>
          <w:color w:val="000000"/>
          <w:w w:val="99"/>
          <w:sz w:val="28"/>
          <w:szCs w:val="28"/>
          <w:lang w:eastAsia="ru-RU"/>
        </w:rPr>
      </w:pPr>
      <w:r w:rsidRPr="0074526E">
        <w:rPr>
          <w:rFonts w:ascii="Times New Roman" w:eastAsia="Times New Roman" w:hAnsi="Times New Roman" w:cs="Times New Roman"/>
          <w:b/>
          <w:bCs/>
          <w:i/>
          <w:iCs/>
          <w:color w:val="000000"/>
          <w:spacing w:val="-1"/>
          <w:sz w:val="28"/>
          <w:szCs w:val="28"/>
          <w:lang w:eastAsia="ru-RU"/>
        </w:rPr>
        <w:t>Р</w:t>
      </w:r>
      <w:r w:rsidRPr="0074526E">
        <w:rPr>
          <w:rFonts w:ascii="Times New Roman" w:eastAsia="Times New Roman" w:hAnsi="Times New Roman" w:cs="Times New Roman"/>
          <w:b/>
          <w:bCs/>
          <w:i/>
          <w:iCs/>
          <w:color w:val="000000"/>
          <w:sz w:val="28"/>
          <w:szCs w:val="28"/>
          <w:lang w:eastAsia="ru-RU"/>
        </w:rPr>
        <w:t>е</w:t>
      </w:r>
      <w:r w:rsidRPr="0074526E">
        <w:rPr>
          <w:rFonts w:ascii="Times New Roman" w:eastAsia="Times New Roman" w:hAnsi="Times New Roman" w:cs="Times New Roman"/>
          <w:b/>
          <w:bCs/>
          <w:i/>
          <w:iCs/>
          <w:color w:val="000000"/>
          <w:spacing w:val="-2"/>
          <w:w w:val="99"/>
          <w:sz w:val="28"/>
          <w:szCs w:val="28"/>
          <w:lang w:eastAsia="ru-RU"/>
        </w:rPr>
        <w:t>г</w:t>
      </w:r>
      <w:r w:rsidRPr="0074526E">
        <w:rPr>
          <w:rFonts w:ascii="Times New Roman" w:eastAsia="Times New Roman" w:hAnsi="Times New Roman" w:cs="Times New Roman"/>
          <w:b/>
          <w:bCs/>
          <w:i/>
          <w:iCs/>
          <w:color w:val="000000"/>
          <w:spacing w:val="3"/>
          <w:w w:val="99"/>
          <w:sz w:val="28"/>
          <w:szCs w:val="28"/>
          <w:lang w:eastAsia="ru-RU"/>
        </w:rPr>
        <w:t>и</w:t>
      </w:r>
      <w:r w:rsidRPr="0074526E">
        <w:rPr>
          <w:rFonts w:ascii="Times New Roman" w:eastAsia="Times New Roman" w:hAnsi="Times New Roman" w:cs="Times New Roman"/>
          <w:b/>
          <w:bCs/>
          <w:i/>
          <w:iCs/>
          <w:color w:val="000000"/>
          <w:w w:val="99"/>
          <w:sz w:val="28"/>
          <w:szCs w:val="28"/>
          <w:lang w:eastAsia="ru-RU"/>
        </w:rPr>
        <w:t>онал</w:t>
      </w:r>
      <w:r w:rsidRPr="0074526E">
        <w:rPr>
          <w:rFonts w:ascii="Times New Roman" w:eastAsia="Times New Roman" w:hAnsi="Times New Roman" w:cs="Times New Roman"/>
          <w:b/>
          <w:bCs/>
          <w:i/>
          <w:iCs/>
          <w:color w:val="000000"/>
          <w:spacing w:val="2"/>
          <w:w w:val="99"/>
          <w:sz w:val="28"/>
          <w:szCs w:val="28"/>
          <w:lang w:eastAsia="ru-RU"/>
        </w:rPr>
        <w:t>ь</w:t>
      </w:r>
      <w:r w:rsidRPr="0074526E">
        <w:rPr>
          <w:rFonts w:ascii="Times New Roman" w:eastAsia="Times New Roman" w:hAnsi="Times New Roman" w:cs="Times New Roman"/>
          <w:b/>
          <w:bCs/>
          <w:i/>
          <w:iCs/>
          <w:color w:val="000000"/>
          <w:spacing w:val="4"/>
          <w:w w:val="99"/>
          <w:sz w:val="28"/>
          <w:szCs w:val="28"/>
          <w:lang w:eastAsia="ru-RU"/>
        </w:rPr>
        <w:t>н</w:t>
      </w:r>
      <w:r w:rsidRPr="0074526E">
        <w:rPr>
          <w:rFonts w:ascii="Times New Roman" w:eastAsia="Times New Roman" w:hAnsi="Times New Roman" w:cs="Times New Roman"/>
          <w:b/>
          <w:bCs/>
          <w:i/>
          <w:iCs/>
          <w:color w:val="000000"/>
          <w:sz w:val="28"/>
          <w:szCs w:val="28"/>
          <w:lang w:eastAsia="ru-RU"/>
        </w:rPr>
        <w:t>ы</w:t>
      </w:r>
      <w:r w:rsidRPr="0074526E">
        <w:rPr>
          <w:rFonts w:ascii="Times New Roman" w:eastAsia="Times New Roman" w:hAnsi="Times New Roman" w:cs="Times New Roman"/>
          <w:b/>
          <w:bCs/>
          <w:i/>
          <w:iCs/>
          <w:color w:val="000000"/>
          <w:w w:val="99"/>
          <w:sz w:val="28"/>
          <w:szCs w:val="28"/>
          <w:lang w:eastAsia="ru-RU"/>
        </w:rPr>
        <w:t>й</w:t>
      </w:r>
      <w:r w:rsidRPr="0074526E">
        <w:rPr>
          <w:rFonts w:ascii="Times New Roman" w:eastAsia="Times New Roman" w:hAnsi="Times New Roman" w:cs="Times New Roman"/>
          <w:color w:val="000000"/>
          <w:sz w:val="28"/>
          <w:szCs w:val="28"/>
          <w:lang w:eastAsia="ru-RU"/>
        </w:rPr>
        <w:t xml:space="preserve"> </w:t>
      </w:r>
      <w:r w:rsidRPr="0074526E">
        <w:rPr>
          <w:rFonts w:ascii="Times New Roman" w:eastAsia="Times New Roman" w:hAnsi="Times New Roman" w:cs="Times New Roman"/>
          <w:b/>
          <w:bCs/>
          <w:i/>
          <w:iCs/>
          <w:color w:val="000000"/>
          <w:spacing w:val="1"/>
          <w:sz w:val="28"/>
          <w:szCs w:val="28"/>
          <w:lang w:eastAsia="ru-RU"/>
        </w:rPr>
        <w:t>у</w:t>
      </w:r>
      <w:r w:rsidRPr="0074526E">
        <w:rPr>
          <w:rFonts w:ascii="Times New Roman" w:eastAsia="Times New Roman" w:hAnsi="Times New Roman" w:cs="Times New Roman"/>
          <w:b/>
          <w:bCs/>
          <w:i/>
          <w:iCs/>
          <w:color w:val="000000"/>
          <w:w w:val="99"/>
          <w:sz w:val="28"/>
          <w:szCs w:val="28"/>
          <w:lang w:eastAsia="ru-RU"/>
        </w:rPr>
        <w:t>ро</w:t>
      </w:r>
      <w:r w:rsidRPr="0074526E">
        <w:rPr>
          <w:rFonts w:ascii="Times New Roman" w:eastAsia="Times New Roman" w:hAnsi="Times New Roman" w:cs="Times New Roman"/>
          <w:b/>
          <w:bCs/>
          <w:i/>
          <w:iCs/>
          <w:color w:val="000000"/>
          <w:sz w:val="28"/>
          <w:szCs w:val="28"/>
          <w:lang w:eastAsia="ru-RU"/>
        </w:rPr>
        <w:t>в</w:t>
      </w:r>
      <w:r w:rsidRPr="0074526E">
        <w:rPr>
          <w:rFonts w:ascii="Times New Roman" w:eastAsia="Times New Roman" w:hAnsi="Times New Roman" w:cs="Times New Roman"/>
          <w:b/>
          <w:bCs/>
          <w:i/>
          <w:iCs/>
          <w:color w:val="000000"/>
          <w:spacing w:val="1"/>
          <w:sz w:val="28"/>
          <w:szCs w:val="28"/>
          <w:lang w:eastAsia="ru-RU"/>
        </w:rPr>
        <w:t>е</w:t>
      </w:r>
      <w:r w:rsidRPr="0074526E">
        <w:rPr>
          <w:rFonts w:ascii="Times New Roman" w:eastAsia="Times New Roman" w:hAnsi="Times New Roman" w:cs="Times New Roman"/>
          <w:b/>
          <w:bCs/>
          <w:i/>
          <w:iCs/>
          <w:color w:val="000000"/>
          <w:w w:val="99"/>
          <w:sz w:val="28"/>
          <w:szCs w:val="28"/>
          <w:lang w:eastAsia="ru-RU"/>
        </w:rPr>
        <w:t>нь</w:t>
      </w:r>
    </w:p>
    <w:p w:rsidR="00E571D4" w:rsidRPr="0074526E" w:rsidRDefault="0002397E" w:rsidP="0074526E">
      <w:pPr>
        <w:widowControl w:val="0"/>
        <w:tabs>
          <w:tab w:val="left" w:pos="1832"/>
          <w:tab w:val="left" w:pos="3160"/>
          <w:tab w:val="left" w:pos="4488"/>
          <w:tab w:val="left" w:pos="5558"/>
          <w:tab w:val="left" w:pos="6056"/>
          <w:tab w:val="left" w:pos="7582"/>
          <w:tab w:val="left" w:pos="8755"/>
        </w:tabs>
        <w:spacing w:after="0" w:line="240" w:lineRule="auto"/>
        <w:ind w:right="270" w:firstLine="709"/>
        <w:jc w:val="both"/>
        <w:rPr>
          <w:rFonts w:ascii="Times New Roman" w:eastAsia="Times New Roman" w:hAnsi="Times New Roman" w:cs="Times New Roman"/>
          <w:color w:val="000000"/>
          <w:sz w:val="28"/>
          <w:szCs w:val="28"/>
          <w:lang w:eastAsia="ru-RU"/>
        </w:rPr>
      </w:pPr>
      <w:r w:rsidRPr="0074526E">
        <w:rPr>
          <w:rFonts w:ascii="Times New Roman" w:eastAsia="Times New Roman" w:hAnsi="Times New Roman" w:cs="Times New Roman"/>
          <w:color w:val="000000"/>
          <w:sz w:val="28"/>
          <w:szCs w:val="28"/>
          <w:lang w:eastAsia="ru-RU"/>
        </w:rPr>
        <w:t>19</w:t>
      </w:r>
      <w:r w:rsidR="00E571D4" w:rsidRPr="0074526E">
        <w:rPr>
          <w:rFonts w:ascii="Times New Roman" w:eastAsia="Times New Roman" w:hAnsi="Times New Roman" w:cs="Times New Roman"/>
          <w:color w:val="000000"/>
          <w:sz w:val="28"/>
          <w:szCs w:val="28"/>
          <w:lang w:eastAsia="ru-RU"/>
        </w:rPr>
        <w:t xml:space="preserve">. Приказ управления образования и науки Липецкой области от 17.03.2020 № 386 «Об организации образовательной деятельности в организациях, реализующих образовательные программы начального общего, основного общего и среднего общего образования, дополнительные общеобразовательные программы, в условиях предупреждения новой </w:t>
      </w:r>
      <w:r w:rsidR="003541FC" w:rsidRPr="0074526E">
        <w:rPr>
          <w:rFonts w:ascii="Times New Roman" w:eastAsia="Times New Roman" w:hAnsi="Times New Roman" w:cs="Times New Roman"/>
          <w:color w:val="000000"/>
          <w:sz w:val="28"/>
          <w:szCs w:val="28"/>
          <w:lang w:eastAsia="ru-RU"/>
        </w:rPr>
        <w:t>коронавирусной</w:t>
      </w:r>
      <w:r w:rsidR="00E571D4" w:rsidRPr="0074526E">
        <w:rPr>
          <w:rFonts w:ascii="Times New Roman" w:eastAsia="Times New Roman" w:hAnsi="Times New Roman" w:cs="Times New Roman"/>
          <w:color w:val="000000"/>
          <w:sz w:val="28"/>
          <w:szCs w:val="28"/>
          <w:lang w:eastAsia="ru-RU"/>
        </w:rPr>
        <w:t xml:space="preserve"> инфекции в Липецкой области»</w:t>
      </w:r>
    </w:p>
    <w:p w:rsidR="00E571D4" w:rsidRPr="0074526E" w:rsidRDefault="00E571D4" w:rsidP="0074526E">
      <w:pPr>
        <w:spacing w:after="0" w:line="240" w:lineRule="auto"/>
        <w:ind w:right="142" w:firstLine="709"/>
        <w:jc w:val="both"/>
        <w:rPr>
          <w:rFonts w:ascii="Times New Roman" w:hAnsi="Times New Roman" w:cs="Times New Roman"/>
          <w:sz w:val="28"/>
          <w:szCs w:val="28"/>
        </w:rPr>
      </w:pPr>
    </w:p>
    <w:p w:rsidR="00406469" w:rsidRPr="0074526E" w:rsidRDefault="00406469" w:rsidP="0074526E">
      <w:pPr>
        <w:spacing w:after="0" w:line="240" w:lineRule="auto"/>
        <w:ind w:right="142" w:firstLine="709"/>
        <w:jc w:val="center"/>
        <w:rPr>
          <w:rFonts w:ascii="Times New Roman" w:hAnsi="Times New Roman" w:cs="Times New Roman"/>
          <w:b/>
          <w:sz w:val="28"/>
          <w:szCs w:val="28"/>
        </w:rPr>
      </w:pPr>
      <w:r w:rsidRPr="0074526E">
        <w:rPr>
          <w:rFonts w:ascii="Times New Roman" w:hAnsi="Times New Roman" w:cs="Times New Roman"/>
          <w:b/>
          <w:sz w:val="28"/>
          <w:szCs w:val="28"/>
        </w:rPr>
        <w:t>Особенности преподавания учебного предмета</w:t>
      </w:r>
      <w:r w:rsidRPr="0074526E">
        <w:rPr>
          <w:rFonts w:ascii="Times New Roman" w:hAnsi="Times New Roman" w:cs="Times New Roman"/>
          <w:sz w:val="28"/>
          <w:szCs w:val="28"/>
        </w:rPr>
        <w:t xml:space="preserve"> </w:t>
      </w:r>
      <w:r w:rsidRPr="0074526E">
        <w:rPr>
          <w:rFonts w:ascii="Times New Roman" w:hAnsi="Times New Roman" w:cs="Times New Roman"/>
          <w:b/>
          <w:sz w:val="28"/>
          <w:szCs w:val="28"/>
        </w:rPr>
        <w:t>«Изобразительное искусство» в 2020-2021 учебном году</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В 202</w:t>
      </w:r>
      <w:r w:rsidR="003541FC" w:rsidRPr="0074526E">
        <w:rPr>
          <w:rFonts w:ascii="Times New Roman" w:hAnsi="Times New Roman" w:cs="Times New Roman"/>
          <w:sz w:val="28"/>
          <w:szCs w:val="28"/>
        </w:rPr>
        <w:t>1</w:t>
      </w:r>
      <w:r w:rsidRPr="0074526E">
        <w:rPr>
          <w:rFonts w:ascii="Times New Roman" w:hAnsi="Times New Roman" w:cs="Times New Roman"/>
          <w:sz w:val="28"/>
          <w:szCs w:val="28"/>
        </w:rPr>
        <w:t>-202</w:t>
      </w:r>
      <w:r w:rsidR="003541FC" w:rsidRPr="0074526E">
        <w:rPr>
          <w:rFonts w:ascii="Times New Roman" w:hAnsi="Times New Roman" w:cs="Times New Roman"/>
          <w:sz w:val="28"/>
          <w:szCs w:val="28"/>
        </w:rPr>
        <w:t>2</w:t>
      </w:r>
      <w:r w:rsidRPr="0074526E">
        <w:rPr>
          <w:rFonts w:ascii="Times New Roman" w:hAnsi="Times New Roman" w:cs="Times New Roman"/>
          <w:sz w:val="28"/>
          <w:szCs w:val="28"/>
        </w:rPr>
        <w:t xml:space="preserve"> учебном году продолжается работа по реализации Федерального государственного образовательного стандарта основного общего образования </w:t>
      </w:r>
      <w:r w:rsidR="003541FC" w:rsidRPr="0074526E">
        <w:rPr>
          <w:rFonts w:ascii="Times New Roman" w:hAnsi="Times New Roman" w:cs="Times New Roman"/>
          <w:sz w:val="28"/>
          <w:szCs w:val="28"/>
        </w:rPr>
        <w:t xml:space="preserve">2021 года [4, 5] </w:t>
      </w:r>
      <w:r w:rsidRPr="0074526E">
        <w:rPr>
          <w:rFonts w:ascii="Times New Roman" w:hAnsi="Times New Roman" w:cs="Times New Roman"/>
          <w:sz w:val="28"/>
          <w:szCs w:val="28"/>
        </w:rPr>
        <w:t xml:space="preserve">(далее - ФГОС ООО) и реализация </w:t>
      </w:r>
      <w:r w:rsidR="003541FC" w:rsidRPr="0074526E">
        <w:rPr>
          <w:rFonts w:ascii="Times New Roman" w:hAnsi="Times New Roman" w:cs="Times New Roman"/>
          <w:sz w:val="28"/>
          <w:szCs w:val="28"/>
        </w:rPr>
        <w:t xml:space="preserve">основных образовательных </w:t>
      </w:r>
      <w:r w:rsidRPr="0074526E">
        <w:rPr>
          <w:rFonts w:ascii="Times New Roman" w:hAnsi="Times New Roman" w:cs="Times New Roman"/>
          <w:sz w:val="28"/>
          <w:szCs w:val="28"/>
        </w:rPr>
        <w:t xml:space="preserve">программ </w:t>
      </w:r>
      <w:r w:rsidR="003541FC" w:rsidRPr="0074526E">
        <w:rPr>
          <w:rFonts w:ascii="Times New Roman" w:hAnsi="Times New Roman" w:cs="Times New Roman"/>
          <w:sz w:val="28"/>
          <w:szCs w:val="28"/>
        </w:rPr>
        <w:t xml:space="preserve">[12,13] </w:t>
      </w:r>
      <w:r w:rsidRPr="0074526E">
        <w:rPr>
          <w:rFonts w:ascii="Times New Roman" w:hAnsi="Times New Roman" w:cs="Times New Roman"/>
          <w:sz w:val="28"/>
          <w:szCs w:val="28"/>
        </w:rPr>
        <w:t xml:space="preserve">Федерального государственного образовательного стандарта (далее - ФГОС).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В ФГОС заложены различные виды художественно-творческой деятельности обучающихся: восприятие и анализ произведений искусства, рисование с натуры, по памяти и воображению, тематическое рисование, декоративное творчество, лепка, конструирование, моделирование, украшение, иллюстрирование сказок и детских книг, копирование, фотографирование, работа на компьютере и др.</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Многообразие материалов и видов художественно-творческой деятельности, включая </w:t>
      </w:r>
      <w:r w:rsidRPr="0074526E">
        <w:rPr>
          <w:rFonts w:ascii="Times New Roman" w:hAnsi="Times New Roman" w:cs="Times New Roman"/>
          <w:i/>
          <w:sz w:val="28"/>
          <w:szCs w:val="28"/>
        </w:rPr>
        <w:t>проектную и учебно-исследовательскую деятельность</w:t>
      </w:r>
      <w:r w:rsidRPr="0074526E">
        <w:rPr>
          <w:rFonts w:ascii="Times New Roman" w:hAnsi="Times New Roman" w:cs="Times New Roman"/>
          <w:sz w:val="28"/>
          <w:szCs w:val="28"/>
        </w:rPr>
        <w:t>, способствует развитию художественного восприятия и зрительной памяти у обучающихся, воспитанию чувств, становлению эмоционально-образного и конструктивного типа мышления. Наряду с рационально-логическим типом мышления, преобладающим в других учебных предметах, художественно-</w:t>
      </w:r>
      <w:r w:rsidRPr="0074526E">
        <w:rPr>
          <w:rFonts w:ascii="Times New Roman" w:hAnsi="Times New Roman" w:cs="Times New Roman"/>
          <w:sz w:val="28"/>
          <w:szCs w:val="28"/>
        </w:rPr>
        <w:lastRenderedPageBreak/>
        <w:t>образное мышление обеспечивает становление целостной личности. Особое значение приобретает формирование критического мышления у детей, основанного на восприятии и анализе произведений отечественного и мирового искусства, понимании роли искусства в жизни современного общества. Уроки изобразительного искусства должны всестороннее развивать каждого ребенка.</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Наличие заданий базового и повышенного уровней сложности дает учащимся возможность проявлять творческие способности в соответствии с индивидуальными особенностями. Задания базового уровня предполагают возможность освоения учебного материала всеми учащимися, тогда как задания повышенного уровня базируются личностных предпочтениях и склонностях ученика, включая имающиеся у него знания и специальные умения, а также активность при выполнении творческой работы. Задания повышенного уровня способствуют росту индивидуальных достижений, поэтому невыполнение такого типа заданий не может служить причиной для снижения итоговой оценки по изобразительному искусству за курс основной школы.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Выполнение заданий предполагает разнообразные формы: письменная или устная, индивидуальная или коллективная. При выполнении художественно-творческих заданий предоставляется выбор (на усмотрение педагога или ученика) различных материалов и средств художественной выразительности. Художественные произведения, предлагаемые для просмотра, являются примерами и могут быть заменены с учетом особенностей программы на равноценные.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Особое внимание так же уделяется комплексным заданиям, позволяющим одновременно определять уровень достижения различных планируемых результатов. Комплексные задания предполагают достаточную свободу действий ученика в рамках предложенной тематики: школьник самостоятельно выбирает материал, придумывает сюжет, выстраивает композицию, выбирает средства художественной выразительности в соответствии со своим творческим замыслом.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В 202</w:t>
      </w:r>
      <w:r w:rsidR="003541FC" w:rsidRPr="0074526E">
        <w:rPr>
          <w:rFonts w:ascii="Times New Roman" w:hAnsi="Times New Roman" w:cs="Times New Roman"/>
          <w:sz w:val="28"/>
          <w:szCs w:val="28"/>
        </w:rPr>
        <w:t>1</w:t>
      </w:r>
      <w:r w:rsidRPr="0074526E">
        <w:rPr>
          <w:rFonts w:ascii="Times New Roman" w:hAnsi="Times New Roman" w:cs="Times New Roman"/>
          <w:sz w:val="28"/>
          <w:szCs w:val="28"/>
        </w:rPr>
        <w:t xml:space="preserve"> - 202</w:t>
      </w:r>
      <w:r w:rsidR="003541FC" w:rsidRPr="0074526E">
        <w:rPr>
          <w:rFonts w:ascii="Times New Roman" w:hAnsi="Times New Roman" w:cs="Times New Roman"/>
          <w:sz w:val="28"/>
          <w:szCs w:val="28"/>
        </w:rPr>
        <w:t>2</w:t>
      </w:r>
      <w:r w:rsidRPr="0074526E">
        <w:rPr>
          <w:rFonts w:ascii="Times New Roman" w:hAnsi="Times New Roman" w:cs="Times New Roman"/>
          <w:sz w:val="28"/>
          <w:szCs w:val="28"/>
        </w:rPr>
        <w:t xml:space="preserve"> учебном году учителям рекомендуется продолжить практическое применение новых подходов в преподавании изобразительного искусства, компетентностного подхода, реализующего деятельностный характер образования, формирование ключевых компетенций, расширение возможностей информационных средств обучения.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Насущной задачей остается использование вариативной ресурсной базы, использование электронных носителей информации; комплекса информационно-справочных материалов; использование электронных библиотек, в которые входят тематические иллюстративные материалы, аудио- и видеоматериалы; использование ресурсов сетевых художественных галерей и панорамных сайтов ведущих художественных музеев мира.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Формирование коммуникативных универсальных учебных действий обеспечивается в результате диалога субъектов образовательного процесса. Расширение навыков общения происходит в процессе игровых ситуаций, деловых игр, предполагающих многопозиционные роли: художника, зрителя, критика, ценителя искусства и др. Коммуникативный опыт складывается в </w:t>
      </w:r>
      <w:r w:rsidRPr="0074526E">
        <w:rPr>
          <w:rFonts w:ascii="Times New Roman" w:hAnsi="Times New Roman" w:cs="Times New Roman"/>
          <w:sz w:val="28"/>
          <w:szCs w:val="28"/>
        </w:rPr>
        <w:lastRenderedPageBreak/>
        <w:t xml:space="preserve">процессе рассуждений ученика о художественных особенностях произведений, в умении обсуждать индивидуальные результаты художественно-творческой деятельности, в процессе сотрудничества и создания коллективных творческих проектов, с использованием возможностей ИКТ и справочной литературы.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Важной особенностью преподавания предметной области «Искусство», является непрерывность преподавания, чтобы школьники на всех этапах обучения имели возможность для системного и целенаправленного художественно-эстетического развития. Изучение предметов искусства в школе является единственной возможностью для обучающихся научиться разбираться в огромном информационном потоке массовой культуры.</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Искусство не может оставаться только учебным предметом, искусство окружает нас в жизни, поэтому очень важна связь с внеурочной деятельностью и дополнительным образованием, которые помогают социализации школьников. Одним из направлений реализации Концепции обозначено совершенствование механизмов координации и развития системы межведомственного взаимодействия с учреждениями культуры для расширения возможностей предметной области «Искусство» в образовательной организации, а также использование этнокультурных и национальных особенностей региона [1</w:t>
      </w:r>
      <w:r w:rsidR="003541FC" w:rsidRPr="0074526E">
        <w:rPr>
          <w:rFonts w:ascii="Times New Roman" w:eastAsia="Times New Roman" w:hAnsi="Times New Roman" w:cs="Times New Roman"/>
          <w:color w:val="000000"/>
          <w:sz w:val="28"/>
          <w:szCs w:val="28"/>
        </w:rPr>
        <w:t>7</w:t>
      </w:r>
      <w:r w:rsidRPr="0074526E">
        <w:rPr>
          <w:rFonts w:ascii="Times New Roman" w:eastAsia="Times New Roman" w:hAnsi="Times New Roman" w:cs="Times New Roman"/>
          <w:color w:val="000000"/>
          <w:sz w:val="28"/>
          <w:szCs w:val="28"/>
        </w:rPr>
        <w:t xml:space="preserve">].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В настоящее время необходимо определение оптимального соотношения объема теоретического материала и самостоятельной творческой деятельности обучающихся, для этого следует уточнить список обязательных для изучения произведений искусства и расширить вариативность выбора видов творческой деятельности с учетом интересов обучающихся, сочетая с художественно-творческой различные формы проектной деятельности. </w:t>
      </w:r>
    </w:p>
    <w:p w:rsidR="0039319F" w:rsidRPr="0074526E" w:rsidRDefault="00406469" w:rsidP="0074526E">
      <w:pPr>
        <w:pStyle w:val="a6"/>
        <w:ind w:left="0" w:right="101" w:firstLine="709"/>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Поддержку и развитие предметной области «Искусство» обеспечивает новая </w:t>
      </w:r>
      <w:r w:rsidR="0039319F" w:rsidRPr="0074526E">
        <w:rPr>
          <w:rFonts w:ascii="Times New Roman" w:hAnsi="Times New Roman" w:cs="Times New Roman"/>
          <w:sz w:val="28"/>
          <w:szCs w:val="28"/>
        </w:rPr>
        <w:t>КОНЦЕПЦИЯ преподавания предметной области «Искусство» в образовательных организациях Российской Федерации, реализующих основные общеобразовательные программы</w:t>
      </w:r>
      <w:r w:rsidR="00DF214D" w:rsidRPr="0074526E">
        <w:rPr>
          <w:rFonts w:ascii="Times New Roman" w:eastAsia="Times New Roman" w:hAnsi="Times New Roman" w:cs="Times New Roman"/>
          <w:color w:val="000000"/>
          <w:sz w:val="28"/>
          <w:szCs w:val="28"/>
        </w:rPr>
        <w:t xml:space="preserve"> принятая </w:t>
      </w:r>
      <w:r w:rsidR="00DF214D" w:rsidRPr="0074526E">
        <w:rPr>
          <w:rFonts w:ascii="Times New Roman" w:hAnsi="Times New Roman" w:cs="Times New Roman"/>
          <w:sz w:val="28"/>
          <w:szCs w:val="28"/>
        </w:rPr>
        <w:t xml:space="preserve">24 декабря 2018 года на коллегии Министерства просвещения Российской Федерации </w:t>
      </w:r>
      <w:r w:rsidR="0039319F" w:rsidRPr="0074526E">
        <w:rPr>
          <w:rFonts w:ascii="Times New Roman" w:hAnsi="Times New Roman" w:cs="Times New Roman"/>
          <w:sz w:val="28"/>
          <w:szCs w:val="28"/>
        </w:rPr>
        <w:t xml:space="preserve">(текст Концепции доступен по ссылке банка документов Министерства просвещения РФ: </w:t>
      </w:r>
      <w:hyperlink r:id="rId11" w:history="1">
        <w:r w:rsidR="0039319F" w:rsidRPr="0074526E">
          <w:rPr>
            <w:rStyle w:val="a4"/>
            <w:rFonts w:ascii="Times New Roman" w:eastAsia="Times New Roman" w:hAnsi="Times New Roman" w:cs="Times New Roman"/>
            <w:sz w:val="28"/>
            <w:szCs w:val="28"/>
          </w:rPr>
          <w:t>https://docs.edu.gov.ru/document/11cfc73e7df5f99beeadf58f363bf98b/</w:t>
        </w:r>
      </w:hyperlink>
      <w:r w:rsidR="0039319F" w:rsidRPr="0074526E">
        <w:rPr>
          <w:rFonts w:ascii="Times New Roman" w:eastAsia="Times New Roman" w:hAnsi="Times New Roman" w:cs="Times New Roman"/>
          <w:color w:val="000000"/>
          <w:sz w:val="28"/>
          <w:szCs w:val="28"/>
        </w:rPr>
        <w:t xml:space="preserve"> )</w:t>
      </w:r>
    </w:p>
    <w:p w:rsidR="0039319F" w:rsidRPr="0074526E" w:rsidRDefault="0039319F" w:rsidP="0074526E">
      <w:pPr>
        <w:pStyle w:val="a6"/>
        <w:ind w:left="0" w:right="107" w:firstLine="709"/>
        <w:rPr>
          <w:rFonts w:ascii="Times New Roman" w:hAnsi="Times New Roman" w:cs="Times New Roman"/>
          <w:sz w:val="28"/>
          <w:szCs w:val="28"/>
        </w:rPr>
      </w:pPr>
      <w:r w:rsidRPr="0074526E">
        <w:rPr>
          <w:rFonts w:ascii="Times New Roman" w:hAnsi="Times New Roman" w:cs="Times New Roman"/>
          <w:sz w:val="28"/>
          <w:szCs w:val="28"/>
        </w:rPr>
        <w:t>В Концепции отмечено, что предметная область «Искусство» в образовательных организациях направлена на освоение обучающимися российского и мирового искусства и на овладение элементарными навыками в области искусства. В</w:t>
      </w:r>
      <w:r w:rsidRPr="0074526E">
        <w:rPr>
          <w:rFonts w:ascii="Times New Roman" w:hAnsi="Times New Roman" w:cs="Times New Roman"/>
          <w:spacing w:val="14"/>
          <w:sz w:val="28"/>
          <w:szCs w:val="28"/>
        </w:rPr>
        <w:t xml:space="preserve"> </w:t>
      </w:r>
      <w:r w:rsidR="00DF214D" w:rsidRPr="0074526E">
        <w:rPr>
          <w:rFonts w:ascii="Times New Roman" w:hAnsi="Times New Roman" w:cs="Times New Roman"/>
          <w:sz w:val="28"/>
          <w:szCs w:val="28"/>
        </w:rPr>
        <w:t>документе</w:t>
      </w:r>
      <w:r w:rsidRPr="0074526E">
        <w:rPr>
          <w:rFonts w:ascii="Times New Roman" w:hAnsi="Times New Roman" w:cs="Times New Roman"/>
          <w:sz w:val="28"/>
          <w:szCs w:val="28"/>
        </w:rPr>
        <w:t xml:space="preserve"> подчеркивается, что в Российской Федерации как многонациональном государстве особое значение приобретает искусство, обладающее способностью опосредованно передавать духовно-нравственные, эстетические и художественные традиции, содействуя развитию художественной культуры обучающихся и ценностному восприятию произведений искусства и объектов художественной культуры.</w:t>
      </w:r>
    </w:p>
    <w:p w:rsidR="0039319F" w:rsidRPr="0074526E" w:rsidRDefault="0039319F" w:rsidP="0074526E">
      <w:pPr>
        <w:pStyle w:val="a6"/>
        <w:spacing w:before="1"/>
        <w:ind w:left="0" w:right="103" w:firstLine="709"/>
        <w:rPr>
          <w:rFonts w:ascii="Times New Roman" w:hAnsi="Times New Roman" w:cs="Times New Roman"/>
          <w:sz w:val="28"/>
          <w:szCs w:val="28"/>
        </w:rPr>
      </w:pPr>
      <w:r w:rsidRPr="0074526E">
        <w:rPr>
          <w:rFonts w:ascii="Times New Roman" w:hAnsi="Times New Roman" w:cs="Times New Roman"/>
          <w:sz w:val="28"/>
          <w:szCs w:val="28"/>
        </w:rPr>
        <w:t>В Концепции определены основные принципы и подходы к преподаванию предметной области «Искусство», основанные на системе современных знаний и представлений отечественной и мировой науки.</w:t>
      </w:r>
    </w:p>
    <w:p w:rsidR="0039319F" w:rsidRPr="0074526E" w:rsidRDefault="0039319F"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Важнейшие направления внедрения Концепции:</w:t>
      </w:r>
    </w:p>
    <w:p w:rsidR="0039319F" w:rsidRPr="0074526E" w:rsidRDefault="0039319F" w:rsidP="0074526E">
      <w:pPr>
        <w:pStyle w:val="a3"/>
        <w:widowControl w:val="0"/>
        <w:numPr>
          <w:ilvl w:val="0"/>
          <w:numId w:val="11"/>
        </w:numPr>
        <w:tabs>
          <w:tab w:val="left" w:pos="1407"/>
        </w:tabs>
        <w:autoSpaceDE w:val="0"/>
        <w:autoSpaceDN w:val="0"/>
        <w:spacing w:after="0" w:line="240" w:lineRule="auto"/>
        <w:ind w:left="0" w:right="106" w:firstLine="709"/>
        <w:contextualSpacing w:val="0"/>
        <w:jc w:val="both"/>
        <w:rPr>
          <w:rFonts w:ascii="Times New Roman" w:hAnsi="Times New Roman" w:cs="Times New Roman"/>
          <w:sz w:val="28"/>
          <w:szCs w:val="28"/>
        </w:rPr>
      </w:pPr>
      <w:r w:rsidRPr="0074526E">
        <w:rPr>
          <w:rFonts w:ascii="Times New Roman" w:hAnsi="Times New Roman" w:cs="Times New Roman"/>
          <w:sz w:val="28"/>
          <w:szCs w:val="28"/>
        </w:rPr>
        <w:lastRenderedPageBreak/>
        <w:t>обеспечение непрерывности преподавания и изучения предметной области «Искусство» через создание сквозных модулей с возможностями вариативности, начиная с дошкольного</w:t>
      </w:r>
      <w:r w:rsidRPr="0074526E">
        <w:rPr>
          <w:rFonts w:ascii="Times New Roman" w:hAnsi="Times New Roman" w:cs="Times New Roman"/>
          <w:spacing w:val="-19"/>
          <w:sz w:val="28"/>
          <w:szCs w:val="28"/>
        </w:rPr>
        <w:t xml:space="preserve"> </w:t>
      </w:r>
      <w:r w:rsidRPr="0074526E">
        <w:rPr>
          <w:rFonts w:ascii="Times New Roman" w:hAnsi="Times New Roman" w:cs="Times New Roman"/>
          <w:sz w:val="28"/>
          <w:szCs w:val="28"/>
        </w:rPr>
        <w:t>образования;</w:t>
      </w:r>
    </w:p>
    <w:p w:rsidR="0039319F" w:rsidRPr="0074526E" w:rsidRDefault="0039319F" w:rsidP="0074526E">
      <w:pPr>
        <w:pStyle w:val="a3"/>
        <w:widowControl w:val="0"/>
        <w:numPr>
          <w:ilvl w:val="0"/>
          <w:numId w:val="11"/>
        </w:numPr>
        <w:tabs>
          <w:tab w:val="left" w:pos="1407"/>
        </w:tabs>
        <w:autoSpaceDE w:val="0"/>
        <w:autoSpaceDN w:val="0"/>
        <w:spacing w:after="0" w:line="240" w:lineRule="auto"/>
        <w:ind w:left="0" w:right="108" w:firstLine="709"/>
        <w:contextualSpacing w:val="0"/>
        <w:jc w:val="both"/>
        <w:rPr>
          <w:rFonts w:ascii="Times New Roman" w:hAnsi="Times New Roman" w:cs="Times New Roman"/>
          <w:sz w:val="28"/>
          <w:szCs w:val="28"/>
        </w:rPr>
      </w:pPr>
      <w:r w:rsidRPr="0074526E">
        <w:rPr>
          <w:rFonts w:ascii="Times New Roman" w:hAnsi="Times New Roman" w:cs="Times New Roman"/>
          <w:sz w:val="28"/>
          <w:szCs w:val="28"/>
        </w:rPr>
        <w:t>совершенствование механизмов координации и интеграции предметной области «Искусство» с внеурочной деятельностью и дополнительным художественным</w:t>
      </w:r>
      <w:r w:rsidRPr="0074526E">
        <w:rPr>
          <w:rFonts w:ascii="Times New Roman" w:hAnsi="Times New Roman" w:cs="Times New Roman"/>
          <w:spacing w:val="-5"/>
          <w:sz w:val="28"/>
          <w:szCs w:val="28"/>
        </w:rPr>
        <w:t xml:space="preserve"> </w:t>
      </w:r>
      <w:r w:rsidRPr="0074526E">
        <w:rPr>
          <w:rFonts w:ascii="Times New Roman" w:hAnsi="Times New Roman" w:cs="Times New Roman"/>
          <w:sz w:val="28"/>
          <w:szCs w:val="28"/>
        </w:rPr>
        <w:t>образованием;</w:t>
      </w:r>
    </w:p>
    <w:p w:rsidR="0039319F" w:rsidRPr="0074526E" w:rsidRDefault="0039319F" w:rsidP="0074526E">
      <w:pPr>
        <w:pStyle w:val="a3"/>
        <w:widowControl w:val="0"/>
        <w:numPr>
          <w:ilvl w:val="0"/>
          <w:numId w:val="11"/>
        </w:numPr>
        <w:tabs>
          <w:tab w:val="left" w:pos="1407"/>
        </w:tabs>
        <w:autoSpaceDE w:val="0"/>
        <w:autoSpaceDN w:val="0"/>
        <w:spacing w:after="0" w:line="240" w:lineRule="auto"/>
        <w:ind w:left="0" w:right="108" w:firstLine="709"/>
        <w:contextualSpacing w:val="0"/>
        <w:jc w:val="both"/>
        <w:rPr>
          <w:rFonts w:ascii="Times New Roman" w:hAnsi="Times New Roman" w:cs="Times New Roman"/>
          <w:sz w:val="28"/>
          <w:szCs w:val="28"/>
        </w:rPr>
      </w:pPr>
      <w:r w:rsidRPr="0074526E">
        <w:rPr>
          <w:rFonts w:ascii="Times New Roman" w:hAnsi="Times New Roman" w:cs="Times New Roman"/>
          <w:sz w:val="28"/>
          <w:szCs w:val="28"/>
        </w:rPr>
        <w:t>совершенствование механизмов координации и развития системы межведомственного взаимодействия с учреждениями культуры для расширения возможностей предметной области «Искусство» в образовательной</w:t>
      </w:r>
      <w:r w:rsidRPr="0074526E">
        <w:rPr>
          <w:rFonts w:ascii="Times New Roman" w:hAnsi="Times New Roman" w:cs="Times New Roman"/>
          <w:spacing w:val="-1"/>
          <w:sz w:val="28"/>
          <w:szCs w:val="28"/>
        </w:rPr>
        <w:t xml:space="preserve"> </w:t>
      </w:r>
      <w:r w:rsidRPr="0074526E">
        <w:rPr>
          <w:rFonts w:ascii="Times New Roman" w:hAnsi="Times New Roman" w:cs="Times New Roman"/>
          <w:sz w:val="28"/>
          <w:szCs w:val="28"/>
        </w:rPr>
        <w:t>организации;</w:t>
      </w:r>
    </w:p>
    <w:p w:rsidR="0039319F" w:rsidRPr="0074526E" w:rsidRDefault="0039319F" w:rsidP="0074526E">
      <w:pPr>
        <w:pStyle w:val="a3"/>
        <w:widowControl w:val="0"/>
        <w:numPr>
          <w:ilvl w:val="0"/>
          <w:numId w:val="11"/>
        </w:numPr>
        <w:tabs>
          <w:tab w:val="left" w:pos="851"/>
        </w:tabs>
        <w:autoSpaceDE w:val="0"/>
        <w:autoSpaceDN w:val="0"/>
        <w:spacing w:before="39" w:after="0" w:line="240" w:lineRule="auto"/>
        <w:ind w:left="0" w:firstLine="709"/>
        <w:contextualSpacing w:val="0"/>
        <w:jc w:val="both"/>
        <w:rPr>
          <w:rFonts w:ascii="Times New Roman" w:hAnsi="Times New Roman" w:cs="Times New Roman"/>
          <w:sz w:val="28"/>
          <w:szCs w:val="28"/>
        </w:rPr>
      </w:pPr>
      <w:r w:rsidRPr="0074526E">
        <w:rPr>
          <w:rFonts w:ascii="Times New Roman" w:hAnsi="Times New Roman" w:cs="Times New Roman"/>
          <w:sz w:val="28"/>
          <w:szCs w:val="28"/>
        </w:rPr>
        <w:t>эффективное сочетание в области «Искусство»</w:t>
      </w:r>
      <w:r w:rsidRPr="0074526E">
        <w:rPr>
          <w:rFonts w:ascii="Times New Roman" w:hAnsi="Times New Roman" w:cs="Times New Roman"/>
          <w:spacing w:val="30"/>
          <w:sz w:val="28"/>
          <w:szCs w:val="28"/>
        </w:rPr>
        <w:t xml:space="preserve"> </w:t>
      </w:r>
      <w:r w:rsidRPr="0074526E">
        <w:rPr>
          <w:rFonts w:ascii="Times New Roman" w:hAnsi="Times New Roman" w:cs="Times New Roman"/>
          <w:sz w:val="28"/>
          <w:szCs w:val="28"/>
        </w:rPr>
        <w:t>предметов «Музыка», «Изобразительное искусство», «Мировая художественная культура»;</w:t>
      </w:r>
    </w:p>
    <w:p w:rsidR="0039319F" w:rsidRPr="0074526E" w:rsidRDefault="0039319F" w:rsidP="0074526E">
      <w:pPr>
        <w:pStyle w:val="a3"/>
        <w:widowControl w:val="0"/>
        <w:numPr>
          <w:ilvl w:val="0"/>
          <w:numId w:val="11"/>
        </w:numPr>
        <w:tabs>
          <w:tab w:val="left" w:pos="1407"/>
        </w:tabs>
        <w:autoSpaceDE w:val="0"/>
        <w:autoSpaceDN w:val="0"/>
        <w:spacing w:after="0" w:line="240" w:lineRule="auto"/>
        <w:ind w:left="0" w:right="102" w:firstLine="709"/>
        <w:contextualSpacing w:val="0"/>
        <w:jc w:val="both"/>
        <w:rPr>
          <w:rFonts w:ascii="Times New Roman" w:hAnsi="Times New Roman" w:cs="Times New Roman"/>
          <w:sz w:val="28"/>
          <w:szCs w:val="28"/>
        </w:rPr>
      </w:pPr>
      <w:r w:rsidRPr="0074526E">
        <w:rPr>
          <w:rFonts w:ascii="Times New Roman" w:hAnsi="Times New Roman" w:cs="Times New Roman"/>
          <w:sz w:val="28"/>
          <w:szCs w:val="28"/>
        </w:rPr>
        <w:t>использование этнокультурных и национальных особенностей региона при разработке учебно-методических материалов по учебным предметам «Музыка», «Изобразительное искусство», «Мировая художественная культура»;</w:t>
      </w:r>
    </w:p>
    <w:p w:rsidR="0039319F" w:rsidRPr="0074526E" w:rsidRDefault="0039319F" w:rsidP="0074526E">
      <w:pPr>
        <w:pStyle w:val="a3"/>
        <w:widowControl w:val="0"/>
        <w:numPr>
          <w:ilvl w:val="0"/>
          <w:numId w:val="11"/>
        </w:numPr>
        <w:tabs>
          <w:tab w:val="left" w:pos="1407"/>
        </w:tabs>
        <w:autoSpaceDE w:val="0"/>
        <w:autoSpaceDN w:val="0"/>
        <w:spacing w:before="44" w:after="0" w:line="240" w:lineRule="auto"/>
        <w:ind w:left="0" w:right="111" w:firstLine="709"/>
        <w:contextualSpacing w:val="0"/>
        <w:jc w:val="both"/>
        <w:rPr>
          <w:rFonts w:ascii="Times New Roman" w:hAnsi="Times New Roman" w:cs="Times New Roman"/>
          <w:sz w:val="28"/>
          <w:szCs w:val="28"/>
        </w:rPr>
      </w:pPr>
      <w:r w:rsidRPr="0074526E">
        <w:rPr>
          <w:rFonts w:ascii="Times New Roman" w:hAnsi="Times New Roman" w:cs="Times New Roman"/>
          <w:sz w:val="28"/>
          <w:szCs w:val="28"/>
        </w:rPr>
        <w:t>обеспечение преподавания предметной области «Искусство» специалистами.</w:t>
      </w:r>
    </w:p>
    <w:p w:rsidR="00406469" w:rsidRPr="0074526E" w:rsidRDefault="00406469" w:rsidP="0074526E">
      <w:pPr>
        <w:spacing w:after="0" w:line="240" w:lineRule="auto"/>
        <w:ind w:right="136" w:firstLine="709"/>
        <w:jc w:val="center"/>
        <w:rPr>
          <w:rFonts w:ascii="Times New Roman" w:eastAsia="Times New Roman" w:hAnsi="Times New Roman" w:cs="Times New Roman"/>
          <w:b/>
          <w:color w:val="000000"/>
          <w:sz w:val="28"/>
          <w:szCs w:val="28"/>
        </w:rPr>
      </w:pPr>
      <w:r w:rsidRPr="0074526E">
        <w:rPr>
          <w:rFonts w:ascii="Times New Roman" w:eastAsia="Times New Roman" w:hAnsi="Times New Roman" w:cs="Times New Roman"/>
          <w:b/>
          <w:color w:val="000000"/>
          <w:sz w:val="28"/>
          <w:szCs w:val="28"/>
        </w:rPr>
        <w:t>Вопросы организации учебного процесса по предметам образовательной области «Искусство»</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В предметной области «Искусство» в соответствии с ФГОС обязательно изучаются предметы «Музыка» и «Изобразительное искусство». Важным изменением в новом ФПУ является – перенос предметов «Искусство», «Мировая художественная культура» в часть, формируемую участниками образовательного процесса.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Практика подтверждает наиболее эффективное сочетание в области «Искусство» предметов «Музыка», «Изобразительное искусство», «Мировая художественная культура», которые позволяют реализовать принцип непрерывности художественно-эстетического образования на основе Концепции художественного образования. Эта система позволяет выстроить обучение поэтапно от приобщения к отдельным видам искусства к формированию целостной художественной картины мира, от навыков практического освоения языков искусств к формированию ценностных ориентиров учащихся, к решению задач нравственно-эстетического воспитания и социализации личности средствами искусства. </w:t>
      </w:r>
    </w:p>
    <w:p w:rsidR="00FD26A4" w:rsidRPr="0074526E" w:rsidRDefault="00FD26A4" w:rsidP="0074526E">
      <w:pPr>
        <w:pStyle w:val="a6"/>
        <w:spacing w:before="91"/>
        <w:ind w:left="0" w:firstLine="709"/>
        <w:rPr>
          <w:rFonts w:ascii="Times New Roman" w:hAnsi="Times New Roman" w:cs="Times New Roman"/>
          <w:sz w:val="28"/>
          <w:szCs w:val="28"/>
        </w:rPr>
      </w:pPr>
      <w:r w:rsidRPr="0074526E">
        <w:rPr>
          <w:rFonts w:ascii="Times New Roman" w:hAnsi="Times New Roman" w:cs="Times New Roman"/>
          <w:sz w:val="28"/>
          <w:szCs w:val="28"/>
        </w:rPr>
        <w:t>В 2021 -2022 учебном году предметы образовательной области «Искусство» изучаются с 1-го по 11 класс. Важным аспектом модернизации содержания преподавания предметной области «Искусство» в соответствии с принятой Концепцией является обеспечение непрерывности предметной области «Искусство» на всех уровнях образования.</w:t>
      </w:r>
    </w:p>
    <w:p w:rsidR="00FD26A4" w:rsidRPr="0074526E" w:rsidRDefault="00FD26A4" w:rsidP="0074526E">
      <w:pPr>
        <w:spacing w:after="0" w:line="240" w:lineRule="auto"/>
        <w:ind w:right="13"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С учетом общих требований ФГОС ООО изучение предметной области «Искусство» должно обеспечить: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способности воспринимать </w:t>
      </w:r>
      <w:r w:rsidRPr="0074526E">
        <w:rPr>
          <w:rFonts w:ascii="Times New Roman" w:eastAsia="Times New Roman" w:hAnsi="Times New Roman" w:cs="Times New Roman"/>
          <w:color w:val="000000"/>
          <w:sz w:val="28"/>
          <w:szCs w:val="28"/>
        </w:rPr>
        <w:lastRenderedPageBreak/>
        <w:t xml:space="preserve">эстетику природных объектов, сопереживать им, чувственно-эмоционально оценивать гармоничность взаимоотношений человека с природой и выражать свое отношение художественными средствами; развитие индивидуальных творческих способностей обучающихся, формирование устойчивого интереса к творческой деятельности; формирование интереса и уважительного отношения к культурному наследию и ценностям народов России, сокровищам мировой цивилизации, их сохранению и приумножению.  </w:t>
      </w:r>
    </w:p>
    <w:p w:rsidR="00FD26A4" w:rsidRPr="0074526E" w:rsidRDefault="00FD26A4" w:rsidP="0074526E">
      <w:pPr>
        <w:spacing w:after="0" w:line="240" w:lineRule="auto"/>
        <w:ind w:right="13"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Важной представляется в </w:t>
      </w:r>
      <w:r w:rsidRPr="00FC686E">
        <w:rPr>
          <w:rFonts w:ascii="Times New Roman" w:eastAsia="Times New Roman" w:hAnsi="Times New Roman" w:cs="Times New Roman"/>
          <w:color w:val="000000"/>
          <w:sz w:val="28"/>
          <w:szCs w:val="28"/>
        </w:rPr>
        <w:t>ФГОС [5,6] установка</w:t>
      </w:r>
      <w:r w:rsidRPr="0074526E">
        <w:rPr>
          <w:rFonts w:ascii="Times New Roman" w:eastAsia="Times New Roman" w:hAnsi="Times New Roman" w:cs="Times New Roman"/>
          <w:color w:val="000000"/>
          <w:sz w:val="28"/>
          <w:szCs w:val="28"/>
        </w:rPr>
        <w:t xml:space="preserve">: личностные результаты в образовательной области «Изобразительное искусство» формируются в трёхуровневой модели реализации содержания художественного образования: формирование </w:t>
      </w:r>
      <w:r w:rsidRPr="0074526E">
        <w:rPr>
          <w:rFonts w:ascii="Times New Roman" w:eastAsia="Times New Roman" w:hAnsi="Times New Roman" w:cs="Times New Roman"/>
          <w:i/>
          <w:color w:val="000000"/>
          <w:sz w:val="28"/>
          <w:szCs w:val="28"/>
        </w:rPr>
        <w:t xml:space="preserve">отношения к </w:t>
      </w:r>
      <w:r w:rsidRPr="0074526E">
        <w:rPr>
          <w:rFonts w:ascii="Times New Roman" w:eastAsia="Times New Roman" w:hAnsi="Times New Roman" w:cs="Times New Roman"/>
          <w:color w:val="000000"/>
          <w:sz w:val="28"/>
          <w:szCs w:val="28"/>
        </w:rPr>
        <w:t xml:space="preserve">культуре; формирование </w:t>
      </w:r>
      <w:r w:rsidRPr="0074526E">
        <w:rPr>
          <w:rFonts w:ascii="Times New Roman" w:eastAsia="Times New Roman" w:hAnsi="Times New Roman" w:cs="Times New Roman"/>
          <w:i/>
          <w:color w:val="000000"/>
          <w:sz w:val="28"/>
          <w:szCs w:val="28"/>
        </w:rPr>
        <w:t xml:space="preserve">потребности </w:t>
      </w:r>
      <w:r w:rsidRPr="0074526E">
        <w:rPr>
          <w:rFonts w:ascii="Times New Roman" w:eastAsia="Times New Roman" w:hAnsi="Times New Roman" w:cs="Times New Roman"/>
          <w:color w:val="000000"/>
          <w:sz w:val="28"/>
          <w:szCs w:val="28"/>
        </w:rPr>
        <w:t>в полноценном художественном общении с произведениями различных видов искусств на основе их адекватной эстетической оценки;</w:t>
      </w:r>
    </w:p>
    <w:p w:rsidR="00FD26A4" w:rsidRPr="0074526E" w:rsidRDefault="00FD26A4" w:rsidP="0074526E">
      <w:pPr>
        <w:spacing w:after="0" w:line="240" w:lineRule="auto"/>
        <w:ind w:right="13"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формирование </w:t>
      </w:r>
      <w:r w:rsidRPr="0074526E">
        <w:rPr>
          <w:rFonts w:ascii="Times New Roman" w:eastAsia="Times New Roman" w:hAnsi="Times New Roman" w:cs="Times New Roman"/>
          <w:i/>
          <w:color w:val="000000"/>
          <w:sz w:val="28"/>
          <w:szCs w:val="28"/>
        </w:rPr>
        <w:t xml:space="preserve">навыков </w:t>
      </w:r>
      <w:r w:rsidRPr="0074526E">
        <w:rPr>
          <w:rFonts w:ascii="Times New Roman" w:eastAsia="Times New Roman" w:hAnsi="Times New Roman" w:cs="Times New Roman"/>
          <w:color w:val="000000"/>
          <w:sz w:val="28"/>
          <w:szCs w:val="28"/>
        </w:rPr>
        <w:t>самостоятельной художественной деятельности.</w:t>
      </w:r>
    </w:p>
    <w:p w:rsidR="00FD26A4" w:rsidRPr="0074526E" w:rsidRDefault="00FD26A4" w:rsidP="0074526E">
      <w:pPr>
        <w:spacing w:after="0" w:line="240" w:lineRule="auto"/>
        <w:ind w:right="13"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Важна и установка стандарта на их формирование в качестве способностей:</w:t>
      </w:r>
    </w:p>
    <w:p w:rsidR="00FD26A4" w:rsidRPr="00FC686E" w:rsidRDefault="00FD26A4" w:rsidP="00FC686E">
      <w:pPr>
        <w:pStyle w:val="a3"/>
        <w:numPr>
          <w:ilvl w:val="0"/>
          <w:numId w:val="17"/>
        </w:numPr>
        <w:spacing w:after="0" w:line="240" w:lineRule="auto"/>
        <w:ind w:right="3"/>
        <w:jc w:val="both"/>
        <w:rPr>
          <w:rFonts w:ascii="Times New Roman" w:eastAsia="Times New Roman" w:hAnsi="Times New Roman" w:cs="Times New Roman"/>
          <w:color w:val="000000"/>
          <w:sz w:val="28"/>
          <w:szCs w:val="28"/>
        </w:rPr>
      </w:pPr>
      <w:r w:rsidRPr="00FC686E">
        <w:rPr>
          <w:rFonts w:ascii="Times New Roman" w:eastAsia="Times New Roman" w:hAnsi="Times New Roman" w:cs="Times New Roman"/>
          <w:color w:val="000000"/>
          <w:sz w:val="28"/>
          <w:szCs w:val="28"/>
        </w:rPr>
        <w:t xml:space="preserve">позволяют ребёнку эффективно действовать не только в художественной, но и в других сферах деятельности; </w:t>
      </w:r>
    </w:p>
    <w:p w:rsidR="00FD26A4" w:rsidRPr="00FC686E" w:rsidRDefault="00FD26A4" w:rsidP="00FC686E">
      <w:pPr>
        <w:pStyle w:val="a3"/>
        <w:numPr>
          <w:ilvl w:val="0"/>
          <w:numId w:val="17"/>
        </w:numPr>
        <w:spacing w:after="0" w:line="240" w:lineRule="auto"/>
        <w:ind w:right="3"/>
        <w:jc w:val="both"/>
        <w:rPr>
          <w:rFonts w:ascii="Times New Roman" w:eastAsia="Times New Roman" w:hAnsi="Times New Roman" w:cs="Times New Roman"/>
          <w:color w:val="000000"/>
          <w:sz w:val="28"/>
          <w:szCs w:val="28"/>
        </w:rPr>
      </w:pPr>
      <w:r w:rsidRPr="00FC686E">
        <w:rPr>
          <w:rFonts w:ascii="Times New Roman" w:eastAsia="Times New Roman" w:hAnsi="Times New Roman" w:cs="Times New Roman"/>
          <w:color w:val="000000"/>
          <w:sz w:val="28"/>
          <w:szCs w:val="28"/>
        </w:rPr>
        <w:t>помогают в самостоятельном поиске решения задач, алгоритмов, оценке полученных результатов.</w:t>
      </w:r>
    </w:p>
    <w:p w:rsidR="00FD26A4" w:rsidRPr="0074526E" w:rsidRDefault="00FD26A4" w:rsidP="0074526E">
      <w:pPr>
        <w:spacing w:after="0" w:line="240" w:lineRule="auto"/>
        <w:ind w:right="13"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Такой подход предполагает радикальное обновление </w:t>
      </w:r>
      <w:r w:rsidRPr="0074526E">
        <w:rPr>
          <w:rFonts w:ascii="Times New Roman" w:eastAsia="Times New Roman" w:hAnsi="Times New Roman" w:cs="Times New Roman"/>
          <w:i/>
          <w:color w:val="000000"/>
          <w:sz w:val="28"/>
          <w:szCs w:val="28"/>
        </w:rPr>
        <w:t>системы заданий</w:t>
      </w:r>
      <w:r w:rsidRPr="0074526E">
        <w:rPr>
          <w:rFonts w:ascii="Times New Roman" w:eastAsia="Times New Roman" w:hAnsi="Times New Roman" w:cs="Times New Roman"/>
          <w:color w:val="000000"/>
          <w:sz w:val="28"/>
          <w:szCs w:val="28"/>
        </w:rPr>
        <w:t xml:space="preserve"> при организации учебной и внеучебной деятельности школьников в предстоящем учебном году. Проектирование новых типов учебной деятельности и учебного сотрудничества учащегося, задающих новые уровни мотивации, - это стратегия формирования мотивации учения.</w:t>
      </w:r>
    </w:p>
    <w:p w:rsidR="00FD26A4" w:rsidRPr="0074526E" w:rsidRDefault="00FD26A4" w:rsidP="0074526E">
      <w:pPr>
        <w:pStyle w:val="a6"/>
        <w:spacing w:before="41"/>
        <w:ind w:left="0" w:right="102" w:firstLine="709"/>
        <w:rPr>
          <w:rFonts w:ascii="Times New Roman" w:hAnsi="Times New Roman" w:cs="Times New Roman"/>
          <w:sz w:val="28"/>
          <w:szCs w:val="28"/>
        </w:rPr>
      </w:pPr>
      <w:r w:rsidRPr="0074526E">
        <w:rPr>
          <w:rFonts w:ascii="Times New Roman" w:hAnsi="Times New Roman" w:cs="Times New Roman"/>
          <w:sz w:val="28"/>
          <w:szCs w:val="28"/>
        </w:rPr>
        <w:t xml:space="preserve">Учебный план общеобразовательных организаций формируется в соответствии с требованиями федерального государственного образовательного стандарта начального общего образования, основного общего образования и среднего общего образования (далее - ФГОС НОО, ФГОС ООО) </w:t>
      </w:r>
      <w:r w:rsidRPr="00FC686E">
        <w:rPr>
          <w:rFonts w:ascii="Times New Roman" w:hAnsi="Times New Roman" w:cs="Times New Roman"/>
          <w:sz w:val="28"/>
          <w:szCs w:val="28"/>
        </w:rPr>
        <w:t>[5,6], с учетом примерной основной образовательной программы начального общего образования, примерной основной образовательной программы основного общего образования (далее - ПООП НОО, ПООП ООО) [12,13].</w:t>
      </w:r>
      <w:r w:rsidRPr="0074526E">
        <w:rPr>
          <w:rFonts w:ascii="Times New Roman" w:hAnsi="Times New Roman" w:cs="Times New Roman"/>
          <w:sz w:val="28"/>
          <w:szCs w:val="28"/>
        </w:rPr>
        <w:t xml:space="preserve">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В 202</w:t>
      </w:r>
      <w:r w:rsidR="0002397E" w:rsidRPr="0074526E">
        <w:rPr>
          <w:rFonts w:ascii="Times New Roman" w:eastAsia="Times New Roman" w:hAnsi="Times New Roman" w:cs="Times New Roman"/>
          <w:color w:val="000000"/>
          <w:sz w:val="28"/>
          <w:szCs w:val="28"/>
        </w:rPr>
        <w:t>1</w:t>
      </w:r>
      <w:r w:rsidRPr="0074526E">
        <w:rPr>
          <w:rFonts w:ascii="Times New Roman" w:eastAsia="Times New Roman" w:hAnsi="Times New Roman" w:cs="Times New Roman"/>
          <w:color w:val="000000"/>
          <w:sz w:val="28"/>
          <w:szCs w:val="28"/>
        </w:rPr>
        <w:t>-202</w:t>
      </w:r>
      <w:r w:rsidR="0002397E" w:rsidRPr="0074526E">
        <w:rPr>
          <w:rFonts w:ascii="Times New Roman" w:eastAsia="Times New Roman" w:hAnsi="Times New Roman" w:cs="Times New Roman"/>
          <w:color w:val="000000"/>
          <w:sz w:val="28"/>
          <w:szCs w:val="28"/>
        </w:rPr>
        <w:t>2</w:t>
      </w:r>
      <w:r w:rsidRPr="0074526E">
        <w:rPr>
          <w:rFonts w:ascii="Times New Roman" w:eastAsia="Times New Roman" w:hAnsi="Times New Roman" w:cs="Times New Roman"/>
          <w:color w:val="000000"/>
          <w:sz w:val="28"/>
          <w:szCs w:val="28"/>
        </w:rPr>
        <w:t xml:space="preserve"> учебном году предметы образовательной области «Искусство» изучаются с 1-го по 11 класс. Количество часов на образовательную область «Искусство» распределяется следующим образом: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Начальное общее образование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1-4 классы - 1 час в неделю на предмет «Музыка» и 1 час в неделю на предмет «Изобразительное искусство».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Основное общее образование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5-7 классы – 1 час в неделю на предмет «Изобразительное искусство».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5-8 классы – 1 час в неделю на предмет «Музыка».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При формировании учебных планов 1-8 классов общеобразовательных организаций допускается перераспределение учебного времени обязательной части в объёме до 15%. В результате перераспределения часы могут быть использованы для изучения предмета «Изобразительное искусство» в 8 классе </w:t>
      </w:r>
      <w:r w:rsidRPr="0074526E">
        <w:rPr>
          <w:rFonts w:ascii="Times New Roman" w:eastAsia="Times New Roman" w:hAnsi="Times New Roman" w:cs="Times New Roman"/>
          <w:color w:val="000000"/>
          <w:sz w:val="28"/>
          <w:szCs w:val="28"/>
        </w:rPr>
        <w:lastRenderedPageBreak/>
        <w:t xml:space="preserve">(программа «Изобразительное искусство 5-8 классы» - под ред. Б.М. Неменского). Следует учесть, что программа рассчитана на изучение изобразительного искусства с 5 по 8 класс. Подобный подход позволит образовательным организациям выбирать свой образовательный модуль предметной области «Искусство» в зависимости от региональных условий, возможностей образовательной организации и социальных запросов.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В 9 классе учебный предмет «Музыка» может преподаваться по усмотрению образовательной организации за счет части учебного плана, формируемой участниками образовательного процесса, для сохранения преемственности предметной области «Искусство» и для учебного обеспечения и сопровождения </w:t>
      </w:r>
      <w:r w:rsidR="0002397E" w:rsidRPr="0074526E">
        <w:rPr>
          <w:rFonts w:ascii="Times New Roman" w:eastAsia="Times New Roman" w:hAnsi="Times New Roman" w:cs="Times New Roman"/>
          <w:color w:val="000000"/>
          <w:sz w:val="28"/>
          <w:szCs w:val="28"/>
        </w:rPr>
        <w:t>индивидуальных проектов</w:t>
      </w:r>
      <w:r w:rsidRPr="0074526E">
        <w:rPr>
          <w:rFonts w:ascii="Times New Roman" w:eastAsia="Times New Roman" w:hAnsi="Times New Roman" w:cs="Times New Roman"/>
          <w:color w:val="000000"/>
          <w:sz w:val="28"/>
          <w:szCs w:val="28"/>
        </w:rPr>
        <w:t xml:space="preserve"> обучающихся искусствоведческой, художественно-творческой направленности. </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Изучение предмета «Искусство» (5-11 класс) по программам автора Даниловой Г.И. и Сергеевой Г.П., Кашековой И.Э., Критской Е.Д (9 класс) осуществляется за счет часов части, формируемой участниками образовательных отношений. </w:t>
      </w:r>
    </w:p>
    <w:p w:rsidR="00D2612E" w:rsidRPr="0074526E" w:rsidRDefault="00D2612E" w:rsidP="0074526E">
      <w:pPr>
        <w:widowControl w:val="0"/>
        <w:tabs>
          <w:tab w:val="left" w:pos="1867"/>
          <w:tab w:val="left" w:pos="2232"/>
          <w:tab w:val="left" w:pos="3663"/>
          <w:tab w:val="left" w:pos="5699"/>
          <w:tab w:val="left" w:pos="7264"/>
          <w:tab w:val="left" w:pos="8777"/>
        </w:tabs>
        <w:autoSpaceDE w:val="0"/>
        <w:autoSpaceDN w:val="0"/>
        <w:spacing w:before="91" w:after="0" w:line="240" w:lineRule="auto"/>
        <w:ind w:right="99" w:firstLine="709"/>
        <w:jc w:val="both"/>
        <w:rPr>
          <w:rFonts w:ascii="Times New Roman" w:eastAsia="Arial" w:hAnsi="Times New Roman" w:cs="Times New Roman"/>
          <w:sz w:val="28"/>
          <w:szCs w:val="28"/>
          <w:lang w:eastAsia="ru-RU" w:bidi="ru-RU"/>
        </w:rPr>
      </w:pPr>
      <w:r w:rsidRPr="0074526E">
        <w:rPr>
          <w:rFonts w:ascii="Times New Roman" w:eastAsia="Arial" w:hAnsi="Times New Roman" w:cs="Times New Roman"/>
          <w:sz w:val="28"/>
          <w:szCs w:val="28"/>
          <w:lang w:eastAsia="ru-RU" w:bidi="ru-RU"/>
        </w:rPr>
        <w:t xml:space="preserve">На уровне </w:t>
      </w:r>
      <w:r w:rsidRPr="0074526E">
        <w:rPr>
          <w:rFonts w:ascii="Times New Roman" w:eastAsia="Arial" w:hAnsi="Times New Roman" w:cs="Times New Roman"/>
          <w:b/>
          <w:i/>
          <w:sz w:val="28"/>
          <w:szCs w:val="28"/>
          <w:lang w:eastAsia="ru-RU" w:bidi="ru-RU"/>
        </w:rPr>
        <w:t>среднего общего образования</w:t>
      </w:r>
      <w:r w:rsidRPr="0074526E">
        <w:rPr>
          <w:rFonts w:ascii="Times New Roman" w:eastAsia="Arial" w:hAnsi="Times New Roman" w:cs="Times New Roman"/>
          <w:b/>
          <w:i/>
          <w:spacing w:val="7"/>
          <w:sz w:val="28"/>
          <w:szCs w:val="28"/>
          <w:lang w:eastAsia="ru-RU" w:bidi="ru-RU"/>
        </w:rPr>
        <w:t xml:space="preserve"> </w:t>
      </w:r>
      <w:r w:rsidRPr="0074526E">
        <w:rPr>
          <w:rFonts w:ascii="Times New Roman" w:eastAsia="Arial" w:hAnsi="Times New Roman" w:cs="Times New Roman"/>
          <w:sz w:val="28"/>
          <w:szCs w:val="28"/>
          <w:lang w:eastAsia="ru-RU" w:bidi="ru-RU"/>
        </w:rPr>
        <w:t>образовательная</w:t>
      </w:r>
      <w:r w:rsidRPr="0074526E">
        <w:rPr>
          <w:rFonts w:ascii="Times New Roman" w:eastAsia="Arial" w:hAnsi="Times New Roman" w:cs="Times New Roman"/>
          <w:spacing w:val="53"/>
          <w:sz w:val="28"/>
          <w:szCs w:val="28"/>
          <w:lang w:eastAsia="ru-RU" w:bidi="ru-RU"/>
        </w:rPr>
        <w:t xml:space="preserve"> </w:t>
      </w:r>
      <w:r w:rsidRPr="0074526E">
        <w:rPr>
          <w:rFonts w:ascii="Times New Roman" w:eastAsia="Arial" w:hAnsi="Times New Roman" w:cs="Times New Roman"/>
          <w:sz w:val="28"/>
          <w:szCs w:val="28"/>
          <w:lang w:eastAsia="ru-RU" w:bidi="ru-RU"/>
        </w:rPr>
        <w:t xml:space="preserve">организация может включить в учебный план предмет </w:t>
      </w:r>
      <w:r w:rsidRPr="0074526E">
        <w:rPr>
          <w:rFonts w:ascii="Times New Roman" w:eastAsia="Arial" w:hAnsi="Times New Roman" w:cs="Times New Roman"/>
          <w:spacing w:val="-3"/>
          <w:sz w:val="28"/>
          <w:szCs w:val="28"/>
          <w:lang w:eastAsia="ru-RU" w:bidi="ru-RU"/>
        </w:rPr>
        <w:t xml:space="preserve">по </w:t>
      </w:r>
      <w:r w:rsidRPr="0074526E">
        <w:rPr>
          <w:rFonts w:ascii="Times New Roman" w:eastAsia="Arial" w:hAnsi="Times New Roman" w:cs="Times New Roman"/>
          <w:sz w:val="28"/>
          <w:szCs w:val="28"/>
          <w:lang w:eastAsia="ru-RU" w:bidi="ru-RU"/>
        </w:rPr>
        <w:t>выбору «Искусство»</w:t>
      </w:r>
      <w:r w:rsidRPr="0074526E">
        <w:rPr>
          <w:rFonts w:ascii="Times New Roman" w:eastAsia="Arial" w:hAnsi="Times New Roman" w:cs="Times New Roman"/>
          <w:spacing w:val="56"/>
          <w:sz w:val="28"/>
          <w:szCs w:val="28"/>
          <w:lang w:eastAsia="ru-RU" w:bidi="ru-RU"/>
        </w:rPr>
        <w:t xml:space="preserve"> </w:t>
      </w:r>
      <w:r w:rsidRPr="0074526E">
        <w:rPr>
          <w:rFonts w:ascii="Times New Roman" w:eastAsia="Arial" w:hAnsi="Times New Roman" w:cs="Times New Roman"/>
          <w:sz w:val="28"/>
          <w:szCs w:val="28"/>
          <w:lang w:eastAsia="ru-RU" w:bidi="ru-RU"/>
        </w:rPr>
        <w:t>(Данилова</w:t>
      </w:r>
      <w:r w:rsidRPr="0074526E">
        <w:rPr>
          <w:rFonts w:ascii="Times New Roman" w:eastAsia="Arial" w:hAnsi="Times New Roman" w:cs="Times New Roman"/>
          <w:spacing w:val="-2"/>
          <w:sz w:val="28"/>
          <w:szCs w:val="28"/>
          <w:lang w:eastAsia="ru-RU" w:bidi="ru-RU"/>
        </w:rPr>
        <w:t xml:space="preserve"> </w:t>
      </w:r>
      <w:r w:rsidRPr="0074526E">
        <w:rPr>
          <w:rFonts w:ascii="Times New Roman" w:eastAsia="Arial" w:hAnsi="Times New Roman" w:cs="Times New Roman"/>
          <w:sz w:val="28"/>
          <w:szCs w:val="28"/>
          <w:lang w:eastAsia="ru-RU" w:bidi="ru-RU"/>
        </w:rPr>
        <w:t>Г.И.).  Каждая общеобразовательная организация на основе школьного компонента и в соответствии с избранной профилизацией определяет количество часов, отводимых на освоение МХК («Искусство») в 10-11 классах (авторы учебников различных издательств – Данилова Г.И., Емохонова Л.Г.; Рапацкая Л.А.; Солодовников Ю.А).</w:t>
      </w:r>
    </w:p>
    <w:p w:rsidR="00D2612E" w:rsidRPr="0074526E" w:rsidRDefault="00D2612E" w:rsidP="0074526E">
      <w:pPr>
        <w:widowControl w:val="0"/>
        <w:autoSpaceDE w:val="0"/>
        <w:autoSpaceDN w:val="0"/>
        <w:spacing w:before="41" w:after="0" w:line="240" w:lineRule="auto"/>
        <w:ind w:right="98" w:firstLine="709"/>
        <w:jc w:val="both"/>
        <w:rPr>
          <w:rFonts w:ascii="Times New Roman" w:eastAsia="Arial" w:hAnsi="Times New Roman" w:cs="Times New Roman"/>
          <w:sz w:val="28"/>
          <w:szCs w:val="28"/>
          <w:lang w:eastAsia="ru-RU" w:bidi="ru-RU"/>
        </w:rPr>
      </w:pPr>
      <w:r w:rsidRPr="0074526E">
        <w:rPr>
          <w:rFonts w:ascii="Times New Roman" w:eastAsia="Arial" w:hAnsi="Times New Roman" w:cs="Times New Roman"/>
          <w:sz w:val="28"/>
          <w:szCs w:val="28"/>
          <w:lang w:eastAsia="ru-RU" w:bidi="ru-RU"/>
        </w:rPr>
        <w:t>В контекст учебной деятельности обучающихся в процессе освоения предметной области «Искусство» органично вводятся информационные технологии. Целесообразно использовать для интеграции ИКТ с образовательной областью «Искусство» часы, отводимые в школьном учебном плане на проектную деятельность.</w:t>
      </w:r>
    </w:p>
    <w:p w:rsidR="00406469" w:rsidRPr="0074526E" w:rsidRDefault="00406469"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Курсы по выбору 2.2.6. </w:t>
      </w:r>
    </w:p>
    <w:tbl>
      <w:tblPr>
        <w:tblStyle w:val="a5"/>
        <w:tblW w:w="10263" w:type="dxa"/>
        <w:tblLook w:val="04A0" w:firstRow="1" w:lastRow="0" w:firstColumn="1" w:lastColumn="0" w:noHBand="0" w:noVBand="1"/>
      </w:tblPr>
      <w:tblGrid>
        <w:gridCol w:w="1565"/>
        <w:gridCol w:w="47"/>
        <w:gridCol w:w="1927"/>
        <w:gridCol w:w="2307"/>
        <w:gridCol w:w="866"/>
        <w:gridCol w:w="475"/>
        <w:gridCol w:w="2677"/>
        <w:gridCol w:w="17"/>
        <w:gridCol w:w="382"/>
      </w:tblGrid>
      <w:tr w:rsidR="00FC686E" w:rsidRPr="0074526E" w:rsidTr="00FC686E">
        <w:trPr>
          <w:gridAfter w:val="1"/>
          <w:wAfter w:w="382" w:type="dxa"/>
        </w:trPr>
        <w:tc>
          <w:tcPr>
            <w:tcW w:w="1565" w:type="dxa"/>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p>
        </w:tc>
        <w:tc>
          <w:tcPr>
            <w:tcW w:w="2258" w:type="dxa"/>
            <w:gridSpan w:val="2"/>
          </w:tcPr>
          <w:p w:rsidR="00406469" w:rsidRPr="0074526E" w:rsidRDefault="00406469" w:rsidP="00FC686E">
            <w:pPr>
              <w:ind w:left="22" w:right="136" w:firstLine="687"/>
              <w:jc w:val="both"/>
              <w:rPr>
                <w:rFonts w:ascii="Times New Roman" w:eastAsia="Times New Roman" w:hAnsi="Times New Roman" w:cs="Times New Roman"/>
                <w:color w:val="000000"/>
                <w:sz w:val="28"/>
                <w:szCs w:val="28"/>
              </w:rPr>
            </w:pPr>
          </w:p>
        </w:tc>
        <w:tc>
          <w:tcPr>
            <w:tcW w:w="2023" w:type="dxa"/>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p>
        </w:tc>
        <w:tc>
          <w:tcPr>
            <w:tcW w:w="866" w:type="dxa"/>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p>
        </w:tc>
        <w:tc>
          <w:tcPr>
            <w:tcW w:w="3169" w:type="dxa"/>
            <w:gridSpan w:val="3"/>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p>
        </w:tc>
      </w:tr>
      <w:tr w:rsidR="00FC686E" w:rsidRPr="0074526E" w:rsidTr="00FC686E">
        <w:trPr>
          <w:gridAfter w:val="2"/>
          <w:wAfter w:w="399" w:type="dxa"/>
        </w:trPr>
        <w:tc>
          <w:tcPr>
            <w:tcW w:w="1565" w:type="dxa"/>
          </w:tcPr>
          <w:p w:rsidR="00406469" w:rsidRPr="0074526E" w:rsidRDefault="00406469" w:rsidP="0074526E">
            <w:pPr>
              <w:ind w:right="136" w:firstLine="22"/>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2.2.6.1.1.1 </w:t>
            </w:r>
          </w:p>
        </w:tc>
        <w:tc>
          <w:tcPr>
            <w:tcW w:w="2258" w:type="dxa"/>
            <w:gridSpan w:val="2"/>
          </w:tcPr>
          <w:p w:rsidR="00406469" w:rsidRPr="0074526E" w:rsidRDefault="00406469" w:rsidP="00FC686E">
            <w:pPr>
              <w:tabs>
                <w:tab w:val="left" w:pos="1576"/>
              </w:tabs>
              <w:ind w:left="589" w:right="136" w:hanging="58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Искусство </w:t>
            </w:r>
          </w:p>
        </w:tc>
        <w:tc>
          <w:tcPr>
            <w:tcW w:w="866" w:type="dxa"/>
          </w:tcPr>
          <w:p w:rsidR="00406469" w:rsidRPr="0074526E" w:rsidRDefault="00406469" w:rsidP="00FC686E">
            <w:pPr>
              <w:tabs>
                <w:tab w:val="left" w:pos="650"/>
              </w:tabs>
              <w:ind w:right="136" w:firstLine="8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5 </w:t>
            </w:r>
          </w:p>
        </w:tc>
        <w:tc>
          <w:tcPr>
            <w:tcW w:w="3152"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ДРОФА </w:t>
            </w:r>
          </w:p>
        </w:tc>
      </w:tr>
      <w:tr w:rsidR="00FC686E" w:rsidRPr="0074526E" w:rsidTr="00FC686E">
        <w:trPr>
          <w:gridAfter w:val="2"/>
          <w:wAfter w:w="399" w:type="dxa"/>
        </w:trPr>
        <w:tc>
          <w:tcPr>
            <w:tcW w:w="1565" w:type="dxa"/>
          </w:tcPr>
          <w:p w:rsidR="00406469" w:rsidRPr="0074526E" w:rsidRDefault="00406469" w:rsidP="0074526E">
            <w:pPr>
              <w:ind w:right="136" w:firstLine="22"/>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2.2.6.1.1.2 </w:t>
            </w:r>
          </w:p>
        </w:tc>
        <w:tc>
          <w:tcPr>
            <w:tcW w:w="2258" w:type="dxa"/>
            <w:gridSpan w:val="2"/>
          </w:tcPr>
          <w:p w:rsidR="00406469" w:rsidRPr="0074526E" w:rsidRDefault="00406469" w:rsidP="00FC686E">
            <w:pPr>
              <w:tabs>
                <w:tab w:val="left" w:pos="1576"/>
              </w:tabs>
              <w:ind w:left="589" w:right="136" w:hanging="58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Искусство </w:t>
            </w:r>
          </w:p>
        </w:tc>
        <w:tc>
          <w:tcPr>
            <w:tcW w:w="866" w:type="dxa"/>
          </w:tcPr>
          <w:p w:rsidR="00406469" w:rsidRPr="0074526E" w:rsidRDefault="00406469" w:rsidP="00FC686E">
            <w:pPr>
              <w:tabs>
                <w:tab w:val="left" w:pos="650"/>
              </w:tabs>
              <w:ind w:right="136" w:firstLine="8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6 </w:t>
            </w:r>
          </w:p>
        </w:tc>
        <w:tc>
          <w:tcPr>
            <w:tcW w:w="3152"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ДРОФА </w:t>
            </w:r>
          </w:p>
        </w:tc>
      </w:tr>
      <w:tr w:rsidR="00FC686E" w:rsidRPr="0074526E" w:rsidTr="00FC686E">
        <w:trPr>
          <w:gridAfter w:val="2"/>
          <w:wAfter w:w="399" w:type="dxa"/>
        </w:trPr>
        <w:tc>
          <w:tcPr>
            <w:tcW w:w="1565" w:type="dxa"/>
          </w:tcPr>
          <w:p w:rsidR="00406469" w:rsidRPr="0074526E" w:rsidRDefault="00406469" w:rsidP="0074526E">
            <w:pPr>
              <w:ind w:right="136" w:firstLine="22"/>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2.2.6.1.1.3 </w:t>
            </w:r>
          </w:p>
        </w:tc>
        <w:tc>
          <w:tcPr>
            <w:tcW w:w="2258" w:type="dxa"/>
            <w:gridSpan w:val="2"/>
          </w:tcPr>
          <w:p w:rsidR="00406469" w:rsidRPr="0074526E" w:rsidRDefault="00406469" w:rsidP="00FC686E">
            <w:pPr>
              <w:tabs>
                <w:tab w:val="left" w:pos="1576"/>
              </w:tabs>
              <w:ind w:left="589" w:right="136" w:hanging="58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Искусство </w:t>
            </w:r>
          </w:p>
        </w:tc>
        <w:tc>
          <w:tcPr>
            <w:tcW w:w="866" w:type="dxa"/>
          </w:tcPr>
          <w:p w:rsidR="00406469" w:rsidRPr="0074526E" w:rsidRDefault="00406469" w:rsidP="00FC686E">
            <w:pPr>
              <w:tabs>
                <w:tab w:val="left" w:pos="650"/>
              </w:tabs>
              <w:ind w:right="136" w:firstLine="8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7 </w:t>
            </w:r>
          </w:p>
        </w:tc>
        <w:tc>
          <w:tcPr>
            <w:tcW w:w="3152"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ДРОФА </w:t>
            </w:r>
          </w:p>
        </w:tc>
      </w:tr>
      <w:tr w:rsidR="00FC686E" w:rsidRPr="0074526E" w:rsidTr="00FC686E">
        <w:trPr>
          <w:gridAfter w:val="2"/>
          <w:wAfter w:w="399" w:type="dxa"/>
        </w:trPr>
        <w:tc>
          <w:tcPr>
            <w:tcW w:w="1565" w:type="dxa"/>
          </w:tcPr>
          <w:p w:rsidR="00406469" w:rsidRPr="0074526E" w:rsidRDefault="00406469" w:rsidP="0074526E">
            <w:pPr>
              <w:ind w:right="136" w:firstLine="22"/>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2.2.6.1.1.4 </w:t>
            </w:r>
          </w:p>
        </w:tc>
        <w:tc>
          <w:tcPr>
            <w:tcW w:w="2258" w:type="dxa"/>
            <w:gridSpan w:val="2"/>
          </w:tcPr>
          <w:p w:rsidR="00406469" w:rsidRPr="0074526E" w:rsidRDefault="00406469" w:rsidP="00FC686E">
            <w:pPr>
              <w:tabs>
                <w:tab w:val="left" w:pos="1576"/>
              </w:tabs>
              <w:ind w:left="589" w:right="136" w:hanging="58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Искусство </w:t>
            </w:r>
          </w:p>
        </w:tc>
        <w:tc>
          <w:tcPr>
            <w:tcW w:w="866" w:type="dxa"/>
          </w:tcPr>
          <w:p w:rsidR="00406469" w:rsidRPr="0074526E" w:rsidRDefault="00406469" w:rsidP="00FC686E">
            <w:pPr>
              <w:tabs>
                <w:tab w:val="left" w:pos="650"/>
              </w:tabs>
              <w:ind w:right="136" w:firstLine="8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8 </w:t>
            </w:r>
          </w:p>
        </w:tc>
        <w:tc>
          <w:tcPr>
            <w:tcW w:w="3152"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ДРОФА </w:t>
            </w:r>
          </w:p>
        </w:tc>
      </w:tr>
      <w:tr w:rsidR="00FC686E" w:rsidRPr="0074526E" w:rsidTr="00FC686E">
        <w:trPr>
          <w:gridAfter w:val="2"/>
          <w:wAfter w:w="399" w:type="dxa"/>
        </w:trPr>
        <w:tc>
          <w:tcPr>
            <w:tcW w:w="1565" w:type="dxa"/>
          </w:tcPr>
          <w:p w:rsidR="00406469" w:rsidRPr="0074526E" w:rsidRDefault="00406469" w:rsidP="0074526E">
            <w:pPr>
              <w:ind w:right="136" w:firstLine="22"/>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2.2.6.1.1.5 </w:t>
            </w:r>
          </w:p>
        </w:tc>
        <w:tc>
          <w:tcPr>
            <w:tcW w:w="2258" w:type="dxa"/>
            <w:gridSpan w:val="2"/>
          </w:tcPr>
          <w:p w:rsidR="00406469" w:rsidRPr="0074526E" w:rsidRDefault="00406469" w:rsidP="00FC686E">
            <w:pPr>
              <w:tabs>
                <w:tab w:val="left" w:pos="1576"/>
              </w:tabs>
              <w:ind w:left="589" w:right="136" w:hanging="58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Искусство </w:t>
            </w:r>
          </w:p>
        </w:tc>
        <w:tc>
          <w:tcPr>
            <w:tcW w:w="866" w:type="dxa"/>
          </w:tcPr>
          <w:p w:rsidR="00406469" w:rsidRPr="0074526E" w:rsidRDefault="00406469" w:rsidP="00FC686E">
            <w:pPr>
              <w:tabs>
                <w:tab w:val="left" w:pos="650"/>
              </w:tabs>
              <w:ind w:right="136" w:firstLine="8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9 </w:t>
            </w:r>
          </w:p>
        </w:tc>
        <w:tc>
          <w:tcPr>
            <w:tcW w:w="3152"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ДРОФА </w:t>
            </w:r>
          </w:p>
        </w:tc>
      </w:tr>
      <w:tr w:rsidR="00FC686E" w:rsidRPr="0074526E" w:rsidTr="00FC686E">
        <w:trPr>
          <w:gridAfter w:val="2"/>
          <w:wAfter w:w="399" w:type="dxa"/>
        </w:trPr>
        <w:tc>
          <w:tcPr>
            <w:tcW w:w="1565" w:type="dxa"/>
          </w:tcPr>
          <w:p w:rsidR="00406469" w:rsidRPr="0074526E" w:rsidRDefault="00406469" w:rsidP="0074526E">
            <w:pPr>
              <w:ind w:right="136" w:firstLine="22"/>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2.2.6.1.2.1 </w:t>
            </w:r>
          </w:p>
        </w:tc>
        <w:tc>
          <w:tcPr>
            <w:tcW w:w="2258" w:type="dxa"/>
            <w:gridSpan w:val="2"/>
          </w:tcPr>
          <w:p w:rsidR="00406469" w:rsidRPr="0074526E" w:rsidRDefault="00406469" w:rsidP="00FC686E">
            <w:pPr>
              <w:tabs>
                <w:tab w:val="left" w:pos="1576"/>
              </w:tabs>
              <w:ind w:right="136"/>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Сергеева Г.П., Кашекова </w:t>
            </w:r>
            <w:r w:rsidRPr="0074526E">
              <w:rPr>
                <w:rFonts w:ascii="Times New Roman" w:eastAsia="Times New Roman" w:hAnsi="Times New Roman" w:cs="Times New Roman"/>
                <w:color w:val="000000"/>
                <w:sz w:val="28"/>
                <w:szCs w:val="28"/>
              </w:rPr>
              <w:lastRenderedPageBreak/>
              <w:t>И.Э. Критская Е.Д</w:t>
            </w:r>
          </w:p>
        </w:tc>
        <w:tc>
          <w:tcPr>
            <w:tcW w:w="2023" w:type="dxa"/>
          </w:tcPr>
          <w:p w:rsidR="00406469" w:rsidRPr="0074526E" w:rsidRDefault="00406469" w:rsidP="0074526E">
            <w:pPr>
              <w:ind w:right="136"/>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lastRenderedPageBreak/>
              <w:t>Искусство</w:t>
            </w:r>
          </w:p>
        </w:tc>
        <w:tc>
          <w:tcPr>
            <w:tcW w:w="866" w:type="dxa"/>
          </w:tcPr>
          <w:p w:rsidR="00406469" w:rsidRPr="0074526E" w:rsidRDefault="00406469" w:rsidP="00FC686E">
            <w:pPr>
              <w:tabs>
                <w:tab w:val="left" w:pos="650"/>
              </w:tabs>
              <w:ind w:right="136" w:firstLine="8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9 -9</w:t>
            </w:r>
          </w:p>
        </w:tc>
        <w:tc>
          <w:tcPr>
            <w:tcW w:w="3152"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Издательство «Просвещение»</w:t>
            </w:r>
          </w:p>
        </w:tc>
      </w:tr>
      <w:tr w:rsidR="00FC686E" w:rsidRPr="0074526E" w:rsidTr="00FC686E">
        <w:tc>
          <w:tcPr>
            <w:tcW w:w="1646" w:type="dxa"/>
            <w:gridSpan w:val="2"/>
          </w:tcPr>
          <w:p w:rsidR="00406469" w:rsidRPr="0074526E" w:rsidRDefault="00406469" w:rsidP="00FC686E">
            <w:pPr>
              <w:ind w:right="136" w:hanging="120"/>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lastRenderedPageBreak/>
              <w:t xml:space="preserve">2.3.2.2.1.1 </w:t>
            </w:r>
            <w:r w:rsidRPr="0074526E">
              <w:rPr>
                <w:rFonts w:ascii="Times New Roman" w:eastAsia="Times New Roman" w:hAnsi="Times New Roman" w:cs="Times New Roman"/>
                <w:color w:val="000000"/>
                <w:sz w:val="28"/>
                <w:szCs w:val="28"/>
              </w:rPr>
              <w:tab/>
            </w:r>
          </w:p>
        </w:tc>
        <w:tc>
          <w:tcPr>
            <w:tcW w:w="2177" w:type="dxa"/>
          </w:tcPr>
          <w:p w:rsidR="00406469" w:rsidRPr="0074526E" w:rsidRDefault="00406469" w:rsidP="00FC686E">
            <w:pPr>
              <w:tabs>
                <w:tab w:val="left" w:pos="1507"/>
              </w:tabs>
              <w:ind w:right="136" w:hanging="5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Емохонова Л.Г.</w:t>
            </w:r>
          </w:p>
        </w:tc>
        <w:tc>
          <w:tcPr>
            <w:tcW w:w="2023" w:type="dxa"/>
          </w:tcPr>
          <w:tbl>
            <w:tblPr>
              <w:tblW w:w="0" w:type="auto"/>
              <w:tblBorders>
                <w:top w:val="nil"/>
                <w:left w:val="nil"/>
                <w:bottom w:val="nil"/>
                <w:right w:val="nil"/>
              </w:tblBorders>
              <w:tblLook w:val="0000" w:firstRow="0" w:lastRow="0" w:firstColumn="0" w:lastColumn="0" w:noHBand="0" w:noVBand="0"/>
            </w:tblPr>
            <w:tblGrid>
              <w:gridCol w:w="2091"/>
            </w:tblGrid>
            <w:tr w:rsidR="00406469" w:rsidRPr="0074526E" w:rsidTr="008D71AA">
              <w:trPr>
                <w:trHeight w:val="226"/>
              </w:trPr>
              <w:tc>
                <w:tcPr>
                  <w:tcW w:w="0" w:type="auto"/>
                </w:tcPr>
                <w:p w:rsidR="00406469" w:rsidRPr="0074526E" w:rsidRDefault="00406469" w:rsidP="0074526E">
                  <w:pPr>
                    <w:autoSpaceDE w:val="0"/>
                    <w:autoSpaceDN w:val="0"/>
                    <w:adjustRightInd w:val="0"/>
                    <w:spacing w:after="0" w:line="240" w:lineRule="auto"/>
                    <w:ind w:firstLine="709"/>
                    <w:rPr>
                      <w:rFonts w:ascii="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Мировая художественна культура </w:t>
                  </w:r>
                  <w:r w:rsidRPr="0074526E">
                    <w:rPr>
                      <w:rFonts w:ascii="Times New Roman" w:hAnsi="Times New Roman" w:cs="Times New Roman"/>
                      <w:color w:val="000000"/>
                      <w:sz w:val="28"/>
                      <w:szCs w:val="28"/>
                    </w:rPr>
                    <w:t xml:space="preserve">(базовый уровень) </w:t>
                  </w:r>
                </w:p>
              </w:tc>
            </w:tr>
          </w:tbl>
          <w:p w:rsidR="00406469" w:rsidRPr="0074526E" w:rsidRDefault="00406469" w:rsidP="0074526E">
            <w:pPr>
              <w:ind w:right="136" w:firstLine="709"/>
              <w:jc w:val="both"/>
              <w:rPr>
                <w:rFonts w:ascii="Times New Roman" w:eastAsia="Times New Roman" w:hAnsi="Times New Roman" w:cs="Times New Roman"/>
                <w:color w:val="000000"/>
                <w:sz w:val="28"/>
                <w:szCs w:val="28"/>
              </w:rPr>
            </w:pPr>
          </w:p>
        </w:tc>
        <w:tc>
          <w:tcPr>
            <w:tcW w:w="1341"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10</w:t>
            </w:r>
          </w:p>
        </w:tc>
        <w:tc>
          <w:tcPr>
            <w:tcW w:w="3076" w:type="dxa"/>
            <w:gridSpan w:val="3"/>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Образовательно-издательский центр «Академия»</w:t>
            </w:r>
          </w:p>
        </w:tc>
      </w:tr>
      <w:tr w:rsidR="00FC686E" w:rsidRPr="0074526E" w:rsidTr="00FC686E">
        <w:tc>
          <w:tcPr>
            <w:tcW w:w="1646" w:type="dxa"/>
            <w:gridSpan w:val="2"/>
          </w:tcPr>
          <w:p w:rsidR="00406469" w:rsidRPr="0074526E" w:rsidRDefault="00406469" w:rsidP="00FC686E">
            <w:pPr>
              <w:ind w:right="136" w:hanging="120"/>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2.3.2.2.1.2</w:t>
            </w:r>
          </w:p>
        </w:tc>
        <w:tc>
          <w:tcPr>
            <w:tcW w:w="2177" w:type="dxa"/>
          </w:tcPr>
          <w:p w:rsidR="00406469" w:rsidRPr="0074526E" w:rsidRDefault="00406469" w:rsidP="00FC686E">
            <w:pPr>
              <w:tabs>
                <w:tab w:val="left" w:pos="1507"/>
              </w:tabs>
              <w:ind w:right="136" w:hanging="5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Емохонова Л.Г.</w:t>
            </w:r>
          </w:p>
        </w:tc>
        <w:tc>
          <w:tcPr>
            <w:tcW w:w="2023" w:type="dxa"/>
          </w:tcPr>
          <w:tbl>
            <w:tblPr>
              <w:tblW w:w="0" w:type="auto"/>
              <w:tblBorders>
                <w:top w:val="nil"/>
                <w:left w:val="nil"/>
                <w:bottom w:val="nil"/>
                <w:right w:val="nil"/>
              </w:tblBorders>
              <w:tblLook w:val="0000" w:firstRow="0" w:lastRow="0" w:firstColumn="0" w:lastColumn="0" w:noHBand="0" w:noVBand="0"/>
            </w:tblPr>
            <w:tblGrid>
              <w:gridCol w:w="2091"/>
            </w:tblGrid>
            <w:tr w:rsidR="00406469" w:rsidRPr="0074526E" w:rsidTr="008D71AA">
              <w:trPr>
                <w:trHeight w:val="226"/>
              </w:trPr>
              <w:tc>
                <w:tcPr>
                  <w:tcW w:w="0" w:type="auto"/>
                </w:tcPr>
                <w:p w:rsidR="00406469" w:rsidRPr="0074526E" w:rsidRDefault="00406469" w:rsidP="0074526E">
                  <w:pPr>
                    <w:autoSpaceDE w:val="0"/>
                    <w:autoSpaceDN w:val="0"/>
                    <w:adjustRightInd w:val="0"/>
                    <w:spacing w:after="0" w:line="240" w:lineRule="auto"/>
                    <w:ind w:firstLine="709"/>
                    <w:rPr>
                      <w:rFonts w:ascii="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Мировая художественна культура </w:t>
                  </w:r>
                  <w:r w:rsidRPr="0074526E">
                    <w:rPr>
                      <w:rFonts w:ascii="Times New Roman" w:hAnsi="Times New Roman" w:cs="Times New Roman"/>
                      <w:color w:val="000000"/>
                      <w:sz w:val="28"/>
                      <w:szCs w:val="28"/>
                    </w:rPr>
                    <w:t xml:space="preserve">(базовый уровень) </w:t>
                  </w:r>
                </w:p>
              </w:tc>
            </w:tr>
          </w:tbl>
          <w:p w:rsidR="00406469" w:rsidRPr="0074526E" w:rsidRDefault="00406469" w:rsidP="0074526E">
            <w:pPr>
              <w:ind w:right="136" w:firstLine="709"/>
              <w:jc w:val="both"/>
              <w:rPr>
                <w:rFonts w:ascii="Times New Roman" w:eastAsia="Times New Roman" w:hAnsi="Times New Roman" w:cs="Times New Roman"/>
                <w:color w:val="000000"/>
                <w:sz w:val="28"/>
                <w:szCs w:val="28"/>
              </w:rPr>
            </w:pPr>
          </w:p>
        </w:tc>
        <w:tc>
          <w:tcPr>
            <w:tcW w:w="1341"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11</w:t>
            </w:r>
          </w:p>
        </w:tc>
        <w:tc>
          <w:tcPr>
            <w:tcW w:w="3076" w:type="dxa"/>
            <w:gridSpan w:val="3"/>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Образовательно-издательский центр «Академия»</w:t>
            </w:r>
          </w:p>
        </w:tc>
      </w:tr>
      <w:tr w:rsidR="00FC686E" w:rsidRPr="0074526E" w:rsidTr="00FC686E">
        <w:tc>
          <w:tcPr>
            <w:tcW w:w="1646" w:type="dxa"/>
            <w:gridSpan w:val="2"/>
          </w:tcPr>
          <w:p w:rsidR="00406469" w:rsidRPr="0074526E" w:rsidRDefault="00406469" w:rsidP="00FC686E">
            <w:pPr>
              <w:ind w:right="136" w:hanging="120"/>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2.3.2.3.1.1</w:t>
            </w:r>
          </w:p>
        </w:tc>
        <w:tc>
          <w:tcPr>
            <w:tcW w:w="2177" w:type="dxa"/>
          </w:tcPr>
          <w:p w:rsidR="00406469" w:rsidRPr="0074526E" w:rsidRDefault="00406469" w:rsidP="00FC686E">
            <w:pPr>
              <w:tabs>
                <w:tab w:val="left" w:pos="1507"/>
              </w:tabs>
              <w:ind w:right="136" w:hanging="5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Искусство Базовый уровень</w:t>
            </w:r>
          </w:p>
        </w:tc>
        <w:tc>
          <w:tcPr>
            <w:tcW w:w="1341"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10</w:t>
            </w:r>
          </w:p>
        </w:tc>
        <w:tc>
          <w:tcPr>
            <w:tcW w:w="3076" w:type="dxa"/>
            <w:gridSpan w:val="3"/>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ДРОФА</w:t>
            </w:r>
          </w:p>
        </w:tc>
      </w:tr>
      <w:tr w:rsidR="00FC686E" w:rsidRPr="0074526E" w:rsidTr="00FC686E">
        <w:tc>
          <w:tcPr>
            <w:tcW w:w="1646" w:type="dxa"/>
            <w:gridSpan w:val="2"/>
          </w:tcPr>
          <w:p w:rsidR="00406469" w:rsidRPr="0074526E" w:rsidRDefault="00406469" w:rsidP="00FC686E">
            <w:pPr>
              <w:ind w:right="136" w:hanging="120"/>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2.3.2.3.1.2</w:t>
            </w:r>
          </w:p>
        </w:tc>
        <w:tc>
          <w:tcPr>
            <w:tcW w:w="2177" w:type="dxa"/>
          </w:tcPr>
          <w:p w:rsidR="00406469" w:rsidRPr="0074526E" w:rsidRDefault="00406469" w:rsidP="00FC686E">
            <w:pPr>
              <w:tabs>
                <w:tab w:val="left" w:pos="1507"/>
              </w:tabs>
              <w:ind w:right="136" w:hanging="53"/>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Данилова Г.И. </w:t>
            </w:r>
          </w:p>
        </w:tc>
        <w:tc>
          <w:tcPr>
            <w:tcW w:w="2023" w:type="dxa"/>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Искусство Базовый уровень</w:t>
            </w:r>
          </w:p>
        </w:tc>
        <w:tc>
          <w:tcPr>
            <w:tcW w:w="1341" w:type="dxa"/>
            <w:gridSpan w:val="2"/>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11 </w:t>
            </w:r>
            <w:r w:rsidRPr="0074526E">
              <w:rPr>
                <w:rFonts w:ascii="Times New Roman" w:eastAsia="Times New Roman" w:hAnsi="Times New Roman" w:cs="Times New Roman"/>
                <w:color w:val="000000"/>
                <w:sz w:val="28"/>
                <w:szCs w:val="28"/>
              </w:rPr>
              <w:tab/>
            </w:r>
          </w:p>
        </w:tc>
        <w:tc>
          <w:tcPr>
            <w:tcW w:w="3076" w:type="dxa"/>
            <w:gridSpan w:val="3"/>
          </w:tcPr>
          <w:p w:rsidR="00406469" w:rsidRPr="0074526E" w:rsidRDefault="00406469" w:rsidP="0074526E">
            <w:pPr>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ДРОФА</w:t>
            </w:r>
          </w:p>
        </w:tc>
      </w:tr>
    </w:tbl>
    <w:p w:rsidR="00720577" w:rsidRPr="0074526E" w:rsidRDefault="00720577" w:rsidP="0074526E">
      <w:pPr>
        <w:spacing w:after="0" w:line="240" w:lineRule="auto"/>
        <w:ind w:firstLine="709"/>
        <w:jc w:val="both"/>
        <w:rPr>
          <w:rFonts w:ascii="Times New Roman" w:eastAsia="Arial" w:hAnsi="Times New Roman" w:cs="Times New Roman"/>
          <w:color w:val="000000"/>
          <w:sz w:val="28"/>
          <w:szCs w:val="28"/>
        </w:rPr>
      </w:pPr>
    </w:p>
    <w:p w:rsidR="00720577" w:rsidRPr="0074526E" w:rsidRDefault="00720577" w:rsidP="0074526E">
      <w:pPr>
        <w:spacing w:after="0" w:line="240" w:lineRule="auto"/>
        <w:ind w:right="136" w:firstLine="709"/>
        <w:jc w:val="both"/>
        <w:rPr>
          <w:rFonts w:ascii="Times New Roman" w:eastAsia="Times New Roman" w:hAnsi="Times New Roman" w:cs="Times New Roman"/>
          <w:b/>
          <w:color w:val="000000"/>
          <w:sz w:val="28"/>
          <w:szCs w:val="28"/>
        </w:rPr>
      </w:pPr>
      <w:r w:rsidRPr="0074526E">
        <w:rPr>
          <w:rFonts w:ascii="Times New Roman" w:eastAsia="Times New Roman" w:hAnsi="Times New Roman" w:cs="Times New Roman"/>
          <w:b/>
          <w:color w:val="000000"/>
          <w:sz w:val="28"/>
          <w:szCs w:val="28"/>
        </w:rPr>
        <w:t xml:space="preserve">Федеральный перечень учебников представлен тремя разделами: </w:t>
      </w:r>
    </w:p>
    <w:p w:rsidR="00720577" w:rsidRPr="0074526E" w:rsidRDefault="00720577" w:rsidP="0074526E">
      <w:pPr>
        <w:spacing w:after="0" w:line="240" w:lineRule="auto"/>
        <w:ind w:firstLine="709"/>
        <w:jc w:val="both"/>
        <w:rPr>
          <w:rFonts w:ascii="Times New Roman" w:eastAsia="Arial" w:hAnsi="Times New Roman" w:cs="Times New Roman"/>
          <w:color w:val="000000"/>
          <w:sz w:val="28"/>
          <w:szCs w:val="28"/>
        </w:rPr>
      </w:pPr>
    </w:p>
    <w:p w:rsidR="00720577" w:rsidRPr="0074526E" w:rsidRDefault="00720577" w:rsidP="0074526E">
      <w:pPr>
        <w:pStyle w:val="a3"/>
        <w:widowControl w:val="0"/>
        <w:spacing w:after="0" w:line="240" w:lineRule="auto"/>
        <w:ind w:left="0" w:right="273" w:firstLine="709"/>
        <w:jc w:val="both"/>
        <w:rPr>
          <w:rFonts w:ascii="Times New Roman" w:eastAsia="Times New Roman" w:hAnsi="Times New Roman" w:cs="Times New Roman"/>
          <w:sz w:val="28"/>
          <w:szCs w:val="28"/>
          <w:lang w:eastAsia="ru-RU"/>
        </w:rPr>
      </w:pPr>
      <w:r w:rsidRPr="0074526E">
        <w:rPr>
          <w:rFonts w:ascii="Times New Roman" w:eastAsia="Times New Roman" w:hAnsi="Times New Roman" w:cs="Times New Roman"/>
          <w:color w:val="000000"/>
          <w:sz w:val="28"/>
          <w:szCs w:val="28"/>
        </w:rPr>
        <w:t xml:space="preserve">Приказом Министерства просвещения Российской Федерации </w:t>
      </w:r>
      <w:r w:rsidRPr="0074526E">
        <w:rPr>
          <w:rFonts w:ascii="Times New Roman" w:eastAsia="Times New Roman" w:hAnsi="Times New Roman" w:cs="Times New Roman"/>
          <w:sz w:val="28"/>
          <w:szCs w:val="28"/>
          <w:lang w:eastAsia="ru-RU"/>
        </w:rPr>
        <w:t xml:space="preserve">от 20.05.2020 г. № 254 </w:t>
      </w:r>
      <w:r w:rsidRPr="0074526E">
        <w:rPr>
          <w:rFonts w:ascii="Times New Roman" w:eastAsia="Times New Roman" w:hAnsi="Times New Roman" w:cs="Times New Roman"/>
          <w:color w:val="000000"/>
          <w:sz w:val="28"/>
          <w:szCs w:val="28"/>
        </w:rPr>
        <w:t xml:space="preserve">утвержден новый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действует с момента опубликования. Настоящий Федеральный перечень учебников рекомендован к использованию для формирования, обновления и комплектования библиотек образовательных организаций в 2021/2022 г. </w:t>
      </w:r>
      <w:hyperlink r:id="rId12" w:history="1">
        <w:r w:rsidRPr="0074526E">
          <w:rPr>
            <w:rStyle w:val="a4"/>
            <w:rFonts w:ascii="Times New Roman" w:eastAsia="Times New Roman" w:hAnsi="Times New Roman" w:cs="Times New Roman"/>
            <w:sz w:val="28"/>
            <w:szCs w:val="28"/>
            <w:lang w:eastAsia="ru-RU"/>
          </w:rPr>
          <w:t>https://docs.edu.gov.ru/document/5bf2a6143f8fd5e4ed9c5721bbc93364/</w:t>
        </w:r>
      </w:hyperlink>
      <w:r w:rsidRPr="0074526E">
        <w:rPr>
          <w:rFonts w:ascii="Times New Roman" w:eastAsia="Times New Roman" w:hAnsi="Times New Roman" w:cs="Times New Roman"/>
          <w:sz w:val="28"/>
          <w:szCs w:val="28"/>
          <w:lang w:eastAsia="ru-RU"/>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1-й раздел — учебники, рекомендуемые к использованию при реализации обязательной части основной образовательной программы.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2-й раздел — учебники, рекомендованные для реализации части образовательной программы, формируемой участниками образовательных отношений, учебники для предметов по выбору, специальные учебники для реализации адаптированных программ".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3-й раздел — учебники, обеспечивающие учет региональных или этнокультурных особенностей субъектов Российской Федерации.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p>
    <w:p w:rsidR="00720577" w:rsidRPr="0074526E" w:rsidRDefault="00720577" w:rsidP="0074526E">
      <w:pPr>
        <w:spacing w:after="0" w:line="240" w:lineRule="auto"/>
        <w:ind w:right="136" w:firstLine="709"/>
        <w:jc w:val="both"/>
        <w:rPr>
          <w:rFonts w:ascii="Times New Roman" w:hAnsi="Times New Roman" w:cs="Times New Roman"/>
          <w:sz w:val="28"/>
          <w:szCs w:val="28"/>
        </w:rPr>
      </w:pPr>
      <w:r w:rsidRPr="0074526E">
        <w:rPr>
          <w:rFonts w:ascii="Times New Roman" w:eastAsia="Times New Roman" w:hAnsi="Times New Roman" w:cs="Times New Roman"/>
          <w:color w:val="000000"/>
          <w:sz w:val="28"/>
          <w:szCs w:val="28"/>
        </w:rPr>
        <w:t xml:space="preserve">Приказом </w:t>
      </w:r>
      <w:r w:rsidRPr="0074526E">
        <w:rPr>
          <w:rFonts w:ascii="Times New Roman" w:eastAsia="Times New Roman" w:hAnsi="Times New Roman" w:cs="Times New Roman"/>
          <w:sz w:val="28"/>
          <w:szCs w:val="28"/>
          <w:lang w:eastAsia="ru-RU"/>
        </w:rPr>
        <w:t xml:space="preserve">от 23.12.2020 № 766 </w:t>
      </w:r>
      <w:r w:rsidRPr="0074526E">
        <w:rPr>
          <w:rFonts w:ascii="Times New Roman" w:eastAsia="Times New Roman" w:hAnsi="Times New Roman" w:cs="Times New Roman"/>
          <w:color w:val="000000"/>
          <w:sz w:val="28"/>
          <w:szCs w:val="28"/>
        </w:rPr>
        <w:t xml:space="preserve">внесены изменения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74526E">
        <w:rPr>
          <w:rFonts w:ascii="Times New Roman" w:eastAsia="Times New Roman" w:hAnsi="Times New Roman" w:cs="Times New Roman"/>
          <w:color w:val="000000"/>
          <w:sz w:val="28"/>
          <w:szCs w:val="28"/>
        </w:rPr>
        <w:lastRenderedPageBreak/>
        <w:t xml:space="preserve">утвержденный приказом министерства просвещения российской федерации </w:t>
      </w:r>
      <w:r w:rsidRPr="0074526E">
        <w:rPr>
          <w:rFonts w:ascii="Times New Roman" w:eastAsia="Times New Roman" w:hAnsi="Times New Roman" w:cs="Times New Roman"/>
          <w:sz w:val="28"/>
          <w:szCs w:val="28"/>
          <w:lang w:eastAsia="ru-RU"/>
        </w:rPr>
        <w:t>от 20 мая 2020 г. №254».</w:t>
      </w:r>
      <w:r w:rsidRPr="0074526E">
        <w:rPr>
          <w:rFonts w:ascii="Times New Roman" w:hAnsi="Times New Roman" w:cs="Times New Roman"/>
          <w:sz w:val="28"/>
          <w:szCs w:val="28"/>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Обращаем внимание учителей-предметников на то, что новый приказ – это дополнение к прошлому приказу (приказ Минпросвещения от 28.12.2018 № 345). Поэтому если вы не нашли своих учебников в новом приказе, то необходимо проверить в прежнем списке от 2018 года. Также надо напомнить, что школы могут обучать по учебникам, которые приобрели до того, как утвердили новый перечень, в течение трех лет (приказ Минпросвещения от 28.12.2018 № 345).</w:t>
      </w:r>
    </w:p>
    <w:p w:rsidR="00720577" w:rsidRPr="0074526E" w:rsidRDefault="00720577" w:rsidP="0074526E">
      <w:pPr>
        <w:spacing w:after="0" w:line="240" w:lineRule="auto"/>
        <w:ind w:right="136" w:firstLine="709"/>
        <w:jc w:val="both"/>
        <w:rPr>
          <w:rFonts w:ascii="Times New Roman" w:eastAsia="Times New Roman" w:hAnsi="Times New Roman" w:cs="Times New Roman"/>
          <w:b/>
          <w:i/>
          <w:color w:val="000000"/>
          <w:sz w:val="28"/>
          <w:szCs w:val="28"/>
        </w:rPr>
      </w:pPr>
      <w:r w:rsidRPr="0074526E">
        <w:rPr>
          <w:rFonts w:ascii="Times New Roman" w:eastAsia="Times New Roman" w:hAnsi="Times New Roman" w:cs="Times New Roman"/>
          <w:b/>
          <w:i/>
          <w:color w:val="000000"/>
          <w:sz w:val="28"/>
          <w:szCs w:val="28"/>
        </w:rPr>
        <w:t>В связи со сложившейся санитарно-эпидемиологической обстановкой в стране в 2021 -2022 учебном году, обучение учащихся возможно будет проводиться в дистанционном режиме.</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Электронное обучение и использование дистанционных образовательных технологий применяются в целях предоставления обучающимся возможности осваивать части образовательных программ непосредственно по месту жительства обучающегося или его временного пребывания (нахождения).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Обучение с применением электронного обучения или дистанционных образовательных технологий может быть организовано для обучающихся по программам начального общего, основного общего и среднего общего образования.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ОО вправе организовать электронное обучение и (или) обучение с использованием дистанционных образовательных технологий во время карантина, при отмене занятий по причине низкого температурного режима или во время эпидемиологических вспышек, а также по запросу обучающихся или родителей (законных представителей) несовершеннолетних обучающихся.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Местом осуществления образовательной деятельности при реализации части образовательных программ с применением электронного обучения, дистанционных образовательных технологий является место нахождения ОО независимо от места нахождения самих обучающихся. Ответственность за жизнь и здоровье несовершеннолетних обучающихся в случае осуществления образовательной деятельности с использованием дистанционных образовательных технологий несут их родители (законные представители).</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Информация об электронном обучении и дистанционных образовательных технологиях при реализации части образовательных программ размещается на официальном сайте ОО в сети Интернет и информационных стендах ОО в местах осуществления образовательной деятельности.</w:t>
      </w:r>
    </w:p>
    <w:p w:rsidR="00720577" w:rsidRPr="0074526E" w:rsidRDefault="00720577" w:rsidP="0074526E">
      <w:pPr>
        <w:spacing w:after="0" w:line="240" w:lineRule="auto"/>
        <w:ind w:right="136" w:firstLine="709"/>
        <w:jc w:val="both"/>
        <w:rPr>
          <w:rFonts w:ascii="Times New Roman" w:eastAsia="Times New Roman" w:hAnsi="Times New Roman" w:cs="Times New Roman"/>
          <w:b/>
          <w:color w:val="000000"/>
          <w:sz w:val="28"/>
          <w:szCs w:val="28"/>
        </w:rPr>
      </w:pPr>
      <w:r w:rsidRPr="0074526E">
        <w:rPr>
          <w:rFonts w:ascii="Times New Roman" w:eastAsia="Times New Roman" w:hAnsi="Times New Roman" w:cs="Times New Roman"/>
          <w:b/>
          <w:color w:val="000000"/>
          <w:sz w:val="28"/>
          <w:szCs w:val="28"/>
        </w:rPr>
        <w:t>Возможна организация двух режимов обучения с применением электронного обучения и дистанционных образовательных технологий:</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1. Живое онлайн общение, когда в назначенный час Х, вы организуете видеоконференцию, вебинар, общение в чате с учащимися.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2. Удалённое обучение, растянутое во времени, когда, используя определённые цифровые инструменты, вы создаёте платформу для самостоятельного обучения при вашем активном опосредованном участии.</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lastRenderedPageBreak/>
        <w:t>Электронное обучение — это система обучения при помощи информационных и электронных технологий.</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К электронному обучению относится: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w:t>
      </w:r>
      <w:r w:rsidRPr="0074526E">
        <w:rPr>
          <w:rFonts w:ascii="Times New Roman" w:eastAsia="Times New Roman" w:hAnsi="Times New Roman" w:cs="Times New Roman"/>
          <w:color w:val="000000"/>
          <w:sz w:val="28"/>
          <w:szCs w:val="28"/>
        </w:rPr>
        <w:tab/>
        <w:t>самостоятельная работа с электронными материалами, с использованием персонального компьютера, КПК, мобильного телефона, DVD-проигрывателя, телевизора и другими электронными материалами;</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w:t>
      </w:r>
      <w:r w:rsidRPr="0074526E">
        <w:rPr>
          <w:rFonts w:ascii="Times New Roman" w:eastAsia="Times New Roman" w:hAnsi="Times New Roman" w:cs="Times New Roman"/>
          <w:color w:val="000000"/>
          <w:sz w:val="28"/>
          <w:szCs w:val="28"/>
        </w:rPr>
        <w:tab/>
        <w:t>получение консультаций, советов, оценок у удалённого (территориально) эксперта (преподавателя), возможность дистанционного взаимодействия;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w:t>
      </w:r>
      <w:r w:rsidRPr="0074526E">
        <w:rPr>
          <w:rFonts w:ascii="Times New Roman" w:eastAsia="Times New Roman" w:hAnsi="Times New Roman" w:cs="Times New Roman"/>
          <w:color w:val="000000"/>
          <w:sz w:val="28"/>
          <w:szCs w:val="28"/>
        </w:rPr>
        <w:tab/>
        <w:t>создание распределённого сообщества пользователей (социальных сетей), ведущих общую виртуальную учебную деятельность;</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w:t>
      </w:r>
      <w:r w:rsidRPr="0074526E">
        <w:rPr>
          <w:rFonts w:ascii="Times New Roman" w:eastAsia="Times New Roman" w:hAnsi="Times New Roman" w:cs="Times New Roman"/>
          <w:color w:val="000000"/>
          <w:sz w:val="28"/>
          <w:szCs w:val="28"/>
        </w:rPr>
        <w:tab/>
        <w:t>своевременная круглосуточная доставка электронных учебных материалов; стандарты и спецификации на электронные учебные материалы и технологии, дистанционные средства обучения.</w:t>
      </w:r>
    </w:p>
    <w:p w:rsidR="00720577" w:rsidRPr="0074526E" w:rsidRDefault="00720577" w:rsidP="0074526E">
      <w:pPr>
        <w:spacing w:after="0" w:line="240" w:lineRule="auto"/>
        <w:ind w:right="136" w:firstLine="709"/>
        <w:jc w:val="both"/>
        <w:rPr>
          <w:rFonts w:ascii="Times New Roman" w:eastAsia="Times New Roman" w:hAnsi="Times New Roman" w:cs="Times New Roman"/>
          <w:b/>
          <w:i/>
          <w:color w:val="000000"/>
          <w:sz w:val="28"/>
          <w:szCs w:val="28"/>
        </w:rPr>
      </w:pPr>
      <w:r w:rsidRPr="0074526E">
        <w:rPr>
          <w:rFonts w:ascii="Times New Roman" w:eastAsia="Times New Roman" w:hAnsi="Times New Roman" w:cs="Times New Roman"/>
          <w:b/>
          <w:i/>
          <w:color w:val="000000"/>
          <w:sz w:val="28"/>
          <w:szCs w:val="28"/>
        </w:rPr>
        <w:t>Наиболее распространёнными образовательными платформами можно назвать следующие:</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1.</w:t>
      </w:r>
      <w:r w:rsidRPr="0074526E">
        <w:rPr>
          <w:rFonts w:ascii="Times New Roman" w:eastAsia="Times New Roman" w:hAnsi="Times New Roman" w:cs="Times New Roman"/>
          <w:color w:val="000000"/>
          <w:sz w:val="28"/>
          <w:szCs w:val="28"/>
        </w:rPr>
        <w:tab/>
        <w:t xml:space="preserve">Единая коллекция цифровых образовательных ресурсов. </w:t>
      </w:r>
      <w:hyperlink r:id="rId13" w:history="1">
        <w:r w:rsidRPr="0074526E">
          <w:rPr>
            <w:rStyle w:val="a4"/>
            <w:rFonts w:ascii="Times New Roman" w:eastAsia="Times New Roman" w:hAnsi="Times New Roman" w:cs="Times New Roman"/>
            <w:sz w:val="28"/>
            <w:szCs w:val="28"/>
          </w:rPr>
          <w:t>http://school-collection.edu.ru/</w:t>
        </w:r>
      </w:hyperlink>
      <w:r w:rsidRPr="0074526E">
        <w:rPr>
          <w:rFonts w:ascii="Times New Roman" w:eastAsia="Times New Roman" w:hAnsi="Times New Roman" w:cs="Times New Roman"/>
          <w:color w:val="000000"/>
          <w:sz w:val="28"/>
          <w:szCs w:val="28"/>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Это удобная онлайн-платформа с навигацией, где педагог изобразительного искусства может легко найти нужный материал. Ресурс содержит обширную коллекцию иллюстраций, фотографий и видеоматериалов для оформления презентаций, наглядных материалов или слайд-шоу. Все материалы доступны как для просмотра в браузере, так и для скачивания. После скачивания все материалы можно использовать на компьютере в классе даже если он не имеет выхода в сеть Интернет. На главной странице есть удобная навигация, можно также воспользоваться поиском.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2.</w:t>
      </w:r>
      <w:r w:rsidRPr="0074526E">
        <w:rPr>
          <w:rFonts w:ascii="Times New Roman" w:eastAsia="Times New Roman" w:hAnsi="Times New Roman" w:cs="Times New Roman"/>
          <w:color w:val="000000"/>
          <w:sz w:val="28"/>
          <w:szCs w:val="28"/>
        </w:rPr>
        <w:tab/>
        <w:t xml:space="preserve">Российская электронная школа. Рекомендована Министерством Просвещения РФ. </w:t>
      </w:r>
      <w:hyperlink r:id="rId14" w:history="1">
        <w:r w:rsidRPr="0074526E">
          <w:rPr>
            <w:rStyle w:val="a4"/>
            <w:rFonts w:ascii="Times New Roman" w:eastAsia="Times New Roman" w:hAnsi="Times New Roman" w:cs="Times New Roman"/>
            <w:sz w:val="28"/>
            <w:szCs w:val="28"/>
          </w:rPr>
          <w:t>https://resh.edu.ru/subject/</w:t>
        </w:r>
      </w:hyperlink>
      <w:r w:rsidRPr="0074526E">
        <w:rPr>
          <w:rFonts w:ascii="Times New Roman" w:eastAsia="Times New Roman" w:hAnsi="Times New Roman" w:cs="Times New Roman"/>
          <w:color w:val="000000"/>
          <w:sz w:val="28"/>
          <w:szCs w:val="28"/>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это информационно-образовательная среда, содержащая полный школьный курс уроков. Удобная навигация помогает быстро найти нужный урок. Это информационно-образовательная среда, объединяющая ученика, учителя, родителя.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К сожалению, РЭШ обладает некоторыми недостатками. Например, даны материалы только до 7 класса. Не всегда содержание того или иного урока может удовлетворить запросы педагогов.</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3.</w:t>
      </w:r>
      <w:r w:rsidRPr="0074526E">
        <w:rPr>
          <w:rFonts w:ascii="Times New Roman" w:eastAsia="Times New Roman" w:hAnsi="Times New Roman" w:cs="Times New Roman"/>
          <w:color w:val="000000"/>
          <w:sz w:val="28"/>
          <w:szCs w:val="28"/>
        </w:rPr>
        <w:tab/>
        <w:t xml:space="preserve">Арзамас академия </w:t>
      </w:r>
      <w:hyperlink r:id="rId15" w:history="1">
        <w:r w:rsidRPr="0074526E">
          <w:rPr>
            <w:rStyle w:val="a4"/>
            <w:rFonts w:ascii="Times New Roman" w:eastAsia="Times New Roman" w:hAnsi="Times New Roman" w:cs="Times New Roman"/>
            <w:sz w:val="28"/>
            <w:szCs w:val="28"/>
          </w:rPr>
          <w:t>https://arzamas.academy</w:t>
        </w:r>
      </w:hyperlink>
      <w:r w:rsidRPr="0074526E">
        <w:rPr>
          <w:rFonts w:ascii="Times New Roman" w:eastAsia="Times New Roman" w:hAnsi="Times New Roman" w:cs="Times New Roman"/>
          <w:color w:val="000000"/>
          <w:sz w:val="28"/>
          <w:szCs w:val="28"/>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Здесь есть много материалов, которые можно использовать на занятиях со школьниками. Лекции и тексты о литературе, истории и искусстве, игры, тесты, видео, подкасты и многое другое, чем можно заняться на онлайн-уроке.</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4.</w:t>
      </w:r>
      <w:r w:rsidRPr="0074526E">
        <w:rPr>
          <w:rFonts w:ascii="Times New Roman" w:eastAsia="Times New Roman" w:hAnsi="Times New Roman" w:cs="Times New Roman"/>
          <w:color w:val="000000"/>
          <w:sz w:val="28"/>
          <w:szCs w:val="28"/>
        </w:rPr>
        <w:tab/>
        <w:t xml:space="preserve">Культура. РФ </w:t>
      </w:r>
      <w:hyperlink r:id="rId16" w:history="1">
        <w:r w:rsidRPr="0074526E">
          <w:rPr>
            <w:rStyle w:val="a4"/>
            <w:rFonts w:ascii="Times New Roman" w:eastAsia="Times New Roman" w:hAnsi="Times New Roman" w:cs="Times New Roman"/>
            <w:sz w:val="28"/>
            <w:szCs w:val="28"/>
          </w:rPr>
          <w:t>https://www.culture.ru</w:t>
        </w:r>
      </w:hyperlink>
      <w:r w:rsidRPr="0074526E">
        <w:rPr>
          <w:rFonts w:ascii="Times New Roman" w:eastAsia="Times New Roman" w:hAnsi="Times New Roman" w:cs="Times New Roman"/>
          <w:color w:val="000000"/>
          <w:sz w:val="28"/>
          <w:szCs w:val="28"/>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Здесь представлено много материала об архитектуре. Его можно выборочно использовать на уроках МХК. В разделе «Архитектура» — история культурных памятников, биографии архитекторов, которые строили известные здания по всей России, и виртуальные экскурсии по историческим объектам. Среди них есть даже те, которые никогда не были построены и навсегда </w:t>
      </w:r>
      <w:r w:rsidRPr="0074526E">
        <w:rPr>
          <w:rFonts w:ascii="Times New Roman" w:eastAsia="Times New Roman" w:hAnsi="Times New Roman" w:cs="Times New Roman"/>
          <w:color w:val="000000"/>
          <w:sz w:val="28"/>
          <w:szCs w:val="28"/>
        </w:rPr>
        <w:lastRenderedPageBreak/>
        <w:t>остались в проектах великих зодчих. Также в разделе — каталог знаменитых зданий и известных русских усадеб, словарь архитектурных терминов и новости из мира архитектуры.</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5. «Московская электронная школа». Рекомендована Министерством Просвещения РФ </w:t>
      </w:r>
      <w:hyperlink r:id="rId17" w:history="1">
        <w:r w:rsidRPr="0074526E">
          <w:rPr>
            <w:rStyle w:val="a4"/>
            <w:rFonts w:ascii="Times New Roman" w:eastAsia="Times New Roman" w:hAnsi="Times New Roman" w:cs="Times New Roman"/>
            <w:sz w:val="28"/>
            <w:szCs w:val="28"/>
          </w:rPr>
          <w:t>https://uchebnik.mos.ru/catalogue</w:t>
        </w:r>
      </w:hyperlink>
      <w:r w:rsidRPr="0074526E">
        <w:rPr>
          <w:rFonts w:ascii="Times New Roman" w:eastAsia="Times New Roman" w:hAnsi="Times New Roman" w:cs="Times New Roman"/>
          <w:color w:val="000000"/>
          <w:sz w:val="28"/>
          <w:szCs w:val="28"/>
        </w:rPr>
        <w:t xml:space="preserve"> </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это широкий набор электронных учебников и тестов, интерактивные сценарии уроков.</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Социальная сеть Facebook уже давно признается одним из наиболее популярных инструментов (программного обеспечения) обучения и развития.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Примером использования социальных сетей в обучении может быть обучение при помощи блогов, где учащиеся могут делать обзоры, создавать, комментировать, редактировать собственные и совместные письменные сетевые проекты.</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Наиболее популярные сегодня мессенджеры - WhatsApp, Viber, FacebookMessenger, Skype, ICQ, GoogleHangouts. В целях обеспечения дистанционного взаимодействия при реализации образовательного процесса создается групповой чат для общения, куда имеется возможность добавлять изображения дидактической направленности (фото), видео- и аудиофайлы обучающего характера.</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Какие инструменты «ВКонтакте» можно использовать для образования?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Сообщества.</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Объединить всех участников учебной группы или тематически (по предмету) можно в сообществе. Если сделать его закрытым, материалы увидят только приглашённые пользователи.</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Беседы.</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Оперативно информировать, держать связь и отвечать на вопросы можно в общей беседе. Вместимость каждой — до 500 человек. Для конструктивной коммуникации не стоит делать их такими большими: одна учебная группа — одна беседа (и скорее всего, она у школьников уже есть). Внутри бесед есть возможность закреплять сообщения, пересылать файлы и упоминать людей, чтобы обратиться к кому-то конкретному.</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Размещение материалов.</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В сообществах и на личных страницах можно размещать материалы в различных форматах: документы (презентации, файлы, таблицы), картинки, аудио, видео. Документы можно скачивать или просматривать прямо в интернете — для этого не потребуются дополнительные программы.</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i/>
          <w:color w:val="000000"/>
          <w:sz w:val="28"/>
          <w:szCs w:val="28"/>
        </w:rPr>
        <w:t>Конспект лекции</w:t>
      </w:r>
      <w:r w:rsidRPr="0074526E">
        <w:rPr>
          <w:rFonts w:ascii="Times New Roman" w:eastAsia="Times New Roman" w:hAnsi="Times New Roman" w:cs="Times New Roman"/>
          <w:color w:val="000000"/>
          <w:sz w:val="28"/>
          <w:szCs w:val="28"/>
        </w:rPr>
        <w:t xml:space="preserve"> удобно вести и оформлять прямо в редакторе статей внутри VK. Он позволяет разместить много информации в красивой форме: с разбивкой на части, выделением ключевых понятий, указанием ссылок на источники или дополнительные материалы. Также в статью можно добавлять картинки и видео — не приложенными файлами, а прямо по ходу текста.</w:t>
      </w:r>
    </w:p>
    <w:p w:rsidR="00720577" w:rsidRPr="0074526E" w:rsidRDefault="00720577" w:rsidP="0074526E">
      <w:pPr>
        <w:spacing w:after="0" w:line="240" w:lineRule="auto"/>
        <w:ind w:right="136" w:firstLine="709"/>
        <w:jc w:val="both"/>
        <w:rPr>
          <w:rFonts w:ascii="Times New Roman" w:eastAsia="Times New Roman" w:hAnsi="Times New Roman" w:cs="Times New Roman"/>
          <w:i/>
          <w:color w:val="000000"/>
          <w:sz w:val="28"/>
          <w:szCs w:val="28"/>
        </w:rPr>
      </w:pPr>
      <w:r w:rsidRPr="0074526E">
        <w:rPr>
          <w:rFonts w:ascii="Times New Roman" w:eastAsia="Times New Roman" w:hAnsi="Times New Roman" w:cs="Times New Roman"/>
          <w:i/>
          <w:color w:val="000000"/>
          <w:sz w:val="28"/>
          <w:szCs w:val="28"/>
        </w:rPr>
        <w:t>Видео и прямые трансляции</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Видео может быть записано заранее или запущено в прямом эфире — например, для вебинара. Трансляцию можно вести с мобильного телефона, </w:t>
      </w:r>
      <w:r w:rsidRPr="0074526E">
        <w:rPr>
          <w:rFonts w:ascii="Times New Roman" w:eastAsia="Times New Roman" w:hAnsi="Times New Roman" w:cs="Times New Roman"/>
          <w:color w:val="000000"/>
          <w:sz w:val="28"/>
          <w:szCs w:val="28"/>
        </w:rPr>
        <w:lastRenderedPageBreak/>
        <w:t>через фронтальную камеру ноутбука или с использованием специального оборудования.</w:t>
      </w:r>
    </w:p>
    <w:p w:rsidR="00720577" w:rsidRPr="0074526E" w:rsidRDefault="00720577" w:rsidP="0074526E">
      <w:pPr>
        <w:spacing w:after="0" w:line="240" w:lineRule="auto"/>
        <w:ind w:right="136" w:firstLine="709"/>
        <w:jc w:val="both"/>
        <w:rPr>
          <w:rFonts w:ascii="Times New Roman" w:eastAsia="Times New Roman" w:hAnsi="Times New Roman" w:cs="Times New Roman"/>
          <w:color w:val="000000"/>
          <w:sz w:val="28"/>
          <w:szCs w:val="28"/>
        </w:rPr>
      </w:pPr>
      <w:r w:rsidRPr="0074526E">
        <w:rPr>
          <w:rFonts w:ascii="Times New Roman" w:eastAsia="Times New Roman" w:hAnsi="Times New Roman" w:cs="Times New Roman"/>
          <w:color w:val="000000"/>
          <w:sz w:val="28"/>
          <w:szCs w:val="28"/>
        </w:rPr>
        <w:t xml:space="preserve">Для организации дистанционного обучения в синхронном режиме может быть рекомендована платформа </w:t>
      </w:r>
      <w:hyperlink r:id="rId18" w:history="1">
        <w:r w:rsidRPr="0074526E">
          <w:rPr>
            <w:rStyle w:val="a4"/>
            <w:rFonts w:ascii="Times New Roman" w:eastAsia="Times New Roman" w:hAnsi="Times New Roman" w:cs="Times New Roman"/>
            <w:sz w:val="28"/>
            <w:szCs w:val="28"/>
          </w:rPr>
          <w:t>https://zoom.us</w:t>
        </w:r>
      </w:hyperlink>
      <w:r w:rsidRPr="0074526E">
        <w:rPr>
          <w:rFonts w:ascii="Times New Roman" w:eastAsia="Times New Roman" w:hAnsi="Times New Roman" w:cs="Times New Roman"/>
          <w:color w:val="000000"/>
          <w:sz w:val="28"/>
          <w:szCs w:val="28"/>
        </w:rPr>
        <w:t xml:space="preserve">  Эта платформа дает возможность проводить уроки-вебинары, видеоконференции в режиме реального времени с демонстрацией презентаций, аудио- и видеоматериалов.</w:t>
      </w:r>
    </w:p>
    <w:p w:rsidR="00720577" w:rsidRPr="0074526E" w:rsidRDefault="00720577" w:rsidP="0074526E">
      <w:pPr>
        <w:spacing w:after="0" w:line="240" w:lineRule="auto"/>
        <w:ind w:firstLine="709"/>
        <w:jc w:val="center"/>
        <w:rPr>
          <w:rFonts w:ascii="Times New Roman" w:hAnsi="Times New Roman" w:cs="Times New Roman"/>
          <w:b/>
          <w:sz w:val="28"/>
          <w:szCs w:val="28"/>
        </w:rPr>
      </w:pPr>
    </w:p>
    <w:p w:rsidR="00720577" w:rsidRPr="0074526E" w:rsidRDefault="00720577" w:rsidP="0074526E">
      <w:pPr>
        <w:spacing w:after="0" w:line="240" w:lineRule="auto"/>
        <w:ind w:firstLine="709"/>
        <w:jc w:val="center"/>
        <w:rPr>
          <w:rFonts w:ascii="Times New Roman" w:hAnsi="Times New Roman" w:cs="Times New Roman"/>
          <w:sz w:val="28"/>
          <w:szCs w:val="28"/>
        </w:rPr>
      </w:pPr>
      <w:r w:rsidRPr="0074526E">
        <w:rPr>
          <w:rFonts w:ascii="Times New Roman" w:hAnsi="Times New Roman" w:cs="Times New Roman"/>
          <w:b/>
          <w:sz w:val="28"/>
          <w:szCs w:val="28"/>
        </w:rPr>
        <w:t>Особенности преподавания предметов искусства в условиях дистанционного взаимодействия</w:t>
      </w:r>
    </w:p>
    <w:p w:rsidR="0074526E" w:rsidRDefault="0074526E" w:rsidP="0074526E">
      <w:pPr>
        <w:spacing w:after="0" w:line="240" w:lineRule="auto"/>
        <w:ind w:firstLine="709"/>
        <w:jc w:val="both"/>
        <w:rPr>
          <w:rFonts w:ascii="Times New Roman" w:hAnsi="Times New Roman" w:cs="Times New Roman"/>
          <w:sz w:val="28"/>
          <w:szCs w:val="28"/>
        </w:rPr>
      </w:pP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Согласно Федеральному закону от 29.12.2012 № 273-ФЗ «Об образовании в Российской Федерации»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Данная трактовка предоставляет образовательным организациям возможность вариативного решения подходов организации дистанционного обучения школьников.</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 Среди таких вариантов на данный момент могут быть:</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 • электронное обучение на специализированных образовательных платформах (Дневник.ру Dnevnik.ru,  Moodle </w:t>
      </w:r>
      <w:hyperlink r:id="rId19" w:history="1">
        <w:r w:rsidRPr="0074526E">
          <w:rPr>
            <w:rFonts w:ascii="Times New Roman" w:hAnsi="Times New Roman" w:cs="Times New Roman"/>
            <w:color w:val="0563C1" w:themeColor="hyperlink"/>
            <w:sz w:val="28"/>
            <w:szCs w:val="28"/>
            <w:u w:val="single"/>
          </w:rPr>
          <w:t>https://moodle.org/</w:t>
        </w:r>
      </w:hyperlink>
      <w:r w:rsidRPr="0074526E">
        <w:rPr>
          <w:rFonts w:ascii="Times New Roman" w:hAnsi="Times New Roman" w:cs="Times New Roman"/>
          <w:sz w:val="28"/>
          <w:szCs w:val="28"/>
        </w:rPr>
        <w:t xml:space="preserve">  GoogleКласс https://classroom.google.com/ МЭШ, РЭШ Российская электронная школа </w:t>
      </w:r>
      <w:hyperlink r:id="rId20" w:history="1">
        <w:r w:rsidRPr="0074526E">
          <w:rPr>
            <w:rFonts w:ascii="Times New Roman" w:hAnsi="Times New Roman" w:cs="Times New Roman"/>
            <w:color w:val="0563C1" w:themeColor="hyperlink"/>
            <w:sz w:val="28"/>
            <w:szCs w:val="28"/>
            <w:u w:val="single"/>
          </w:rPr>
          <w:t>http://resh.edu.ru/</w:t>
        </w:r>
      </w:hyperlink>
      <w:r w:rsidRPr="0074526E">
        <w:rPr>
          <w:rFonts w:ascii="Times New Roman" w:hAnsi="Times New Roman" w:cs="Times New Roman"/>
          <w:sz w:val="28"/>
          <w:szCs w:val="28"/>
        </w:rPr>
        <w:t xml:space="preserve"> Мобильное электронное образование </w:t>
      </w:r>
      <w:hyperlink r:id="rId21" w:history="1">
        <w:r w:rsidRPr="0074526E">
          <w:rPr>
            <w:rFonts w:ascii="Times New Roman" w:hAnsi="Times New Roman" w:cs="Times New Roman"/>
            <w:color w:val="0563C1" w:themeColor="hyperlink"/>
            <w:sz w:val="28"/>
            <w:szCs w:val="28"/>
            <w:u w:val="single"/>
          </w:rPr>
          <w:t>https://mob-edu.ru/</w:t>
        </w:r>
      </w:hyperlink>
      <w:r w:rsidRPr="0074526E">
        <w:rPr>
          <w:rFonts w:ascii="Times New Roman" w:hAnsi="Times New Roman" w:cs="Times New Roman"/>
          <w:sz w:val="28"/>
          <w:szCs w:val="28"/>
        </w:rPr>
        <w:t xml:space="preserve"> ) Яндекс.Учебник;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обучение с использованием специализированных платформ для организации вебинаров и видеоконференций (</w:t>
      </w:r>
      <w:r w:rsidRPr="0074526E">
        <w:rPr>
          <w:rFonts w:ascii="Times New Roman" w:hAnsi="Times New Roman" w:cs="Times New Roman"/>
          <w:sz w:val="28"/>
          <w:szCs w:val="28"/>
          <w:lang w:val="en-US"/>
        </w:rPr>
        <w:t>Mirapolis</w:t>
      </w:r>
      <w:r w:rsidRPr="0074526E">
        <w:rPr>
          <w:rFonts w:ascii="Times New Roman" w:hAnsi="Times New Roman" w:cs="Times New Roman"/>
          <w:sz w:val="28"/>
          <w:szCs w:val="28"/>
        </w:rPr>
        <w:t xml:space="preserve">, </w:t>
      </w:r>
      <w:r w:rsidRPr="0074526E">
        <w:rPr>
          <w:rFonts w:ascii="Times New Roman" w:hAnsi="Times New Roman" w:cs="Times New Roman"/>
          <w:sz w:val="28"/>
          <w:szCs w:val="28"/>
          <w:lang w:val="en-US"/>
        </w:rPr>
        <w:t>Zoom</w:t>
      </w:r>
      <w:r w:rsidRPr="0074526E">
        <w:rPr>
          <w:rFonts w:ascii="Times New Roman" w:hAnsi="Times New Roman" w:cs="Times New Roman"/>
          <w:sz w:val="28"/>
          <w:szCs w:val="28"/>
        </w:rPr>
        <w:t xml:space="preserve">, </w:t>
      </w:r>
      <w:r w:rsidRPr="0074526E">
        <w:rPr>
          <w:rFonts w:ascii="Times New Roman" w:hAnsi="Times New Roman" w:cs="Times New Roman"/>
          <w:sz w:val="28"/>
          <w:szCs w:val="28"/>
          <w:lang w:val="en-US"/>
        </w:rPr>
        <w:t>Skype</w:t>
      </w:r>
      <w:r w:rsidRPr="0074526E">
        <w:rPr>
          <w:rFonts w:ascii="Times New Roman" w:hAnsi="Times New Roman" w:cs="Times New Roman"/>
          <w:sz w:val="28"/>
          <w:szCs w:val="28"/>
        </w:rPr>
        <w:t xml:space="preserve">, и др.;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обучение с использованием сервисов Google;</w:t>
      </w:r>
    </w:p>
    <w:p w:rsidR="00720577"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 обучение с использованием социальных сетей и мессенджеров («В контакте», WhatsApp, Viber, Facebook Messenger, Skype и т.д.) </w:t>
      </w:r>
    </w:p>
    <w:p w:rsidR="0074526E" w:rsidRPr="0074526E" w:rsidRDefault="0074526E" w:rsidP="0074526E">
      <w:pPr>
        <w:spacing w:after="0" w:line="240" w:lineRule="auto"/>
        <w:ind w:firstLine="709"/>
        <w:jc w:val="both"/>
        <w:rPr>
          <w:rFonts w:ascii="Times New Roman" w:hAnsi="Times New Roman" w:cs="Times New Roman"/>
          <w:sz w:val="28"/>
          <w:szCs w:val="28"/>
        </w:rPr>
      </w:pPr>
    </w:p>
    <w:p w:rsidR="00720577" w:rsidRPr="0074526E" w:rsidRDefault="00720577" w:rsidP="0074526E">
      <w:pPr>
        <w:spacing w:after="0" w:line="240" w:lineRule="auto"/>
        <w:ind w:firstLine="709"/>
        <w:jc w:val="center"/>
        <w:rPr>
          <w:rFonts w:ascii="Times New Roman" w:hAnsi="Times New Roman" w:cs="Times New Roman"/>
          <w:b/>
          <w:sz w:val="28"/>
          <w:szCs w:val="28"/>
        </w:rPr>
      </w:pPr>
      <w:r w:rsidRPr="0074526E">
        <w:rPr>
          <w:rFonts w:ascii="Times New Roman" w:hAnsi="Times New Roman" w:cs="Times New Roman"/>
          <w:b/>
          <w:sz w:val="28"/>
          <w:szCs w:val="28"/>
        </w:rPr>
        <w:t>Электронное обучение</w:t>
      </w:r>
    </w:p>
    <w:p w:rsidR="0074526E" w:rsidRDefault="0074526E" w:rsidP="0074526E">
      <w:pPr>
        <w:spacing w:after="0" w:line="240" w:lineRule="auto"/>
        <w:ind w:firstLine="709"/>
        <w:jc w:val="both"/>
        <w:rPr>
          <w:rFonts w:ascii="Times New Roman" w:hAnsi="Times New Roman" w:cs="Times New Roman"/>
          <w:sz w:val="28"/>
          <w:szCs w:val="28"/>
        </w:rPr>
      </w:pP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«Реализация образовательных программ с применением электронного обучения и дистанционных образовательных технологий» линиям связи указанной информации, взаимодействие обучающихся и педагогических работников [19].</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В качестве основной образовательной платформы, способной на данный момент обеспечить возможность электронного обучения в соответствии с программой по учебному предмету «Музыка», можно назвать «Российскую электронную школу» (РЭШ) (</w:t>
      </w:r>
      <w:hyperlink r:id="rId22" w:history="1">
        <w:r w:rsidRPr="0074526E">
          <w:rPr>
            <w:rStyle w:val="a4"/>
            <w:rFonts w:ascii="Times New Roman" w:hAnsi="Times New Roman" w:cs="Times New Roman"/>
            <w:sz w:val="28"/>
            <w:szCs w:val="28"/>
          </w:rPr>
          <w:t>https://resh.edu.ru</w:t>
        </w:r>
      </w:hyperlink>
      <w:r w:rsidRPr="0074526E">
        <w:rPr>
          <w:rFonts w:ascii="Times New Roman" w:hAnsi="Times New Roman" w:cs="Times New Roman"/>
          <w:sz w:val="28"/>
          <w:szCs w:val="28"/>
        </w:rPr>
        <w:t xml:space="preserve"> /) – платформу с четкой и понятной систематизацией контента, с выложенными по каждому классу конспектами и видеоверсиями уроков, музыкальным материалом, презентациями и системой заданий для учащихся. При этом необходимо учитывать специфику дистанционного взаимодействия с его ориентацией на </w:t>
      </w:r>
      <w:r w:rsidRPr="0074526E">
        <w:rPr>
          <w:rFonts w:ascii="Times New Roman" w:hAnsi="Times New Roman" w:cs="Times New Roman"/>
          <w:sz w:val="28"/>
          <w:szCs w:val="28"/>
        </w:rPr>
        <w:lastRenderedPageBreak/>
        <w:t>презентацию информации и понимать, что наполнение контента РЭШ в части представленных разработок уроков весьма субъективно и не всегда может соответствовать взглядам педагогов на художественно-педагогическую идею и содержание того или иного урока. На этот случай в качестве дополнительных электронных образовательных ресурсов, позволяющих расширить содержательное поле предмета, можно порекомендовать, например, следующие:</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 </w:t>
      </w: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Единая коллекция цифровых образовательных ресурсов </w:t>
      </w:r>
      <w:hyperlink r:id="rId23" w:history="1">
        <w:r w:rsidRPr="0074526E">
          <w:rPr>
            <w:rFonts w:ascii="Times New Roman" w:hAnsi="Times New Roman" w:cs="Times New Roman"/>
            <w:color w:val="0563C1" w:themeColor="hyperlink"/>
            <w:sz w:val="28"/>
            <w:szCs w:val="28"/>
            <w:u w:val="single"/>
          </w:rPr>
          <w:t>http://schoolcollection.edu.ru/collection</w:t>
        </w:r>
      </w:hyperlink>
      <w:r w:rsidRPr="0074526E">
        <w:rPr>
          <w:rFonts w:ascii="Times New Roman" w:hAnsi="Times New Roman" w:cs="Times New Roman"/>
          <w:sz w:val="28"/>
          <w:szCs w:val="28"/>
        </w:rPr>
        <w:t xml:space="preserve">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Арзамас академия </w:t>
      </w:r>
      <w:hyperlink r:id="rId24" w:history="1">
        <w:r w:rsidRPr="0074526E">
          <w:rPr>
            <w:rFonts w:ascii="Times New Roman" w:hAnsi="Times New Roman" w:cs="Times New Roman"/>
            <w:color w:val="0563C1" w:themeColor="hyperlink"/>
            <w:sz w:val="28"/>
            <w:szCs w:val="28"/>
            <w:u w:val="single"/>
          </w:rPr>
          <w:t>https://arzamas.academy</w:t>
        </w:r>
      </w:hyperlink>
      <w:r w:rsidRPr="0074526E">
        <w:rPr>
          <w:rFonts w:ascii="Times New Roman" w:hAnsi="Times New Roman" w:cs="Times New Roman"/>
          <w:sz w:val="28"/>
          <w:szCs w:val="28"/>
        </w:rPr>
        <w:t xml:space="preserve">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Культура РФ </w:t>
      </w:r>
      <w:hyperlink r:id="rId25" w:history="1">
        <w:r w:rsidRPr="0074526E">
          <w:rPr>
            <w:rFonts w:ascii="Times New Roman" w:hAnsi="Times New Roman" w:cs="Times New Roman"/>
            <w:color w:val="0563C1" w:themeColor="hyperlink"/>
            <w:sz w:val="28"/>
            <w:szCs w:val="28"/>
            <w:u w:val="single"/>
          </w:rPr>
          <w:t>https://www.culture.ru</w:t>
        </w:r>
      </w:hyperlink>
      <w:r w:rsidRPr="0074526E">
        <w:rPr>
          <w:rFonts w:ascii="Times New Roman" w:hAnsi="Times New Roman" w:cs="Times New Roman"/>
          <w:sz w:val="28"/>
          <w:szCs w:val="28"/>
        </w:rPr>
        <w:t xml:space="preserve">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Академия занимательных искусств. Музыка. Цикл образовательных программ для детей школьного возраста </w:t>
      </w:r>
      <w:hyperlink r:id="rId26" w:history="1">
        <w:r w:rsidRPr="0074526E">
          <w:rPr>
            <w:rStyle w:val="a4"/>
            <w:rFonts w:ascii="Times New Roman" w:hAnsi="Times New Roman" w:cs="Times New Roman"/>
            <w:sz w:val="28"/>
            <w:szCs w:val="28"/>
          </w:rPr>
          <w:t>https://radostmoya.ru/project/akademiya_zanimatelnyh_iskusstv_muzyka/</w:t>
        </w:r>
      </w:hyperlink>
      <w:r w:rsidRPr="0074526E">
        <w:rPr>
          <w:rFonts w:ascii="Times New Roman" w:hAnsi="Times New Roman" w:cs="Times New Roman"/>
          <w:sz w:val="28"/>
          <w:szCs w:val="28"/>
        </w:rPr>
        <w:t xml:space="preserve">  Организация обучения на платформе РЭШ предполагает предварительную регистрацию участников образовательного процесса, после которой появится возможность доступа к содержанию уроков. Для прохождения проверочных заданий учащимся вновь потребуется вхождение в систему под своим логином и паролем. 2 Там же.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i/>
          <w:sz w:val="28"/>
          <w:szCs w:val="28"/>
        </w:rPr>
        <w:t>Существенным недостатком</w:t>
      </w:r>
      <w:r w:rsidRPr="0074526E">
        <w:rPr>
          <w:rFonts w:ascii="Times New Roman" w:hAnsi="Times New Roman" w:cs="Times New Roman"/>
          <w:sz w:val="28"/>
          <w:szCs w:val="28"/>
        </w:rPr>
        <w:t xml:space="preserve"> платформы является нестабильность ее работы в связи с перегруженностью сети Интернет, что влечет за собой возможные срывы реализации запланированного образовательного процесса. </w:t>
      </w:r>
    </w:p>
    <w:p w:rsidR="00720577" w:rsidRPr="0074526E" w:rsidRDefault="00720577" w:rsidP="0074526E">
      <w:pPr>
        <w:spacing w:after="0" w:line="240" w:lineRule="auto"/>
        <w:ind w:firstLine="709"/>
        <w:jc w:val="center"/>
        <w:rPr>
          <w:rFonts w:ascii="Times New Roman" w:hAnsi="Times New Roman" w:cs="Times New Roman"/>
          <w:sz w:val="28"/>
          <w:szCs w:val="28"/>
        </w:rPr>
      </w:pPr>
      <w:r w:rsidRPr="0074526E">
        <w:rPr>
          <w:rFonts w:ascii="Times New Roman" w:hAnsi="Times New Roman" w:cs="Times New Roman"/>
          <w:b/>
          <w:sz w:val="28"/>
          <w:szCs w:val="28"/>
        </w:rPr>
        <w:t>Обучение с использованием специализированных платформ для организации вебинаров и видеоконференций</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Для организации дистанционного обучения в синхронном режиме может быть рекомендована платформа </w:t>
      </w:r>
      <w:hyperlink r:id="rId27" w:history="1">
        <w:r w:rsidRPr="0074526E">
          <w:rPr>
            <w:rStyle w:val="a4"/>
            <w:rFonts w:ascii="Times New Roman" w:hAnsi="Times New Roman" w:cs="Times New Roman"/>
            <w:sz w:val="28"/>
            <w:szCs w:val="28"/>
          </w:rPr>
          <w:t>https://zoom.us</w:t>
        </w:r>
      </w:hyperlink>
      <w:r w:rsidRPr="0074526E">
        <w:rPr>
          <w:rFonts w:ascii="Times New Roman" w:hAnsi="Times New Roman" w:cs="Times New Roman"/>
          <w:sz w:val="28"/>
          <w:szCs w:val="28"/>
        </w:rPr>
        <w:t xml:space="preserve">  Эта платформа дает возможность проводить уроки-вебинары, видеоконференции в режиме реального времени с демонстрацией презентаций, аудио- и видеоматериалов, с ведением чата, куда добавляются учащиеся, с возможностью задавать вопросы и получать ответы. Функция записи трансляции урока позволяет учащимся пересмотреть данное занятие повторно в любое удобное время.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Для обеспечения такого взаимодействия учитель должен располагать </w:t>
      </w:r>
      <w:r w:rsidRPr="0074526E">
        <w:rPr>
          <w:rFonts w:ascii="Times New Roman" w:hAnsi="Times New Roman" w:cs="Times New Roman"/>
          <w:i/>
          <w:sz w:val="28"/>
          <w:szCs w:val="28"/>
        </w:rPr>
        <w:t>базой электронных адресов учащихся</w:t>
      </w:r>
      <w:r w:rsidRPr="0074526E">
        <w:rPr>
          <w:rFonts w:ascii="Times New Roman" w:hAnsi="Times New Roman" w:cs="Times New Roman"/>
          <w:sz w:val="28"/>
          <w:szCs w:val="28"/>
        </w:rPr>
        <w:t xml:space="preserve">, чтобы отправить им по почте ссылку для подключения к вебинару. Данный вид взаимодействия предполагает возможность объяснения учителем нового материала в формате лекции с последующими ответами на вопросы детей. Преимуществом данного сервиса является возможность педагога представлять свой содержательный контент урока в логике той художественно-педагогической идеи, которая была запланирована учителем изначально в рамках своей рабочей программы курса. Недостатком сервиса являются временные ограничения на бесплатную трансляцию – 40 минут. Если педагог не уложился в указанное время, трансляция прекращается без предварительного оповещения. Также данная платформа может давать сбой вследствие перегрузки сети Интернет.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 </w:t>
      </w:r>
      <w:r w:rsidRPr="0074526E">
        <w:rPr>
          <w:rFonts w:ascii="Times New Roman" w:hAnsi="Times New Roman" w:cs="Times New Roman"/>
          <w:b/>
          <w:sz w:val="28"/>
          <w:szCs w:val="28"/>
        </w:rPr>
        <w:t>Обучение с использованием сервисов Google</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lastRenderedPageBreak/>
        <w:t>Среди всего многообразия средств современной коммуникации наибольшую жизнеспособность среди педагогического сообщества традиционно доказывают электронная почта и «облачные сервисы» Google, Yandex, Mail. Данные сервисы позволяют подключиться к дистанционному взаимодействию с обучающимися педагогам с разным уровнем ИКТ-компетентности. Наиболее широкими возможностями на данный момент обладают сервисы Google, поэтому на их примере состоится дальнейшее рассмотрение возможных способов дистанционного взаимодействия.</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 </w:t>
      </w: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w:t>
      </w:r>
      <w:r w:rsidRPr="0074526E">
        <w:rPr>
          <w:rFonts w:ascii="Times New Roman" w:hAnsi="Times New Roman" w:cs="Times New Roman"/>
          <w:b/>
          <w:sz w:val="28"/>
          <w:szCs w:val="28"/>
        </w:rPr>
        <w:t xml:space="preserve">Электронная почта </w:t>
      </w:r>
      <w:r w:rsidRPr="0074526E">
        <w:rPr>
          <w:rFonts w:ascii="Times New Roman" w:hAnsi="Times New Roman" w:cs="Times New Roman"/>
          <w:sz w:val="28"/>
          <w:szCs w:val="28"/>
        </w:rPr>
        <w:t xml:space="preserve">– дает возможность вести переписку по всем необходимым вопросам, например, отправлять прикрепленные файлы с заданиями для учащихся и получать на проверку выполненные задания учеников в том же формате. Такой способ коммуникации не вполне отвечает современным возможностям цифровой образовательной среды, но зато подходит для непродвинутых пользователей ПК как со стороны представителей педагогического сообщества, так и со стороны обучающихся и их законных представителей.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w:t>
      </w:r>
      <w:r w:rsidRPr="0074526E">
        <w:rPr>
          <w:rFonts w:ascii="Times New Roman" w:hAnsi="Times New Roman" w:cs="Times New Roman"/>
          <w:b/>
          <w:sz w:val="28"/>
          <w:szCs w:val="28"/>
        </w:rPr>
        <w:t>Google-диск –</w:t>
      </w:r>
      <w:r w:rsidRPr="0074526E">
        <w:rPr>
          <w:rFonts w:ascii="Times New Roman" w:hAnsi="Times New Roman" w:cs="Times New Roman"/>
          <w:sz w:val="28"/>
          <w:szCs w:val="28"/>
        </w:rPr>
        <w:t xml:space="preserve"> позволяет не только хранить необходимые дидактические материалы (презентации, текстовые документы, аудио- и видеоматериалы), но и открывать к ним доступ для просмотра обучающимися, а также создавать Google-документы с возможностью интерактивного взаимодействия со школьниками как в синхронном, так и в асинхронном режиме. Это могут быть рабочие листы с заданиями, представленные в виде таблицы для заполнения, сочинения эссе и т.д., которые учащимся следует выполнить по итогам ознакомления с новым материалом. Эти задания и учебные материалы могут компоноваться в папки по предметам, например, «Портфель учащегося 6 класса (музыка)». К ним открывается доступ в режиме просмотра (для дидактических материалов) или в режиме редактирования (для выполнения заданий учащимися). Преимущества этого способа дистанционного взаимодействия заключаются в возможности учителя самому наполнять содержательный контент урока по своему усмотрению. Кроме того, работа с Googleдокументами позволяет учителю не только сразу же видеть включенность класса в работу, но и отслеживать активность ребят и вносить комментарии к выполненным заданиям детей при оценке их деятельности.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Segoe UI Symbol" w:hAnsi="Segoe UI Symbol" w:cs="Segoe UI Symbol"/>
          <w:sz w:val="28"/>
          <w:szCs w:val="28"/>
        </w:rPr>
        <w:t>✓</w:t>
      </w:r>
      <w:r w:rsidRPr="0074526E">
        <w:rPr>
          <w:rFonts w:ascii="Times New Roman" w:hAnsi="Times New Roman" w:cs="Times New Roman"/>
          <w:sz w:val="28"/>
          <w:szCs w:val="28"/>
        </w:rPr>
        <w:t xml:space="preserve"> </w:t>
      </w:r>
      <w:r w:rsidRPr="0074526E">
        <w:rPr>
          <w:rFonts w:ascii="Times New Roman" w:hAnsi="Times New Roman" w:cs="Times New Roman"/>
          <w:b/>
          <w:sz w:val="28"/>
          <w:szCs w:val="28"/>
        </w:rPr>
        <w:t>Google-форма</w:t>
      </w:r>
      <w:r w:rsidRPr="0074526E">
        <w:rPr>
          <w:rFonts w:ascii="Times New Roman" w:hAnsi="Times New Roman" w:cs="Times New Roman"/>
          <w:sz w:val="28"/>
          <w:szCs w:val="28"/>
        </w:rPr>
        <w:t xml:space="preserve"> – приложение, с помощью которого можно осуществлять контроль освоенных тем. Это своего рода форма тестовых заданий, содержание которых каждый учитель наполняет по своему усмотрению. При этом тестовые задания могут формулироваться как задания открытого типа со свободно конструируемым ответом, так и задания с предложенными вариантами ответов. После того, как учитель подготовил тестовые задания, учащимся открывается доступ по ссылке в соответствующую Google-форму, которую заполняет каждый ученик. Учитель же получает ответы детей и имеет возможность их тут же проанализировать.</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Segoe UI Symbol" w:hAnsi="Segoe UI Symbol" w:cs="Segoe UI Symbol"/>
          <w:sz w:val="28"/>
          <w:szCs w:val="28"/>
        </w:rPr>
        <w:lastRenderedPageBreak/>
        <w:t>✓</w:t>
      </w:r>
      <w:r w:rsidRPr="0074526E">
        <w:rPr>
          <w:rFonts w:ascii="Times New Roman" w:hAnsi="Times New Roman" w:cs="Times New Roman"/>
          <w:sz w:val="28"/>
          <w:szCs w:val="28"/>
        </w:rPr>
        <w:t xml:space="preserve"> Google-Classroom – приложение, которое позволяет формировать списки обучающихся и выстраивать систему управления обучения от размещения дидактических материалов до оценивания выполненных учащимися заданий.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Представленные способы коммуникации с помощью сервисов Google в условиях дистанционного обучения подходят для пользователей со средним уровнем общепользовательской ИКТ-компетентностью. </w:t>
      </w:r>
    </w:p>
    <w:p w:rsidR="00720577" w:rsidRPr="0074526E" w:rsidRDefault="00720577" w:rsidP="0074526E">
      <w:pPr>
        <w:spacing w:after="0" w:line="240" w:lineRule="auto"/>
        <w:ind w:firstLine="709"/>
        <w:jc w:val="center"/>
        <w:rPr>
          <w:rFonts w:ascii="Times New Roman" w:hAnsi="Times New Roman" w:cs="Times New Roman"/>
          <w:b/>
          <w:sz w:val="28"/>
          <w:szCs w:val="28"/>
        </w:rPr>
      </w:pPr>
      <w:r w:rsidRPr="0074526E">
        <w:rPr>
          <w:rFonts w:ascii="Times New Roman" w:hAnsi="Times New Roman" w:cs="Times New Roman"/>
          <w:b/>
          <w:sz w:val="28"/>
          <w:szCs w:val="28"/>
        </w:rPr>
        <w:t>Обучение с использованием социальных сетей и мессенджеров</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Обеспечение дистанционного взаимодействия с обучающимися возможно также и в более демократичных форматах, например, с использованием социальных сетей («В контакте») и мессенджеров. Мессенджер – это программа-приложение для смартфона или персонального компьютера, позволяющая мгновенно обмениваться текстовыми сообщениями, телефонными звонками или разговорами с использованием аудио- и видеосвязи. Наиболее популярные сегодня мессенджеры - WhatsApp, Viber, Facebook Messenger, Skype, ICQ, Google Hangouts. </w:t>
      </w:r>
    </w:p>
    <w:p w:rsidR="00720577" w:rsidRPr="0074526E" w:rsidRDefault="00720577" w:rsidP="0074526E">
      <w:pPr>
        <w:spacing w:after="0" w:line="240" w:lineRule="auto"/>
        <w:ind w:firstLine="709"/>
        <w:jc w:val="both"/>
        <w:rPr>
          <w:rFonts w:ascii="Times New Roman" w:hAnsi="Times New Roman" w:cs="Times New Roman"/>
          <w:sz w:val="28"/>
          <w:szCs w:val="28"/>
        </w:rPr>
      </w:pPr>
      <w:r w:rsidRPr="0074526E">
        <w:rPr>
          <w:rFonts w:ascii="Times New Roman" w:hAnsi="Times New Roman" w:cs="Times New Roman"/>
          <w:sz w:val="28"/>
          <w:szCs w:val="28"/>
        </w:rPr>
        <w:t>В целях обеспечения дистанционного взаимодействия при реализации образовательного процесса создается групповой чат для общения, куда имеется возможность добавлять изображения дидактической направленности (фото), видео - и аудиофайлы обучающего характера. Таким образом, современные мессенджеры уже стали полноценными коммуникационными центрами, которые помимо обмена сообщениями реализуют голосовую и видеосвязь, обмен файлами и возможностью организации веб конференций.</w:t>
      </w:r>
    </w:p>
    <w:p w:rsidR="00720577" w:rsidRPr="0074526E" w:rsidRDefault="00720577" w:rsidP="0074526E">
      <w:pPr>
        <w:spacing w:after="0" w:line="240" w:lineRule="auto"/>
        <w:ind w:firstLine="709"/>
        <w:jc w:val="both"/>
        <w:rPr>
          <w:rFonts w:ascii="Times New Roman" w:hAnsi="Times New Roman" w:cs="Times New Roman"/>
          <w:b/>
          <w:i/>
          <w:sz w:val="28"/>
          <w:szCs w:val="28"/>
        </w:rPr>
      </w:pPr>
      <w:r w:rsidRPr="0074526E">
        <w:rPr>
          <w:rFonts w:ascii="Times New Roman" w:hAnsi="Times New Roman" w:cs="Times New Roman"/>
          <w:sz w:val="28"/>
          <w:szCs w:val="28"/>
        </w:rPr>
        <w:t xml:space="preserve"> Однако и в этой форме дистанционного взаимодействия имеются недостатки: их возможностей бывает </w:t>
      </w:r>
      <w:r w:rsidRPr="0074526E">
        <w:rPr>
          <w:rFonts w:ascii="Times New Roman" w:hAnsi="Times New Roman" w:cs="Times New Roman"/>
          <w:b/>
          <w:i/>
          <w:sz w:val="28"/>
          <w:szCs w:val="28"/>
        </w:rPr>
        <w:t xml:space="preserve">недостаточно, чтобы полноценно обеспечить необходимую учителю обратную связь с учащимися всего класса при выполнении заданий. Также возникают сложности у педагогов при проверке выполненных работ. </w:t>
      </w:r>
    </w:p>
    <w:p w:rsidR="00720577" w:rsidRPr="0074526E" w:rsidRDefault="00720577" w:rsidP="0074526E">
      <w:pPr>
        <w:spacing w:line="240" w:lineRule="auto"/>
        <w:ind w:firstLine="709"/>
        <w:rPr>
          <w:rFonts w:ascii="Times New Roman" w:hAnsi="Times New Roman" w:cs="Times New Roman"/>
          <w:sz w:val="28"/>
          <w:szCs w:val="28"/>
        </w:rPr>
      </w:pPr>
    </w:p>
    <w:p w:rsidR="00406469" w:rsidRPr="0074526E" w:rsidRDefault="00406469" w:rsidP="0074526E">
      <w:pPr>
        <w:spacing w:after="0" w:line="240" w:lineRule="auto"/>
        <w:ind w:right="142" w:firstLine="709"/>
        <w:jc w:val="center"/>
        <w:rPr>
          <w:rFonts w:ascii="Times New Roman" w:hAnsi="Times New Roman" w:cs="Times New Roman"/>
          <w:sz w:val="28"/>
          <w:szCs w:val="28"/>
        </w:rPr>
      </w:pPr>
      <w:r w:rsidRPr="0074526E">
        <w:rPr>
          <w:rFonts w:ascii="Times New Roman" w:hAnsi="Times New Roman" w:cs="Times New Roman"/>
          <w:b/>
          <w:sz w:val="28"/>
          <w:szCs w:val="28"/>
        </w:rPr>
        <w:t>Особенности разработки рабочих программ предметной области «Искусство»</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Рабочие программы предметной области «Искусство» являются структурным компонентом основной образовательной программы ОО, которая в свою очередь является локальным нормативным актом общеобразовательной организации.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Целью рабочих программ предметной области «Искусство» является обеспечение достижения учащимися планируемых результатов освоения основных образовательных программ начального и основного общего образования общеобразовательной организации. Задачами рабочих программ учебных предметов, курсов является определение содержания, объёма, порядка изучения учебного материала по отдельным учебным предметам, курсам с учетом целей, задач и особенностей образовательной деятельности общеобразовательной организации и контингента учащихся.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lastRenderedPageBreak/>
        <w:t xml:space="preserve">При разработке рабочей программы учебного предмета «Изобразительное искусство», «Музыка» необходимо учитывать следующие рекомендации. </w:t>
      </w:r>
    </w:p>
    <w:p w:rsidR="00720577" w:rsidRPr="0074526E" w:rsidRDefault="00406469" w:rsidP="0074526E">
      <w:pPr>
        <w:numPr>
          <w:ilvl w:val="0"/>
          <w:numId w:val="4"/>
        </w:num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Структура рабочей программы определяется требованиями ФГОС НОО и ФГОС ООО </w:t>
      </w:r>
      <w:r w:rsidR="00720577" w:rsidRPr="0074526E">
        <w:rPr>
          <w:rFonts w:ascii="Times New Roman" w:hAnsi="Times New Roman" w:cs="Times New Roman"/>
          <w:sz w:val="28"/>
          <w:szCs w:val="28"/>
        </w:rPr>
        <w:t>[4,5]</w:t>
      </w:r>
    </w:p>
    <w:p w:rsidR="00406469" w:rsidRPr="0074526E" w:rsidRDefault="00406469" w:rsidP="0074526E">
      <w:pPr>
        <w:numPr>
          <w:ilvl w:val="0"/>
          <w:numId w:val="4"/>
        </w:num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Рабочая программа разрабатывается учителем (разработчик), группой учителей (разработчики) общеобразовательной организации для уровня начального и основного общего образования в соответствии с положениями основных образовательных программ начального и основного общего образования общеобразовательной организации. Порядок разработки рабочих программ учебных предметов, курсов, внесение изменений и их корректировка определяется локальным нормативным актом. </w:t>
      </w:r>
    </w:p>
    <w:p w:rsidR="00406469" w:rsidRPr="0074526E" w:rsidRDefault="00406469" w:rsidP="0074526E">
      <w:pPr>
        <w:numPr>
          <w:ilvl w:val="0"/>
          <w:numId w:val="4"/>
        </w:numPr>
        <w:shd w:val="clear" w:color="auto" w:fill="FFFFFF"/>
        <w:spacing w:after="0" w:line="240" w:lineRule="auto"/>
        <w:ind w:right="34" w:firstLine="709"/>
        <w:jc w:val="both"/>
        <w:rPr>
          <w:rFonts w:ascii="Times New Roman" w:hAnsi="Times New Roman" w:cs="Times New Roman"/>
          <w:sz w:val="28"/>
          <w:szCs w:val="28"/>
        </w:rPr>
      </w:pPr>
      <w:r w:rsidRPr="0074526E">
        <w:rPr>
          <w:rFonts w:ascii="Times New Roman" w:hAnsi="Times New Roman" w:cs="Times New Roman"/>
          <w:sz w:val="28"/>
          <w:szCs w:val="28"/>
        </w:rPr>
        <w:t>В условиях перехода на новую структуру художественно-эстетического образования в 20</w:t>
      </w:r>
      <w:r w:rsidR="006A4266" w:rsidRPr="0074526E">
        <w:rPr>
          <w:rFonts w:ascii="Times New Roman" w:hAnsi="Times New Roman" w:cs="Times New Roman"/>
          <w:sz w:val="28"/>
          <w:szCs w:val="28"/>
        </w:rPr>
        <w:t>21</w:t>
      </w:r>
      <w:r w:rsidRPr="0074526E">
        <w:rPr>
          <w:rFonts w:ascii="Times New Roman" w:hAnsi="Times New Roman" w:cs="Times New Roman"/>
          <w:sz w:val="28"/>
          <w:szCs w:val="28"/>
        </w:rPr>
        <w:t>/202</w:t>
      </w:r>
      <w:r w:rsidR="006A4266" w:rsidRPr="0074526E">
        <w:rPr>
          <w:rFonts w:ascii="Times New Roman" w:hAnsi="Times New Roman" w:cs="Times New Roman"/>
          <w:sz w:val="28"/>
          <w:szCs w:val="28"/>
        </w:rPr>
        <w:t>2</w:t>
      </w:r>
      <w:r w:rsidRPr="0074526E">
        <w:rPr>
          <w:rFonts w:ascii="Times New Roman" w:hAnsi="Times New Roman" w:cs="Times New Roman"/>
          <w:sz w:val="28"/>
          <w:szCs w:val="28"/>
        </w:rPr>
        <w:t xml:space="preserve"> учебном году необходимо уделить особое внимание планированию и межпредметным связям с курсами изобразительного искусства и музыки, литературы, истории. В соответствии с ФГОС ООО и Примерной основной образовательной программой основного общего образования</w:t>
      </w:r>
      <w:r w:rsidR="006A4266" w:rsidRPr="0074526E">
        <w:rPr>
          <w:rFonts w:ascii="Times New Roman" w:hAnsi="Times New Roman" w:cs="Times New Roman"/>
          <w:sz w:val="28"/>
          <w:szCs w:val="28"/>
        </w:rPr>
        <w:t xml:space="preserve"> [13]</w:t>
      </w:r>
      <w:r w:rsidRPr="0074526E">
        <w:rPr>
          <w:rFonts w:ascii="Times New Roman" w:hAnsi="Times New Roman" w:cs="Times New Roman"/>
          <w:sz w:val="28"/>
          <w:szCs w:val="28"/>
        </w:rPr>
        <w:t xml:space="preserve"> изучение образовательной области «Искусство» завершается в 8 классе. Допускается также изучение интегрированных учебных предметов и курсов как в рамках одной предметной области в целом, так и на определенном этапе обучения. Например, возможно изучение интегрированного курса «Искусство» в объеме 70 часов (8-й класс). </w:t>
      </w:r>
    </w:p>
    <w:p w:rsidR="00406469" w:rsidRPr="0074526E" w:rsidRDefault="00406469" w:rsidP="0074526E">
      <w:pPr>
        <w:numPr>
          <w:ilvl w:val="0"/>
          <w:numId w:val="4"/>
        </w:numPr>
        <w:shd w:val="clear" w:color="auto" w:fill="FFFFFF"/>
        <w:spacing w:after="0" w:line="240" w:lineRule="auto"/>
        <w:ind w:right="34"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При определении содержания рабочих программ учебных предметов, курсов используются положения примерных основных образовательных программ начального и основного общего образования (далее – ООП НОО и ООП ООО) </w:t>
      </w:r>
      <w:r w:rsidR="006A4266" w:rsidRPr="0074526E">
        <w:rPr>
          <w:rFonts w:ascii="Times New Roman" w:hAnsi="Times New Roman" w:cs="Times New Roman"/>
          <w:sz w:val="28"/>
          <w:szCs w:val="28"/>
        </w:rPr>
        <w:t xml:space="preserve">[12,13] </w:t>
      </w:r>
      <w:r w:rsidRPr="0074526E">
        <w:rPr>
          <w:rFonts w:ascii="Times New Roman" w:hAnsi="Times New Roman" w:cs="Times New Roman"/>
          <w:sz w:val="28"/>
          <w:szCs w:val="28"/>
        </w:rPr>
        <w:t xml:space="preserve">(реестр Министерства образования и науки Российской Федерации: </w:t>
      </w:r>
      <w:hyperlink r:id="rId28">
        <w:r w:rsidRPr="0074526E">
          <w:rPr>
            <w:rStyle w:val="a4"/>
            <w:rFonts w:ascii="Times New Roman" w:hAnsi="Times New Roman" w:cs="Times New Roman"/>
            <w:sz w:val="28"/>
            <w:szCs w:val="28"/>
            <w:lang w:val="en-US"/>
          </w:rPr>
          <w:t>http</w:t>
        </w:r>
        <w:r w:rsidRPr="0074526E">
          <w:rPr>
            <w:rStyle w:val="a4"/>
            <w:rFonts w:ascii="Times New Roman" w:hAnsi="Times New Roman" w:cs="Times New Roman"/>
            <w:sz w:val="28"/>
            <w:szCs w:val="28"/>
          </w:rPr>
          <w:t>://</w:t>
        </w:r>
        <w:r w:rsidRPr="0074526E">
          <w:rPr>
            <w:rStyle w:val="a4"/>
            <w:rFonts w:ascii="Times New Roman" w:hAnsi="Times New Roman" w:cs="Times New Roman"/>
            <w:sz w:val="28"/>
            <w:szCs w:val="28"/>
            <w:lang w:val="en-US"/>
          </w:rPr>
          <w:t>fgosreestr</w:t>
        </w:r>
        <w:r w:rsidRPr="0074526E">
          <w:rPr>
            <w:rStyle w:val="a4"/>
            <w:rFonts w:ascii="Times New Roman" w:hAnsi="Times New Roman" w:cs="Times New Roman"/>
            <w:sz w:val="28"/>
            <w:szCs w:val="28"/>
          </w:rPr>
          <w:t>.</w:t>
        </w:r>
        <w:r w:rsidRPr="0074526E">
          <w:rPr>
            <w:rStyle w:val="a4"/>
            <w:rFonts w:ascii="Times New Roman" w:hAnsi="Times New Roman" w:cs="Times New Roman"/>
            <w:sz w:val="28"/>
            <w:szCs w:val="28"/>
            <w:lang w:val="en-US"/>
          </w:rPr>
          <w:t>ru</w:t>
        </w:r>
        <w:r w:rsidRPr="0074526E">
          <w:rPr>
            <w:rStyle w:val="a4"/>
            <w:rFonts w:ascii="Times New Roman" w:hAnsi="Times New Roman" w:cs="Times New Roman"/>
            <w:sz w:val="28"/>
            <w:szCs w:val="28"/>
          </w:rPr>
          <w:t>/</w:t>
        </w:r>
      </w:hyperlink>
      <w:hyperlink r:id="rId29">
        <w:r w:rsidRPr="0074526E">
          <w:rPr>
            <w:rStyle w:val="a4"/>
            <w:rFonts w:ascii="Times New Roman" w:hAnsi="Times New Roman" w:cs="Times New Roman"/>
            <w:sz w:val="28"/>
            <w:szCs w:val="28"/>
          </w:rPr>
          <w:t>)</w:t>
        </w:r>
      </w:hyperlink>
      <w:r w:rsidRPr="0074526E">
        <w:rPr>
          <w:rFonts w:ascii="Times New Roman" w:hAnsi="Times New Roman" w:cs="Times New Roman"/>
          <w:sz w:val="28"/>
          <w:szCs w:val="28"/>
        </w:rPr>
        <w:t xml:space="preserve">, при необходимости – материалы примерных программ по учебным предметам, курсам, а также вариативные (авторские) программы учебных предметов, курсов, представленные на официальных сайтах соответствующих издательств. Для преподавания изобразительного искусства в параллельных классах начальной школы, обучающихся по разным дидактическим системам, могут использоваться как </w:t>
      </w:r>
      <w:r w:rsidRPr="0074526E">
        <w:rPr>
          <w:rFonts w:ascii="Times New Roman" w:hAnsi="Times New Roman" w:cs="Times New Roman"/>
          <w:i/>
          <w:sz w:val="28"/>
          <w:szCs w:val="28"/>
        </w:rPr>
        <w:t>одинаковые</w:t>
      </w:r>
      <w:r w:rsidRPr="0074526E">
        <w:rPr>
          <w:rFonts w:ascii="Times New Roman" w:hAnsi="Times New Roman" w:cs="Times New Roman"/>
          <w:sz w:val="28"/>
          <w:szCs w:val="28"/>
        </w:rPr>
        <w:t xml:space="preserve"> (одного авторского коллектива и издательства), так и </w:t>
      </w:r>
      <w:r w:rsidRPr="0074526E">
        <w:rPr>
          <w:rFonts w:ascii="Times New Roman" w:hAnsi="Times New Roman" w:cs="Times New Roman"/>
          <w:i/>
          <w:sz w:val="28"/>
          <w:szCs w:val="28"/>
        </w:rPr>
        <w:t xml:space="preserve">разные </w:t>
      </w:r>
      <w:r w:rsidRPr="0074526E">
        <w:rPr>
          <w:rFonts w:ascii="Times New Roman" w:hAnsi="Times New Roman" w:cs="Times New Roman"/>
          <w:sz w:val="28"/>
          <w:szCs w:val="28"/>
        </w:rPr>
        <w:t xml:space="preserve">учебно-методические комплекты. </w:t>
      </w:r>
    </w:p>
    <w:p w:rsidR="00406469" w:rsidRPr="0074526E" w:rsidRDefault="00406469" w:rsidP="0074526E">
      <w:pPr>
        <w:numPr>
          <w:ilvl w:val="0"/>
          <w:numId w:val="4"/>
        </w:numPr>
        <w:shd w:val="clear" w:color="auto" w:fill="FFFFFF"/>
        <w:spacing w:after="0" w:line="240" w:lineRule="auto"/>
        <w:ind w:right="34" w:firstLine="709"/>
        <w:jc w:val="both"/>
        <w:rPr>
          <w:rFonts w:ascii="Times New Roman" w:hAnsi="Times New Roman" w:cs="Times New Roman"/>
          <w:sz w:val="28"/>
          <w:szCs w:val="28"/>
        </w:rPr>
      </w:pPr>
      <w:r w:rsidRPr="0074526E">
        <w:rPr>
          <w:rFonts w:ascii="Times New Roman" w:hAnsi="Times New Roman" w:cs="Times New Roman"/>
          <w:sz w:val="28"/>
          <w:szCs w:val="28"/>
        </w:rPr>
        <w:t>Для разработки и совершенствования основной образовательной программы конкретной общеобразовательной организации с учетом национальных, региональных и этнокультурных Липецкой области, отражающей специфику территории, рекомендуется использовать дидактические материалы к программе курса «Художественное краеведение» [1</w:t>
      </w:r>
      <w:r w:rsidR="006A4266" w:rsidRPr="0074526E">
        <w:rPr>
          <w:rFonts w:ascii="Times New Roman" w:hAnsi="Times New Roman" w:cs="Times New Roman"/>
          <w:sz w:val="28"/>
          <w:szCs w:val="28"/>
        </w:rPr>
        <w:t>7</w:t>
      </w:r>
      <w:r w:rsidRPr="0074526E">
        <w:rPr>
          <w:rFonts w:ascii="Times New Roman" w:hAnsi="Times New Roman" w:cs="Times New Roman"/>
          <w:sz w:val="28"/>
          <w:szCs w:val="28"/>
        </w:rPr>
        <w:t>].</w:t>
      </w:r>
    </w:p>
    <w:p w:rsidR="00406469" w:rsidRPr="0074526E" w:rsidRDefault="00406469" w:rsidP="0074526E">
      <w:pPr>
        <w:numPr>
          <w:ilvl w:val="0"/>
          <w:numId w:val="4"/>
        </w:numPr>
        <w:spacing w:after="0" w:line="240" w:lineRule="auto"/>
        <w:ind w:right="142" w:firstLine="709"/>
        <w:jc w:val="both"/>
        <w:rPr>
          <w:rFonts w:ascii="Times New Roman" w:hAnsi="Times New Roman" w:cs="Times New Roman"/>
          <w:sz w:val="28"/>
          <w:szCs w:val="28"/>
        </w:rPr>
      </w:pPr>
      <w:r w:rsidRPr="0074526E">
        <w:rPr>
          <w:rFonts w:ascii="Times New Roman" w:hAnsi="Times New Roman" w:cs="Times New Roman"/>
          <w:sz w:val="28"/>
          <w:szCs w:val="28"/>
        </w:rPr>
        <w:t xml:space="preserve">Структура рабочих программ учебных предметов, коррекционных курсов для обучающихся по адаптированным общеобразовательным программам начального общего образования общеобразовательной организации (далее – АОП) определяется локальным нормативным актом общеобразовательной организации и определяется вариантом реализуемой </w:t>
      </w:r>
      <w:r w:rsidRPr="0074526E">
        <w:rPr>
          <w:rFonts w:ascii="Times New Roman" w:hAnsi="Times New Roman" w:cs="Times New Roman"/>
          <w:sz w:val="28"/>
          <w:szCs w:val="28"/>
        </w:rPr>
        <w:lastRenderedPageBreak/>
        <w:t xml:space="preserve">АОП. Структура рабочих программ учебных предметов, коррекционных курсов в зависимости от варианта реализации АОП должна соответствовать ФГОС НОО, ФГОС НОО ОВЗ. При формировании рабочих программ учебного предмета «Изобразительное искусство» для организации образовательной деятельности учащихся по адаптированным общеобразовательным программам начального и основного общего образования в условиях инклюзивного образования следует учитывать структуру, определенную в п. 18.2.2. ФГОС ООО. Структура рабочих программ учебных предметов, курсов, в том числе коррекционно-развивающей области, для обучающихся по адаптированным общеобразовательным программам основного общего образования определяется локальным нормативным актом общеобразовательной организации. </w:t>
      </w:r>
    </w:p>
    <w:p w:rsidR="00406469" w:rsidRPr="0074526E" w:rsidRDefault="00406469" w:rsidP="0074526E">
      <w:pPr>
        <w:keepNext/>
        <w:keepLines/>
        <w:spacing w:after="0" w:line="240" w:lineRule="auto"/>
        <w:ind w:firstLine="709"/>
        <w:outlineLvl w:val="0"/>
        <w:rPr>
          <w:rFonts w:ascii="Times New Roman" w:eastAsia="Arial" w:hAnsi="Times New Roman" w:cs="Times New Roman"/>
          <w:b/>
          <w:sz w:val="28"/>
          <w:szCs w:val="28"/>
        </w:rPr>
      </w:pPr>
      <w:r w:rsidRPr="0074526E">
        <w:rPr>
          <w:rFonts w:ascii="Times New Roman" w:eastAsia="Arial" w:hAnsi="Times New Roman" w:cs="Times New Roman"/>
          <w:b/>
          <w:sz w:val="28"/>
          <w:szCs w:val="28"/>
        </w:rPr>
        <w:t xml:space="preserve">Работа с обучающимися с ограниченными возможностями здоровья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Преподавание учебных предметов при реализации адаптированных основных общеобразовательных программ (далее АООП) в 202</w:t>
      </w:r>
      <w:r w:rsidR="0074526E" w:rsidRPr="0074526E">
        <w:rPr>
          <w:rFonts w:ascii="Times New Roman" w:eastAsia="Arial" w:hAnsi="Times New Roman" w:cs="Times New Roman"/>
          <w:color w:val="000000"/>
          <w:sz w:val="28"/>
          <w:szCs w:val="28"/>
        </w:rPr>
        <w:t>1</w:t>
      </w:r>
      <w:r w:rsidRPr="0074526E">
        <w:rPr>
          <w:rFonts w:ascii="Times New Roman" w:eastAsia="Arial" w:hAnsi="Times New Roman" w:cs="Times New Roman"/>
          <w:color w:val="000000"/>
          <w:sz w:val="28"/>
          <w:szCs w:val="28"/>
        </w:rPr>
        <w:t>-202</w:t>
      </w:r>
      <w:r w:rsidR="0074526E" w:rsidRPr="0074526E">
        <w:rPr>
          <w:rFonts w:ascii="Times New Roman" w:eastAsia="Arial" w:hAnsi="Times New Roman" w:cs="Times New Roman"/>
          <w:color w:val="000000"/>
          <w:sz w:val="28"/>
          <w:szCs w:val="28"/>
        </w:rPr>
        <w:t>2</w:t>
      </w:r>
      <w:r w:rsidRPr="0074526E">
        <w:rPr>
          <w:rFonts w:ascii="Times New Roman" w:eastAsia="Arial" w:hAnsi="Times New Roman" w:cs="Times New Roman"/>
          <w:color w:val="000000"/>
          <w:sz w:val="28"/>
          <w:szCs w:val="28"/>
        </w:rPr>
        <w:t xml:space="preserve"> учебном году ведётся в соответствии с нормативными и методическими документами.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Примерные адаптированные основные общеобразовательные программы для обучающихся с ОВЗ (для начальных классов)-  размещены на портале гос. реестр по ссылке  // </w:t>
      </w:r>
      <w:hyperlink r:id="rId30" w:history="1">
        <w:r w:rsidRPr="0074526E">
          <w:rPr>
            <w:rStyle w:val="a4"/>
            <w:rFonts w:ascii="Times New Roman" w:eastAsia="Arial" w:hAnsi="Times New Roman" w:cs="Times New Roman"/>
            <w:sz w:val="28"/>
            <w:szCs w:val="28"/>
            <w:lang w:val="en-US"/>
          </w:rPr>
          <w:t>http</w:t>
        </w:r>
        <w:r w:rsidRPr="0074526E">
          <w:rPr>
            <w:rStyle w:val="a4"/>
            <w:rFonts w:ascii="Times New Roman" w:eastAsia="Arial" w:hAnsi="Times New Roman" w:cs="Times New Roman"/>
            <w:sz w:val="28"/>
            <w:szCs w:val="28"/>
          </w:rPr>
          <w:t>://</w:t>
        </w:r>
        <w:r w:rsidRPr="0074526E">
          <w:rPr>
            <w:rStyle w:val="a4"/>
            <w:rFonts w:ascii="Times New Roman" w:eastAsia="Arial" w:hAnsi="Times New Roman" w:cs="Times New Roman"/>
            <w:sz w:val="28"/>
            <w:szCs w:val="28"/>
            <w:lang w:val="en-US"/>
          </w:rPr>
          <w:t>fgosreestr</w:t>
        </w:r>
        <w:r w:rsidRPr="0074526E">
          <w:rPr>
            <w:rStyle w:val="a4"/>
            <w:rFonts w:ascii="Times New Roman" w:eastAsia="Arial" w:hAnsi="Times New Roman" w:cs="Times New Roman"/>
            <w:sz w:val="28"/>
            <w:szCs w:val="28"/>
          </w:rPr>
          <w:t>.</w:t>
        </w:r>
        <w:r w:rsidRPr="0074526E">
          <w:rPr>
            <w:rStyle w:val="a4"/>
            <w:rFonts w:ascii="Times New Roman" w:eastAsia="Arial" w:hAnsi="Times New Roman" w:cs="Times New Roman"/>
            <w:sz w:val="28"/>
            <w:szCs w:val="28"/>
            <w:lang w:val="en-US"/>
          </w:rPr>
          <w:t>ru</w:t>
        </w:r>
      </w:hyperlink>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В Федеральном перечне учебников (ФПУ) появились учебники для детей с ОВЗ, которые необходимо использовать в работе с обучающимися.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Для обучающихся с ОВЗ приобщение к искусству имеет большое значение в личностном развитии ребенка. Применение арт-терапевтических технологий, их элементов на уроке и во внеурочной деятельности (музыкотерапия, изо-терапия, сказка- терапия и т.д.) с обучающимся с ОВЗ способствует созданию ситуации успеха, развитию познавательных процессов, коммуникативных навыков и творческих способностей через художественно-творческую деятельность. </w:t>
      </w:r>
    </w:p>
    <w:p w:rsidR="0074526E" w:rsidRPr="007220DE" w:rsidRDefault="00406469" w:rsidP="0074526E">
      <w:pPr>
        <w:spacing w:after="0" w:line="240" w:lineRule="auto"/>
        <w:ind w:right="136" w:firstLine="709"/>
        <w:jc w:val="both"/>
        <w:rPr>
          <w:rFonts w:ascii="Times New Roman" w:eastAsia="Times New Roman" w:hAnsi="Times New Roman" w:cs="Times New Roman"/>
          <w:b/>
          <w:color w:val="000000"/>
          <w:sz w:val="28"/>
          <w:szCs w:val="28"/>
        </w:rPr>
      </w:pPr>
      <w:r w:rsidRPr="0074526E">
        <w:rPr>
          <w:rFonts w:ascii="Times New Roman" w:eastAsia="Arial" w:hAnsi="Times New Roman" w:cs="Times New Roman"/>
          <w:b/>
          <w:color w:val="000000"/>
          <w:sz w:val="28"/>
          <w:szCs w:val="28"/>
        </w:rPr>
        <w:t xml:space="preserve"> </w:t>
      </w:r>
      <w:r w:rsidR="0074526E" w:rsidRPr="007220DE">
        <w:rPr>
          <w:rFonts w:ascii="Times New Roman" w:eastAsia="Times New Roman" w:hAnsi="Times New Roman" w:cs="Times New Roman"/>
          <w:b/>
          <w:color w:val="000000"/>
          <w:sz w:val="28"/>
          <w:szCs w:val="28"/>
        </w:rPr>
        <w:t xml:space="preserve">Материально-техническая база и оснащение учебных кабинетов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 xml:space="preserve">Одним из важных аспектов организации образовательного процесса является необходимость улучшения материально-технической базы и оснащение кабинетов музыки, изобразительного искусства и мировой художественной культуры необходимым оборудованием.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 xml:space="preserve">В ФГОС особое внимание уделяется приобретению учащимися компетентности слушателя, исполнителя в музыкальном и художественном творчестве; развитию умений ориентироваться в современном музыкально-информационном пространстве, в мире визуальной культуры. Совершенно очевидно, что предметы «Музыка» и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 xml:space="preserve">«Изобразительное искусство», «Мировая художественная культура» невозможно вести в неспециализированных кабинетах. В связи с этим необходимо систематически работать над изменением отношения администрации, учителей профильных предметов к предметам эстетического цикла как важнейшим в процессе становления личности школьника.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 xml:space="preserve">Материально-техническое  обеспечение преподавания предметной области «Искусство» в настоящее время нормативно регламентируется в </w:t>
      </w:r>
      <w:r w:rsidRPr="007220DE">
        <w:rPr>
          <w:rFonts w:ascii="Times New Roman" w:eastAsia="Times New Roman" w:hAnsi="Times New Roman" w:cs="Times New Roman"/>
          <w:color w:val="000000"/>
          <w:sz w:val="28"/>
          <w:szCs w:val="28"/>
        </w:rPr>
        <w:lastRenderedPageBreak/>
        <w:t xml:space="preserve">приказом Министерства образования и науки Российской Федерации от 30 марта 2016 года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 xml:space="preserve">Для оснащения предметной области «Искусство» необходимо использование: специального укомплектованного класса-мастерской живописи, графики, лепки с мольбертами; класса графического дизайна, оснащенного персональными компьютерами; музыкального класса, укомплектованного музыкальными инструментами, в том числе и электронными.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 xml:space="preserve">Все кабинеты должны быть оснащены мультимедиа проектором и набором демонстрационных материалов. В оборудовании для внеурочной деятельности необходимо предусмотреть выставочное пространство и концертный зал для выступления музыкальных и театральных коллективов. В санитарно-эпидемиологических требованиях к условиям и организации обучения в общеобразовательных организациях (СанПиН 2.4.2.2821-10) предъявляются требования к организации специализированных учебных кабинетов, размещению в них оборудования, инструментов, организации рабочих мест обучающихся. </w:t>
      </w:r>
    </w:p>
    <w:p w:rsidR="0074526E" w:rsidRPr="007220DE" w:rsidRDefault="0074526E" w:rsidP="0074526E">
      <w:pPr>
        <w:spacing w:after="0" w:line="240" w:lineRule="auto"/>
        <w:ind w:right="136" w:firstLine="709"/>
        <w:jc w:val="both"/>
        <w:rPr>
          <w:rFonts w:ascii="Times New Roman" w:eastAsia="Times New Roman" w:hAnsi="Times New Roman" w:cs="Times New Roman"/>
          <w:color w:val="000000"/>
          <w:sz w:val="28"/>
          <w:szCs w:val="28"/>
        </w:rPr>
      </w:pPr>
      <w:r w:rsidRPr="007220DE">
        <w:rPr>
          <w:rFonts w:ascii="Times New Roman" w:eastAsia="Times New Roman" w:hAnsi="Times New Roman" w:cs="Times New Roman"/>
          <w:color w:val="000000"/>
          <w:sz w:val="28"/>
          <w:szCs w:val="28"/>
        </w:rPr>
        <w:t>Использование ИКТ на уроках искусства – одна из актуальных проблем школьного художественного образования. Использование ИКТ позволяет сделать урок современным, более увлекательным и интересным для учащихся, что дает возможность перейти на новый, более высокий уровень обучения, направленный на творческую самореализацию развивающейся личности, развитие ее интеллектуальных и художественно-творческих способностей. Использование ИКТ повышает интерес к уроку, влияет на качество обучения, развивает познавательные навыки учащихся, помогает учащимся ориентироваться в информационном пространстве, дает возможность для развития творческих способностей каждого ребенка, расширяет возможности учащихся в их исследовательской деятельности, повышает интерес к искусству, развивает творческое мышление, фантазию, практические умения и навыки.</w:t>
      </w:r>
    </w:p>
    <w:p w:rsidR="00406469" w:rsidRDefault="00406469" w:rsidP="0074526E">
      <w:pPr>
        <w:spacing w:after="0" w:line="240" w:lineRule="auto"/>
        <w:ind w:firstLine="709"/>
        <w:rPr>
          <w:rFonts w:ascii="Times New Roman" w:eastAsia="Arial" w:hAnsi="Times New Roman" w:cs="Times New Roman"/>
          <w:color w:val="000000"/>
          <w:sz w:val="28"/>
          <w:szCs w:val="28"/>
        </w:rPr>
      </w:pPr>
    </w:p>
    <w:p w:rsidR="00515035" w:rsidRPr="00CB4FBE" w:rsidRDefault="00515035" w:rsidP="00515035">
      <w:pPr>
        <w:spacing w:after="0" w:line="240" w:lineRule="auto"/>
        <w:ind w:firstLine="709"/>
        <w:jc w:val="center"/>
        <w:rPr>
          <w:rFonts w:ascii="Times New Roman" w:eastAsia="Times New Roman" w:hAnsi="Times New Roman" w:cs="Times New Roman"/>
          <w:color w:val="000000"/>
          <w:sz w:val="28"/>
          <w:szCs w:val="28"/>
        </w:rPr>
      </w:pPr>
      <w:r w:rsidRPr="00CB4FBE">
        <w:rPr>
          <w:rFonts w:ascii="Times New Roman" w:eastAsia="Times New Roman" w:hAnsi="Times New Roman" w:cs="Times New Roman"/>
          <w:b/>
          <w:color w:val="000000"/>
          <w:sz w:val="28"/>
          <w:szCs w:val="28"/>
        </w:rPr>
        <w:t>Организация оценивания уровня подготовки обучающихся по учебному предмету «Изобразительное искусство»</w:t>
      </w:r>
    </w:p>
    <w:p w:rsidR="00515035" w:rsidRPr="00CB4FBE" w:rsidRDefault="00515035" w:rsidP="00515035">
      <w:pPr>
        <w:keepNext/>
        <w:keepLines/>
        <w:spacing w:before="40" w:after="0" w:line="240" w:lineRule="auto"/>
        <w:ind w:left="686"/>
        <w:jc w:val="center"/>
        <w:outlineLvl w:val="1"/>
        <w:rPr>
          <w:rFonts w:ascii="Times New Roman" w:eastAsiaTheme="majorEastAsia" w:hAnsi="Times New Roman" w:cs="Times New Roman"/>
          <w:b/>
          <w:sz w:val="28"/>
          <w:szCs w:val="28"/>
        </w:rPr>
      </w:pPr>
      <w:r w:rsidRPr="00CB4FBE">
        <w:rPr>
          <w:rFonts w:ascii="Times New Roman" w:eastAsiaTheme="majorEastAsia" w:hAnsi="Times New Roman" w:cs="Times New Roman"/>
          <w:b/>
          <w:sz w:val="28"/>
          <w:szCs w:val="28"/>
        </w:rPr>
        <w:t>Контроль и оценивание</w:t>
      </w:r>
    </w:p>
    <w:p w:rsidR="00515035" w:rsidRPr="00CB4FBE" w:rsidRDefault="00515035" w:rsidP="00515035">
      <w:pPr>
        <w:widowControl w:val="0"/>
        <w:autoSpaceDE w:val="0"/>
        <w:autoSpaceDN w:val="0"/>
        <w:spacing w:before="47" w:after="0" w:line="240" w:lineRule="auto"/>
        <w:ind w:left="119" w:right="102" w:firstLine="566"/>
        <w:jc w:val="both"/>
        <w:rPr>
          <w:rFonts w:ascii="Times New Roman" w:eastAsia="Arial" w:hAnsi="Times New Roman" w:cs="Times New Roman"/>
          <w:sz w:val="28"/>
          <w:szCs w:val="28"/>
          <w:lang w:eastAsia="ru-RU" w:bidi="ru-RU"/>
        </w:rPr>
      </w:pPr>
      <w:r w:rsidRPr="00CB4FBE">
        <w:rPr>
          <w:rFonts w:ascii="Times New Roman" w:eastAsia="Arial" w:hAnsi="Times New Roman" w:cs="Times New Roman"/>
          <w:sz w:val="28"/>
          <w:szCs w:val="28"/>
          <w:lang w:eastAsia="ru-RU" w:bidi="ru-RU"/>
        </w:rPr>
        <w:t>Контрольно-оценочная деятельность осуществляется по обязательным видам работ учащихся на</w:t>
      </w:r>
      <w:r w:rsidRPr="00CB4FBE">
        <w:rPr>
          <w:rFonts w:ascii="Times New Roman" w:eastAsia="Arial" w:hAnsi="Times New Roman" w:cs="Times New Roman"/>
          <w:spacing w:val="-3"/>
          <w:sz w:val="28"/>
          <w:szCs w:val="28"/>
          <w:lang w:eastAsia="ru-RU" w:bidi="ru-RU"/>
        </w:rPr>
        <w:t xml:space="preserve"> </w:t>
      </w:r>
      <w:r w:rsidRPr="00CB4FBE">
        <w:rPr>
          <w:rFonts w:ascii="Times New Roman" w:eastAsia="Arial" w:hAnsi="Times New Roman" w:cs="Times New Roman"/>
          <w:sz w:val="28"/>
          <w:szCs w:val="28"/>
          <w:lang w:eastAsia="ru-RU" w:bidi="ru-RU"/>
        </w:rPr>
        <w:t>уроке:</w:t>
      </w:r>
    </w:p>
    <w:p w:rsidR="00515035" w:rsidRPr="00CB4FBE" w:rsidRDefault="00515035" w:rsidP="00515035">
      <w:pPr>
        <w:widowControl w:val="0"/>
        <w:numPr>
          <w:ilvl w:val="2"/>
          <w:numId w:val="16"/>
        </w:numPr>
        <w:autoSpaceDE w:val="0"/>
        <w:autoSpaceDN w:val="0"/>
        <w:spacing w:after="0" w:line="240" w:lineRule="auto"/>
        <w:ind w:left="142" w:firstLine="142"/>
        <w:jc w:val="both"/>
        <w:rPr>
          <w:rFonts w:ascii="Times New Roman" w:hAnsi="Times New Roman" w:cs="Times New Roman"/>
          <w:sz w:val="28"/>
          <w:szCs w:val="28"/>
        </w:rPr>
      </w:pPr>
      <w:r w:rsidRPr="00CB4FBE">
        <w:rPr>
          <w:rFonts w:ascii="Times New Roman" w:hAnsi="Times New Roman" w:cs="Times New Roman"/>
          <w:sz w:val="28"/>
          <w:szCs w:val="28"/>
        </w:rPr>
        <w:lastRenderedPageBreak/>
        <w:t>изучение теоретического материала;</w:t>
      </w:r>
    </w:p>
    <w:p w:rsidR="00515035" w:rsidRPr="00CB4FBE" w:rsidRDefault="00515035" w:rsidP="00515035">
      <w:pPr>
        <w:widowControl w:val="0"/>
        <w:numPr>
          <w:ilvl w:val="2"/>
          <w:numId w:val="16"/>
        </w:numPr>
        <w:autoSpaceDE w:val="0"/>
        <w:autoSpaceDN w:val="0"/>
        <w:spacing w:after="0" w:line="240" w:lineRule="auto"/>
        <w:ind w:left="142" w:firstLine="142"/>
        <w:jc w:val="both"/>
        <w:rPr>
          <w:rFonts w:ascii="Times New Roman" w:hAnsi="Times New Roman" w:cs="Times New Roman"/>
          <w:sz w:val="28"/>
          <w:szCs w:val="28"/>
        </w:rPr>
      </w:pPr>
      <w:r w:rsidRPr="00CB4FBE">
        <w:rPr>
          <w:rFonts w:ascii="Times New Roman" w:hAnsi="Times New Roman" w:cs="Times New Roman"/>
          <w:sz w:val="28"/>
          <w:szCs w:val="28"/>
        </w:rPr>
        <w:t>анализ, интерпретация художественных произведений различных видов</w:t>
      </w:r>
      <w:r w:rsidRPr="00CB4FBE">
        <w:rPr>
          <w:rFonts w:ascii="Times New Roman" w:hAnsi="Times New Roman" w:cs="Times New Roman"/>
          <w:spacing w:val="1"/>
          <w:sz w:val="28"/>
          <w:szCs w:val="28"/>
        </w:rPr>
        <w:t xml:space="preserve"> </w:t>
      </w:r>
      <w:r w:rsidRPr="00CB4FBE">
        <w:rPr>
          <w:rFonts w:ascii="Times New Roman" w:hAnsi="Times New Roman" w:cs="Times New Roman"/>
          <w:sz w:val="28"/>
          <w:szCs w:val="28"/>
        </w:rPr>
        <w:t>жанров</w:t>
      </w:r>
    </w:p>
    <w:p w:rsidR="00515035" w:rsidRPr="00CB4FBE" w:rsidRDefault="00515035" w:rsidP="00515035">
      <w:pPr>
        <w:widowControl w:val="0"/>
        <w:numPr>
          <w:ilvl w:val="2"/>
          <w:numId w:val="16"/>
        </w:numPr>
        <w:tabs>
          <w:tab w:val="left" w:pos="567"/>
        </w:tabs>
        <w:autoSpaceDE w:val="0"/>
        <w:autoSpaceDN w:val="0"/>
        <w:spacing w:before="37" w:after="0" w:line="240" w:lineRule="auto"/>
        <w:ind w:left="567" w:right="104" w:hanging="283"/>
        <w:jc w:val="both"/>
        <w:rPr>
          <w:rFonts w:ascii="Times New Roman" w:hAnsi="Times New Roman" w:cs="Times New Roman"/>
          <w:sz w:val="28"/>
          <w:szCs w:val="28"/>
        </w:rPr>
      </w:pPr>
      <w:r w:rsidRPr="00CB4FBE">
        <w:rPr>
          <w:rFonts w:ascii="Times New Roman" w:hAnsi="Times New Roman" w:cs="Times New Roman"/>
          <w:sz w:val="28"/>
          <w:szCs w:val="28"/>
        </w:rPr>
        <w:t>участие в художественно- практических видах деятельности и качество    выполнения творческих</w:t>
      </w:r>
      <w:r w:rsidRPr="00CB4FBE">
        <w:rPr>
          <w:rFonts w:ascii="Times New Roman" w:hAnsi="Times New Roman" w:cs="Times New Roman"/>
          <w:spacing w:val="-4"/>
          <w:sz w:val="28"/>
          <w:szCs w:val="28"/>
        </w:rPr>
        <w:t xml:space="preserve"> </w:t>
      </w:r>
      <w:r w:rsidRPr="00CB4FBE">
        <w:rPr>
          <w:rFonts w:ascii="Times New Roman" w:hAnsi="Times New Roman" w:cs="Times New Roman"/>
          <w:sz w:val="28"/>
          <w:szCs w:val="28"/>
        </w:rPr>
        <w:t>заданий.</w:t>
      </w:r>
    </w:p>
    <w:p w:rsidR="00515035" w:rsidRPr="00CB4FBE" w:rsidRDefault="00515035" w:rsidP="00515035">
      <w:pPr>
        <w:widowControl w:val="0"/>
        <w:autoSpaceDE w:val="0"/>
        <w:autoSpaceDN w:val="0"/>
        <w:spacing w:before="3" w:after="0" w:line="240" w:lineRule="auto"/>
        <w:ind w:left="119" w:right="102" w:firstLine="634"/>
        <w:jc w:val="both"/>
        <w:rPr>
          <w:rFonts w:ascii="Times New Roman" w:eastAsia="Arial" w:hAnsi="Times New Roman" w:cs="Times New Roman"/>
          <w:sz w:val="28"/>
          <w:szCs w:val="28"/>
          <w:lang w:eastAsia="ru-RU" w:bidi="ru-RU"/>
        </w:rPr>
      </w:pPr>
      <w:r w:rsidRPr="00CB4FBE">
        <w:rPr>
          <w:rFonts w:ascii="Times New Roman" w:eastAsia="Arial" w:hAnsi="Times New Roman" w:cs="Times New Roman"/>
          <w:sz w:val="28"/>
          <w:szCs w:val="28"/>
          <w:lang w:eastAsia="ru-RU" w:bidi="ru-RU"/>
        </w:rPr>
        <w:t>Формы контроля: устный контроль, письменная работа, тест, исследовательская работа, выполнение учебного проекта, и др.</w:t>
      </w:r>
    </w:p>
    <w:p w:rsidR="00515035" w:rsidRPr="00CB4FBE" w:rsidRDefault="00515035" w:rsidP="00515035">
      <w:pPr>
        <w:widowControl w:val="0"/>
        <w:autoSpaceDE w:val="0"/>
        <w:autoSpaceDN w:val="0"/>
        <w:spacing w:before="91" w:after="0" w:line="240" w:lineRule="auto"/>
        <w:ind w:left="119" w:right="101" w:firstLine="428"/>
        <w:jc w:val="both"/>
        <w:rPr>
          <w:rFonts w:ascii="Times New Roman" w:eastAsia="Arial" w:hAnsi="Times New Roman" w:cs="Times New Roman"/>
          <w:sz w:val="28"/>
          <w:szCs w:val="28"/>
          <w:lang w:eastAsia="ru-RU" w:bidi="ru-RU"/>
        </w:rPr>
      </w:pPr>
      <w:r w:rsidRPr="00CB4FBE">
        <w:rPr>
          <w:rFonts w:ascii="Times New Roman" w:eastAsia="Arial" w:hAnsi="Times New Roman" w:cs="Times New Roman"/>
          <w:sz w:val="28"/>
          <w:szCs w:val="28"/>
          <w:lang w:eastAsia="ru-RU" w:bidi="ru-RU"/>
        </w:rPr>
        <w:t>Критерием контрольно-оценочной деятельности является определение результативности деятельности школьников: степень развития эмоционального восприятия учащимися художественных произведений различных стилей и жанров; степень сформированности осознанного отношения у школьников к явлениям искусства (основные категории и понятия, специфика языка, понимание терминологии); степень развития индивидуально-оценочных суждений о содержании произведений искусства, их нравственных ценностях; степень развития у школьников творческих способов деятельности, навыков коммуникативной культуры, потребности общения с искусством и т.д.</w:t>
      </w:r>
    </w:p>
    <w:p w:rsidR="00515035" w:rsidRPr="00CB4FBE" w:rsidRDefault="00515035" w:rsidP="00515035">
      <w:pPr>
        <w:spacing w:after="0" w:line="240" w:lineRule="auto"/>
        <w:ind w:right="136" w:firstLine="428"/>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 xml:space="preserve">Особую сложность представляет разработка контрольных измерительных материалов для различных форм аттестации и оценки качества по учебным предметам предметной области «Искусство», так как искусство имеет как объективные, так и субъективные критерии. Однако, очевидна необходимость создания различных форм оценивания творческих работ, созданных школьниками. </w:t>
      </w:r>
    </w:p>
    <w:p w:rsidR="00515035" w:rsidRPr="00CB4FBE" w:rsidRDefault="00515035" w:rsidP="00515035">
      <w:p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 xml:space="preserve">Важнейшей составной частью ФГОС второго поколения являются требования к результатам освоения основных образовательных программ (личностным, метапредметным, предметным) и системе оценивания. Требования к результатам образования делят на два типа: требования к результатам, не подлежащим формализованному итоговому контролю и аттестации, и требования к результатам, подлежащим проверке и аттестации.  </w:t>
      </w:r>
    </w:p>
    <w:p w:rsidR="00515035" w:rsidRPr="00CB4FBE" w:rsidRDefault="00515035" w:rsidP="00515035">
      <w:p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 xml:space="preserve">Планируемые результаты освоения учебных программ приводятся в блоках «Выпускник научится» и «Выпускник получит возможность научиться» к каждому разделу учебной программы. Достижение планируемых результатов, отнесенных к блоку «Выпускник научится», выносятся на итоговую оценку, которая может осуществляться как в ходе обучения (с помощью накопленной оценки или портфолио достижений), так и в конце обучения, в том числе в форме государственной итоговой аттестации. Успешное выполнение обучающимися заданий базового уровня служит единственным основанием возможности перехода на следующую ступень обучения.  </w:t>
      </w:r>
    </w:p>
    <w:p w:rsidR="00515035" w:rsidRPr="00CB4FBE" w:rsidRDefault="00515035" w:rsidP="00515035">
      <w:p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 xml:space="preserve">В блоках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Оценка достижения этих целей ведется преимущественно в ходе процедур, допускающих предоставление и </w:t>
      </w:r>
      <w:r w:rsidRPr="00CB4FBE">
        <w:rPr>
          <w:rFonts w:ascii="Times New Roman" w:eastAsia="Times New Roman" w:hAnsi="Times New Roman" w:cs="Times New Roman"/>
          <w:color w:val="000000"/>
          <w:sz w:val="28"/>
          <w:szCs w:val="28"/>
        </w:rPr>
        <w:lastRenderedPageBreak/>
        <w:t xml:space="preserve">использование исключительно неперсонифицированной информации. Невыполнение обучающихся заданий, с помощью которых ведется оценка достижения планируемых результатов данного блока, не является препятствием для перехода на следующую ступень обучения.  </w:t>
      </w:r>
    </w:p>
    <w:p w:rsidR="00515035" w:rsidRPr="00CB4FBE" w:rsidRDefault="00515035" w:rsidP="00515035">
      <w:p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Полнота итоговой оценки планируемых результатов обеспечивается двумя процедурами:</w:t>
      </w:r>
    </w:p>
    <w:p w:rsidR="00515035" w:rsidRPr="00CB4FBE" w:rsidRDefault="00515035" w:rsidP="00515035">
      <w:pPr>
        <w:numPr>
          <w:ilvl w:val="0"/>
          <w:numId w:val="2"/>
        </w:num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 xml:space="preserve">формированием накопленной оценки, складывающейся из текущего и промежуточного контроля;  </w:t>
      </w:r>
    </w:p>
    <w:p w:rsidR="00515035" w:rsidRPr="00CB4FBE" w:rsidRDefault="00515035" w:rsidP="00515035">
      <w:pPr>
        <w:numPr>
          <w:ilvl w:val="0"/>
          <w:numId w:val="2"/>
        </w:numPr>
        <w:spacing w:after="0" w:line="240" w:lineRule="auto"/>
        <w:ind w:right="13" w:firstLine="709"/>
        <w:jc w:val="both"/>
        <w:rPr>
          <w:rFonts w:ascii="Times New Roman" w:eastAsia="Times New Roman" w:hAnsi="Times New Roman" w:cs="Times New Roman"/>
          <w:color w:val="000000"/>
          <w:sz w:val="28"/>
          <w:szCs w:val="28"/>
          <w:lang w:val="en-US"/>
        </w:rPr>
      </w:pPr>
      <w:r w:rsidRPr="00CB4FBE">
        <w:rPr>
          <w:rFonts w:ascii="Times New Roman" w:eastAsia="Times New Roman" w:hAnsi="Times New Roman" w:cs="Times New Roman"/>
          <w:color w:val="000000"/>
          <w:sz w:val="28"/>
          <w:szCs w:val="28"/>
        </w:rPr>
        <w:t xml:space="preserve">демонстрацией интегрального результата изучения курса в ходе выполнения итоговой работы. </w:t>
      </w:r>
      <w:r w:rsidRPr="00CB4FBE">
        <w:rPr>
          <w:rFonts w:ascii="Times New Roman" w:eastAsia="Times New Roman" w:hAnsi="Times New Roman" w:cs="Times New Roman"/>
          <w:color w:val="000000"/>
          <w:sz w:val="28"/>
          <w:szCs w:val="28"/>
          <w:lang w:val="en-US"/>
        </w:rPr>
        <w:t xml:space="preserve">Это позволяет также оценить динамику образовательных достижений обучающихся.  </w:t>
      </w:r>
    </w:p>
    <w:p w:rsidR="00515035" w:rsidRPr="00CB4FBE" w:rsidRDefault="00515035" w:rsidP="00515035">
      <w:p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Оценка достижения планируемых результатов в рамках накопительной системы может осуществляться по результатам выполнения заданий на уроках, по результатам выполнения самостоятельных творческих работ и домашних заданий. задания для итоговой оценки должны включать:</w:t>
      </w:r>
    </w:p>
    <w:p w:rsidR="00515035" w:rsidRPr="00CB4FBE" w:rsidRDefault="00515035" w:rsidP="00515035">
      <w:pPr>
        <w:numPr>
          <w:ilvl w:val="0"/>
          <w:numId w:val="3"/>
        </w:numPr>
        <w:spacing w:after="0" w:line="240" w:lineRule="auto"/>
        <w:ind w:right="13" w:firstLine="709"/>
        <w:jc w:val="both"/>
        <w:rPr>
          <w:rFonts w:ascii="Times New Roman" w:eastAsia="Times New Roman" w:hAnsi="Times New Roman" w:cs="Times New Roman"/>
          <w:color w:val="000000"/>
          <w:sz w:val="28"/>
          <w:szCs w:val="28"/>
          <w:lang w:val="en-US"/>
        </w:rPr>
      </w:pPr>
      <w:r w:rsidRPr="00CB4FBE">
        <w:rPr>
          <w:rFonts w:ascii="Times New Roman" w:eastAsia="Times New Roman" w:hAnsi="Times New Roman" w:cs="Times New Roman"/>
          <w:color w:val="000000"/>
          <w:sz w:val="28"/>
          <w:szCs w:val="28"/>
          <w:lang w:val="en-US"/>
        </w:rPr>
        <w:t>текст задания;</w:t>
      </w:r>
    </w:p>
    <w:p w:rsidR="00515035" w:rsidRPr="00CB4FBE" w:rsidRDefault="00515035" w:rsidP="00515035">
      <w:pPr>
        <w:numPr>
          <w:ilvl w:val="0"/>
          <w:numId w:val="3"/>
        </w:numPr>
        <w:spacing w:after="0" w:line="240" w:lineRule="auto"/>
        <w:ind w:right="13" w:firstLine="709"/>
        <w:jc w:val="both"/>
        <w:rPr>
          <w:rFonts w:ascii="Times New Roman" w:eastAsia="Times New Roman" w:hAnsi="Times New Roman" w:cs="Times New Roman"/>
          <w:color w:val="000000"/>
          <w:sz w:val="28"/>
          <w:szCs w:val="28"/>
          <w:lang w:val="en-US"/>
        </w:rPr>
      </w:pPr>
      <w:r w:rsidRPr="00CB4FBE">
        <w:rPr>
          <w:rFonts w:ascii="Times New Roman" w:eastAsia="Times New Roman" w:hAnsi="Times New Roman" w:cs="Times New Roman"/>
          <w:color w:val="000000"/>
          <w:sz w:val="28"/>
          <w:szCs w:val="28"/>
          <w:lang w:val="en-US"/>
        </w:rPr>
        <w:t>описание правильно выполненного задания;</w:t>
      </w:r>
    </w:p>
    <w:p w:rsidR="00515035" w:rsidRPr="00CB4FBE" w:rsidRDefault="00515035" w:rsidP="00515035">
      <w:pPr>
        <w:numPr>
          <w:ilvl w:val="0"/>
          <w:numId w:val="3"/>
        </w:num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критерии достижения планируемого результата на базовом и повышенном уровне достижения.</w:t>
      </w:r>
    </w:p>
    <w:p w:rsidR="00515035" w:rsidRPr="00CB4FBE" w:rsidRDefault="00515035" w:rsidP="00515035">
      <w:pPr>
        <w:spacing w:after="0" w:line="240" w:lineRule="auto"/>
        <w:ind w:left="-15" w:firstLine="567"/>
        <w:jc w:val="both"/>
        <w:rPr>
          <w:rFonts w:ascii="Times New Roman" w:eastAsia="Arial" w:hAnsi="Times New Roman" w:cs="Times New Roman"/>
          <w:color w:val="000000"/>
          <w:sz w:val="28"/>
          <w:szCs w:val="28"/>
        </w:rPr>
      </w:pPr>
      <w:r w:rsidRPr="00CB4FBE">
        <w:rPr>
          <w:rFonts w:ascii="Times New Roman" w:eastAsia="Times New Roman" w:hAnsi="Times New Roman" w:cs="Times New Roman"/>
          <w:color w:val="000000"/>
          <w:sz w:val="28"/>
          <w:szCs w:val="28"/>
        </w:rPr>
        <w:t xml:space="preserve">Итоговая работа осуществляется в конце изучения курса предмета «Изобразительное искусство» и может проводится как в письменной, так и устной форме (в виде письменной итоговой работы), в форме защиты индивидуального проекта и т.д.).  </w:t>
      </w:r>
      <w:r w:rsidRPr="00CB4FBE">
        <w:rPr>
          <w:rFonts w:ascii="Times New Roman" w:eastAsia="Arial" w:hAnsi="Times New Roman" w:cs="Times New Roman"/>
          <w:color w:val="000000"/>
          <w:sz w:val="28"/>
          <w:szCs w:val="28"/>
        </w:rPr>
        <w:t xml:space="preserve">Критерием контрольно-оценочной деятельности является определение результативности деятельности школьников: степень развития эмоционального восприятия учащимися художественных произведений различных стилей и жанров; степень сформированности осознанного отношения у школьников к явлениям искусства (основные категории и понятия, специфика языка, понимание терминологии); </w:t>
      </w:r>
      <w:r w:rsidRPr="00CB4FBE">
        <w:rPr>
          <w:rFonts w:ascii="Times New Roman" w:eastAsia="Arial" w:hAnsi="Times New Roman" w:cs="Times New Roman"/>
          <w:color w:val="000000"/>
          <w:sz w:val="28"/>
          <w:szCs w:val="28"/>
        </w:rPr>
        <w:tab/>
        <w:t xml:space="preserve">степень </w:t>
      </w:r>
      <w:r w:rsidRPr="00CB4FBE">
        <w:rPr>
          <w:rFonts w:ascii="Times New Roman" w:eastAsia="Arial" w:hAnsi="Times New Roman" w:cs="Times New Roman"/>
          <w:color w:val="000000"/>
          <w:sz w:val="28"/>
          <w:szCs w:val="28"/>
        </w:rPr>
        <w:tab/>
        <w:t xml:space="preserve">развития </w:t>
      </w:r>
      <w:r w:rsidRPr="00CB4FBE">
        <w:rPr>
          <w:rFonts w:ascii="Times New Roman" w:eastAsia="Arial" w:hAnsi="Times New Roman" w:cs="Times New Roman"/>
          <w:color w:val="000000"/>
          <w:sz w:val="28"/>
          <w:szCs w:val="28"/>
        </w:rPr>
        <w:tab/>
        <w:t xml:space="preserve">индивидуально-оценочных </w:t>
      </w:r>
      <w:r w:rsidRPr="00CB4FBE">
        <w:rPr>
          <w:rFonts w:ascii="Times New Roman" w:eastAsia="Arial" w:hAnsi="Times New Roman" w:cs="Times New Roman"/>
          <w:color w:val="000000"/>
          <w:sz w:val="28"/>
          <w:szCs w:val="28"/>
        </w:rPr>
        <w:tab/>
        <w:t xml:space="preserve">суждений </w:t>
      </w:r>
      <w:r w:rsidRPr="00CB4FBE">
        <w:rPr>
          <w:rFonts w:ascii="Times New Roman" w:eastAsia="Arial" w:hAnsi="Times New Roman" w:cs="Times New Roman"/>
          <w:color w:val="000000"/>
          <w:sz w:val="28"/>
          <w:szCs w:val="28"/>
        </w:rPr>
        <w:tab/>
        <w:t xml:space="preserve">о содержании произведений искусства, их нравственных ценностях; степень развития </w:t>
      </w:r>
      <w:r w:rsidRPr="00CB4FBE">
        <w:rPr>
          <w:rFonts w:ascii="Times New Roman" w:eastAsia="Arial" w:hAnsi="Times New Roman" w:cs="Times New Roman"/>
          <w:color w:val="000000"/>
          <w:sz w:val="28"/>
          <w:szCs w:val="28"/>
        </w:rPr>
        <w:tab/>
        <w:t xml:space="preserve">у </w:t>
      </w:r>
      <w:r w:rsidRPr="00CB4FBE">
        <w:rPr>
          <w:rFonts w:ascii="Times New Roman" w:eastAsia="Arial" w:hAnsi="Times New Roman" w:cs="Times New Roman"/>
          <w:color w:val="000000"/>
          <w:sz w:val="28"/>
          <w:szCs w:val="28"/>
        </w:rPr>
        <w:tab/>
        <w:t xml:space="preserve">школьников </w:t>
      </w:r>
      <w:r w:rsidRPr="00CB4FBE">
        <w:rPr>
          <w:rFonts w:ascii="Times New Roman" w:eastAsia="Arial" w:hAnsi="Times New Roman" w:cs="Times New Roman"/>
          <w:color w:val="000000"/>
          <w:sz w:val="28"/>
          <w:szCs w:val="28"/>
        </w:rPr>
        <w:tab/>
        <w:t xml:space="preserve">творческих </w:t>
      </w:r>
      <w:r w:rsidRPr="00CB4FBE">
        <w:rPr>
          <w:rFonts w:ascii="Times New Roman" w:eastAsia="Arial" w:hAnsi="Times New Roman" w:cs="Times New Roman"/>
          <w:color w:val="000000"/>
          <w:sz w:val="28"/>
          <w:szCs w:val="28"/>
        </w:rPr>
        <w:tab/>
        <w:t xml:space="preserve">способов </w:t>
      </w:r>
      <w:r w:rsidRPr="00CB4FBE">
        <w:rPr>
          <w:rFonts w:ascii="Times New Roman" w:eastAsia="Arial" w:hAnsi="Times New Roman" w:cs="Times New Roman"/>
          <w:color w:val="000000"/>
          <w:sz w:val="28"/>
          <w:szCs w:val="28"/>
        </w:rPr>
        <w:tab/>
        <w:t xml:space="preserve">деятельности, </w:t>
      </w:r>
      <w:r w:rsidRPr="00CB4FBE">
        <w:rPr>
          <w:rFonts w:ascii="Times New Roman" w:eastAsia="Arial" w:hAnsi="Times New Roman" w:cs="Times New Roman"/>
          <w:color w:val="000000"/>
          <w:sz w:val="28"/>
          <w:szCs w:val="28"/>
        </w:rPr>
        <w:tab/>
        <w:t xml:space="preserve">навыков коммуникативной культуры, потребности общения с искусством и т.д. </w:t>
      </w:r>
    </w:p>
    <w:p w:rsidR="00515035" w:rsidRPr="00CB4FBE" w:rsidRDefault="00515035" w:rsidP="00515035">
      <w:pPr>
        <w:spacing w:after="0" w:line="240" w:lineRule="auto"/>
        <w:ind w:right="13" w:firstLine="709"/>
        <w:jc w:val="both"/>
        <w:rPr>
          <w:rFonts w:ascii="Times New Roman" w:eastAsia="Times New Roman" w:hAnsi="Times New Roman" w:cs="Times New Roman"/>
          <w:color w:val="000000"/>
          <w:sz w:val="28"/>
          <w:szCs w:val="28"/>
        </w:rPr>
      </w:pPr>
      <w:r w:rsidRPr="00CB4FBE">
        <w:rPr>
          <w:rFonts w:ascii="Times New Roman" w:eastAsia="Times New Roman" w:hAnsi="Times New Roman" w:cs="Times New Roman"/>
          <w:color w:val="000000"/>
          <w:sz w:val="28"/>
          <w:szCs w:val="28"/>
        </w:rPr>
        <w:t>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w:t>
      </w:r>
    </w:p>
    <w:p w:rsidR="00515035" w:rsidRPr="00CB4FBE" w:rsidRDefault="00515035" w:rsidP="00515035">
      <w:pPr>
        <w:spacing w:after="0" w:line="240" w:lineRule="auto"/>
        <w:ind w:left="-15" w:firstLine="567"/>
        <w:jc w:val="both"/>
        <w:rPr>
          <w:rFonts w:ascii="Times New Roman" w:eastAsia="Arial" w:hAnsi="Times New Roman" w:cs="Times New Roman"/>
          <w:b/>
          <w:color w:val="000000"/>
          <w:sz w:val="28"/>
          <w:szCs w:val="28"/>
        </w:rPr>
      </w:pPr>
    </w:p>
    <w:p w:rsidR="00515035" w:rsidRPr="00CB4FBE" w:rsidRDefault="00515035" w:rsidP="00515035">
      <w:pPr>
        <w:spacing w:after="0" w:line="240" w:lineRule="auto"/>
        <w:ind w:left="-15" w:firstLine="567"/>
        <w:jc w:val="both"/>
        <w:rPr>
          <w:rFonts w:ascii="Times New Roman" w:eastAsia="Arial" w:hAnsi="Times New Roman" w:cs="Times New Roman"/>
          <w:color w:val="000000"/>
          <w:sz w:val="28"/>
          <w:szCs w:val="28"/>
        </w:rPr>
      </w:pPr>
      <w:r w:rsidRPr="00CB4FBE">
        <w:rPr>
          <w:rFonts w:ascii="Times New Roman" w:eastAsia="Arial" w:hAnsi="Times New Roman" w:cs="Times New Roman"/>
          <w:b/>
          <w:color w:val="000000"/>
          <w:sz w:val="28"/>
          <w:szCs w:val="28"/>
        </w:rPr>
        <w:t>Оценивание результатов освоения обучающимися   предметной области «Искусство»: методическая литература</w:t>
      </w:r>
    </w:p>
    <w:p w:rsidR="00515035" w:rsidRPr="00CB4FBE" w:rsidRDefault="00515035" w:rsidP="00515035">
      <w:pPr>
        <w:numPr>
          <w:ilvl w:val="0"/>
          <w:numId w:val="7"/>
        </w:numPr>
        <w:spacing w:after="0" w:line="240" w:lineRule="auto"/>
        <w:ind w:right="3"/>
        <w:jc w:val="both"/>
        <w:rPr>
          <w:rFonts w:ascii="Times New Roman" w:eastAsia="Arial" w:hAnsi="Times New Roman" w:cs="Times New Roman"/>
          <w:color w:val="000000"/>
          <w:sz w:val="28"/>
          <w:szCs w:val="28"/>
        </w:rPr>
      </w:pPr>
      <w:r w:rsidRPr="00CB4FBE">
        <w:rPr>
          <w:rFonts w:ascii="Times New Roman" w:eastAsia="Arial" w:hAnsi="Times New Roman" w:cs="Times New Roman"/>
          <w:color w:val="000000"/>
          <w:sz w:val="28"/>
          <w:szCs w:val="28"/>
        </w:rPr>
        <w:t xml:space="preserve">Браверман Э.М. Развитие метапредметных умений на уроках. </w:t>
      </w:r>
    </w:p>
    <w:p w:rsidR="00515035" w:rsidRPr="00CB4FBE" w:rsidRDefault="00515035" w:rsidP="00515035">
      <w:pPr>
        <w:spacing w:after="0" w:line="240" w:lineRule="auto"/>
        <w:ind w:left="-5" w:hanging="10"/>
        <w:jc w:val="both"/>
        <w:rPr>
          <w:rFonts w:ascii="Times New Roman" w:eastAsia="Arial" w:hAnsi="Times New Roman" w:cs="Times New Roman"/>
          <w:color w:val="000000"/>
          <w:sz w:val="28"/>
          <w:szCs w:val="28"/>
        </w:rPr>
      </w:pPr>
      <w:r w:rsidRPr="00CB4FBE">
        <w:rPr>
          <w:rFonts w:ascii="Times New Roman" w:eastAsia="Arial" w:hAnsi="Times New Roman" w:cs="Times New Roman"/>
          <w:color w:val="000000"/>
          <w:sz w:val="28"/>
          <w:szCs w:val="28"/>
        </w:rPr>
        <w:t xml:space="preserve">Основная школа [Текст] /Э.М. Браверман. – М.: Просвещение, 2012.– 80 с. </w:t>
      </w:r>
    </w:p>
    <w:p w:rsidR="00515035" w:rsidRPr="00CB4FBE" w:rsidRDefault="00515035" w:rsidP="00515035">
      <w:pPr>
        <w:numPr>
          <w:ilvl w:val="0"/>
          <w:numId w:val="7"/>
        </w:numPr>
        <w:spacing w:after="0" w:line="240" w:lineRule="auto"/>
        <w:ind w:right="3"/>
        <w:jc w:val="both"/>
        <w:rPr>
          <w:rFonts w:ascii="Times New Roman" w:eastAsia="Arial" w:hAnsi="Times New Roman" w:cs="Times New Roman"/>
          <w:color w:val="000000"/>
          <w:sz w:val="28"/>
          <w:szCs w:val="28"/>
          <w:lang w:val="en-US"/>
        </w:rPr>
      </w:pPr>
      <w:r w:rsidRPr="00CB4FBE">
        <w:rPr>
          <w:rFonts w:ascii="Times New Roman" w:eastAsia="Arial" w:hAnsi="Times New Roman" w:cs="Times New Roman"/>
          <w:color w:val="000000"/>
          <w:sz w:val="28"/>
          <w:szCs w:val="28"/>
        </w:rPr>
        <w:t xml:space="preserve">Формирование универсальных учебных действий в основной школе: от действия к мысли. Система заданий [Текст] : пособие для учителя / А.Г. Асмолов и др.; под ред. </w:t>
      </w:r>
      <w:r w:rsidRPr="00CB4FBE">
        <w:rPr>
          <w:rFonts w:ascii="Times New Roman" w:eastAsia="Arial" w:hAnsi="Times New Roman" w:cs="Times New Roman"/>
          <w:color w:val="000000"/>
          <w:sz w:val="28"/>
          <w:szCs w:val="28"/>
          <w:lang w:val="en-US"/>
        </w:rPr>
        <w:t xml:space="preserve">А.Г. Асмолова. – 2 изд. – М. : Просвещение, 2011. – 159 с.  </w:t>
      </w:r>
    </w:p>
    <w:p w:rsidR="00515035" w:rsidRPr="00CB4FBE" w:rsidRDefault="00515035" w:rsidP="00515035">
      <w:pPr>
        <w:numPr>
          <w:ilvl w:val="0"/>
          <w:numId w:val="7"/>
        </w:numPr>
        <w:spacing w:after="0" w:line="240" w:lineRule="auto"/>
        <w:ind w:right="3"/>
        <w:jc w:val="both"/>
        <w:rPr>
          <w:rFonts w:ascii="Times New Roman" w:eastAsia="Arial" w:hAnsi="Times New Roman" w:cs="Times New Roman"/>
          <w:color w:val="000000"/>
          <w:sz w:val="28"/>
          <w:szCs w:val="28"/>
          <w:lang w:val="en-US"/>
        </w:rPr>
      </w:pPr>
      <w:r w:rsidRPr="00CB4FBE">
        <w:rPr>
          <w:rFonts w:ascii="Times New Roman" w:eastAsia="Arial" w:hAnsi="Times New Roman" w:cs="Times New Roman"/>
          <w:color w:val="000000"/>
          <w:sz w:val="28"/>
          <w:szCs w:val="28"/>
        </w:rPr>
        <w:lastRenderedPageBreak/>
        <w:t xml:space="preserve">Алексеева Л.Л., Критская Е.Д. Музыка. Планируемые результаты. Система заданий. 5-7 классы [Текст] / под ред. </w:t>
      </w:r>
      <w:r w:rsidRPr="00CB4FBE">
        <w:rPr>
          <w:rFonts w:ascii="Times New Roman" w:eastAsia="Arial" w:hAnsi="Times New Roman" w:cs="Times New Roman"/>
          <w:color w:val="000000"/>
          <w:sz w:val="28"/>
          <w:szCs w:val="28"/>
          <w:lang w:val="en-US"/>
        </w:rPr>
        <w:t xml:space="preserve">Г. С. Ковалёвой, О. Б. Логиновой – М.: Просвещение, 2013. </w:t>
      </w:r>
    </w:p>
    <w:p w:rsidR="00515035" w:rsidRPr="00CB4FBE" w:rsidRDefault="00515035" w:rsidP="00515035">
      <w:pPr>
        <w:numPr>
          <w:ilvl w:val="0"/>
          <w:numId w:val="7"/>
        </w:numPr>
        <w:spacing w:after="0" w:line="240" w:lineRule="auto"/>
        <w:ind w:right="3"/>
        <w:jc w:val="both"/>
        <w:rPr>
          <w:rFonts w:ascii="Times New Roman" w:eastAsia="Arial" w:hAnsi="Times New Roman" w:cs="Times New Roman"/>
          <w:color w:val="000000"/>
          <w:sz w:val="28"/>
          <w:szCs w:val="28"/>
        </w:rPr>
      </w:pPr>
      <w:r w:rsidRPr="00CB4FBE">
        <w:rPr>
          <w:rFonts w:ascii="Times New Roman" w:eastAsia="Arial" w:hAnsi="Times New Roman" w:cs="Times New Roman"/>
          <w:color w:val="000000"/>
          <w:sz w:val="28"/>
          <w:szCs w:val="28"/>
        </w:rPr>
        <w:t xml:space="preserve">Сергеева Г.П. Критская Е.Д. Творческая тетрадь. Музыка (5,6,7 классы) -    М.: Просвещение, 2012 – 2015 г.г.  </w:t>
      </w:r>
    </w:p>
    <w:p w:rsidR="00515035" w:rsidRPr="00CB4FBE" w:rsidRDefault="00515035" w:rsidP="00515035">
      <w:pPr>
        <w:numPr>
          <w:ilvl w:val="0"/>
          <w:numId w:val="7"/>
        </w:numPr>
        <w:spacing w:after="0" w:line="240" w:lineRule="auto"/>
        <w:ind w:right="3"/>
        <w:jc w:val="both"/>
        <w:rPr>
          <w:rFonts w:ascii="Times New Roman" w:eastAsia="Arial" w:hAnsi="Times New Roman" w:cs="Times New Roman"/>
          <w:color w:val="000000"/>
          <w:sz w:val="28"/>
          <w:szCs w:val="28"/>
          <w:lang w:val="en-US"/>
        </w:rPr>
      </w:pPr>
      <w:r w:rsidRPr="00CB4FBE">
        <w:rPr>
          <w:rFonts w:ascii="Times New Roman" w:eastAsia="Arial" w:hAnsi="Times New Roman" w:cs="Times New Roman"/>
          <w:color w:val="000000"/>
          <w:sz w:val="28"/>
          <w:szCs w:val="28"/>
        </w:rPr>
        <w:t xml:space="preserve">Гатапьская, Е. О. Тестовые проверочные задания с комментариями («Музыка», 4-й класс) / Е. О. Гатальская // Искусство. </w:t>
      </w:r>
      <w:r w:rsidRPr="00CB4FBE">
        <w:rPr>
          <w:rFonts w:ascii="Times New Roman" w:eastAsia="Arial" w:hAnsi="Times New Roman" w:cs="Times New Roman"/>
          <w:color w:val="000000"/>
          <w:sz w:val="28"/>
          <w:szCs w:val="28"/>
          <w:lang w:val="en-US"/>
        </w:rPr>
        <w:t xml:space="preserve">Все для учителя! - 2016. -№ 4. - С. 33-36  </w:t>
      </w:r>
    </w:p>
    <w:p w:rsidR="00515035" w:rsidRPr="00CB4FBE" w:rsidRDefault="00515035" w:rsidP="00515035">
      <w:pPr>
        <w:numPr>
          <w:ilvl w:val="0"/>
          <w:numId w:val="7"/>
        </w:numPr>
        <w:spacing w:after="0" w:line="240" w:lineRule="auto"/>
        <w:ind w:right="3"/>
        <w:jc w:val="both"/>
        <w:rPr>
          <w:rFonts w:ascii="Times New Roman" w:eastAsia="Arial" w:hAnsi="Times New Roman" w:cs="Times New Roman"/>
          <w:color w:val="000000"/>
          <w:sz w:val="28"/>
          <w:szCs w:val="28"/>
        </w:rPr>
      </w:pPr>
      <w:r w:rsidRPr="00CB4FBE">
        <w:rPr>
          <w:rFonts w:ascii="Times New Roman" w:eastAsia="Arial" w:hAnsi="Times New Roman" w:cs="Times New Roman"/>
          <w:color w:val="000000"/>
          <w:sz w:val="28"/>
          <w:szCs w:val="28"/>
        </w:rPr>
        <w:t xml:space="preserve">Творческая тетрадь «Изобразительное искусство. 5 класс /сост. </w:t>
      </w:r>
    </w:p>
    <w:p w:rsidR="00515035" w:rsidRPr="00CB4FBE" w:rsidRDefault="00515035" w:rsidP="00515035">
      <w:pPr>
        <w:spacing w:after="0" w:line="240" w:lineRule="auto"/>
        <w:ind w:left="-5" w:hanging="10"/>
        <w:jc w:val="both"/>
        <w:rPr>
          <w:rFonts w:ascii="Times New Roman" w:eastAsia="Arial" w:hAnsi="Times New Roman" w:cs="Times New Roman"/>
          <w:color w:val="000000"/>
          <w:sz w:val="28"/>
          <w:szCs w:val="28"/>
        </w:rPr>
      </w:pPr>
      <w:r w:rsidRPr="00CB4FBE">
        <w:rPr>
          <w:rFonts w:ascii="Times New Roman" w:eastAsia="Arial" w:hAnsi="Times New Roman" w:cs="Times New Roman"/>
          <w:color w:val="000000"/>
          <w:sz w:val="28"/>
          <w:szCs w:val="28"/>
        </w:rPr>
        <w:t xml:space="preserve">Т.Я. Шпикалова, Л.В. Ершова, Г.А. Поровская и др.; под ред. Т.Я. Шпикаловой – М.: Просвещение, 2016. </w:t>
      </w:r>
      <w:bookmarkStart w:id="0" w:name="_GoBack"/>
      <w:bookmarkEnd w:id="0"/>
    </w:p>
    <w:p w:rsidR="00515035" w:rsidRPr="00CB4FBE" w:rsidRDefault="00515035" w:rsidP="00515035">
      <w:pPr>
        <w:spacing w:after="0" w:line="240" w:lineRule="auto"/>
        <w:ind w:left="-15" w:firstLine="567"/>
        <w:jc w:val="both"/>
        <w:rPr>
          <w:rFonts w:ascii="Times New Roman" w:eastAsia="Arial" w:hAnsi="Times New Roman" w:cs="Times New Roman"/>
          <w:color w:val="000000"/>
          <w:sz w:val="28"/>
          <w:szCs w:val="28"/>
        </w:rPr>
      </w:pPr>
      <w:r w:rsidRPr="00CB4FBE">
        <w:rPr>
          <w:rFonts w:ascii="Times New Roman" w:eastAsia="Arial" w:hAnsi="Times New Roman" w:cs="Times New Roman"/>
          <w:color w:val="000000"/>
          <w:sz w:val="28"/>
          <w:szCs w:val="28"/>
        </w:rPr>
        <w:t xml:space="preserve">Контрольно – оценочная деятельность на уроках образовательной деятельности «Искусство»: электр. Издание - Курган 2009 </w:t>
      </w:r>
    </w:p>
    <w:p w:rsidR="00515035" w:rsidRPr="00CB4FBE" w:rsidRDefault="00515035" w:rsidP="00515035">
      <w:pPr>
        <w:spacing w:after="0" w:line="240" w:lineRule="auto"/>
        <w:ind w:right="142" w:firstLine="709"/>
        <w:jc w:val="both"/>
        <w:rPr>
          <w:rFonts w:ascii="Times New Roman" w:hAnsi="Times New Roman" w:cs="Times New Roman"/>
          <w:b/>
          <w:sz w:val="28"/>
          <w:szCs w:val="28"/>
        </w:rPr>
      </w:pPr>
    </w:p>
    <w:p w:rsidR="00515035" w:rsidRPr="0074526E" w:rsidRDefault="00515035" w:rsidP="0074526E">
      <w:pPr>
        <w:spacing w:after="0" w:line="240" w:lineRule="auto"/>
        <w:ind w:firstLine="709"/>
        <w:rPr>
          <w:rFonts w:ascii="Times New Roman" w:eastAsia="Arial" w:hAnsi="Times New Roman" w:cs="Times New Roman"/>
          <w:color w:val="000000"/>
          <w:sz w:val="28"/>
          <w:szCs w:val="28"/>
        </w:rPr>
      </w:pPr>
    </w:p>
    <w:p w:rsidR="00406469" w:rsidRPr="0074526E" w:rsidRDefault="00406469" w:rsidP="0074526E">
      <w:pPr>
        <w:keepNext/>
        <w:keepLines/>
        <w:spacing w:after="0" w:line="240" w:lineRule="auto"/>
        <w:ind w:firstLine="709"/>
        <w:jc w:val="center"/>
        <w:outlineLvl w:val="0"/>
        <w:rPr>
          <w:rFonts w:ascii="Times New Roman" w:eastAsia="Arial" w:hAnsi="Times New Roman" w:cs="Times New Roman"/>
          <w:b/>
          <w:sz w:val="28"/>
          <w:szCs w:val="28"/>
        </w:rPr>
      </w:pPr>
      <w:r w:rsidRPr="0074526E">
        <w:rPr>
          <w:rFonts w:ascii="Times New Roman" w:eastAsia="Arial" w:hAnsi="Times New Roman" w:cs="Times New Roman"/>
          <w:b/>
          <w:sz w:val="28"/>
          <w:szCs w:val="28"/>
        </w:rPr>
        <w:t>Работа с одарёнными детьми</w:t>
      </w:r>
    </w:p>
    <w:p w:rsidR="00406469" w:rsidRPr="0074526E" w:rsidRDefault="00406469" w:rsidP="0074526E">
      <w:pPr>
        <w:spacing w:after="0" w:line="240" w:lineRule="auto"/>
        <w:ind w:firstLine="709"/>
        <w:jc w:val="center"/>
        <w:rPr>
          <w:rFonts w:ascii="Times New Roman" w:eastAsia="Arial" w:hAnsi="Times New Roman" w:cs="Times New Roman"/>
          <w:color w:val="000000"/>
          <w:sz w:val="28"/>
          <w:szCs w:val="28"/>
        </w:rPr>
      </w:pPr>
      <w:r w:rsidRPr="0074526E">
        <w:rPr>
          <w:rFonts w:ascii="Times New Roman" w:eastAsia="Arial" w:hAnsi="Times New Roman" w:cs="Times New Roman"/>
          <w:b/>
          <w:color w:val="000000"/>
          <w:sz w:val="28"/>
          <w:szCs w:val="28"/>
        </w:rPr>
        <w:t>Особенности организации работы с одаренными детьми</w:t>
      </w:r>
    </w:p>
    <w:p w:rsidR="0074526E" w:rsidRDefault="0074526E" w:rsidP="0074526E">
      <w:pPr>
        <w:spacing w:after="0" w:line="240" w:lineRule="auto"/>
        <w:ind w:firstLine="709"/>
        <w:jc w:val="both"/>
        <w:rPr>
          <w:rFonts w:ascii="Times New Roman" w:eastAsia="Arial" w:hAnsi="Times New Roman" w:cs="Times New Roman"/>
          <w:color w:val="000000"/>
          <w:sz w:val="28"/>
          <w:szCs w:val="28"/>
        </w:rPr>
      </w:pP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Одним из ключевых положений федерального государственного образовательного стандарта основного общего образования является индивидуализация процесса обучения, акцент на развитии каждого ребенка.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В ФГОС отмечается: «Для развития потенциала обучающихся, прежде всего одарённых детей, могут разрабатываться с участием самих обучающихся и их родителей (законных представителей) индивидуальные учебные планы».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Также эффективной организационной формой работы с одаренным учащимся является – работа по индивидуальному образовательному маршруту (ИОМ).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b/>
          <w:color w:val="000000"/>
          <w:sz w:val="28"/>
          <w:szCs w:val="28"/>
        </w:rPr>
        <w:t xml:space="preserve">Основные направления деятельности учителя предметной области </w:t>
      </w:r>
    </w:p>
    <w:p w:rsidR="00406469" w:rsidRPr="0074526E" w:rsidRDefault="00406469" w:rsidP="0074526E">
      <w:pPr>
        <w:spacing w:after="0" w:line="240" w:lineRule="auto"/>
        <w:ind w:right="18" w:firstLine="709"/>
        <w:jc w:val="center"/>
        <w:rPr>
          <w:rFonts w:ascii="Times New Roman" w:eastAsia="Arial" w:hAnsi="Times New Roman" w:cs="Times New Roman"/>
          <w:color w:val="000000"/>
          <w:sz w:val="28"/>
          <w:szCs w:val="28"/>
        </w:rPr>
      </w:pPr>
      <w:r w:rsidRPr="0074526E">
        <w:rPr>
          <w:rFonts w:ascii="Times New Roman" w:eastAsia="Arial" w:hAnsi="Times New Roman" w:cs="Times New Roman"/>
          <w:b/>
          <w:color w:val="000000"/>
          <w:sz w:val="28"/>
          <w:szCs w:val="28"/>
        </w:rPr>
        <w:t>«Искусство» в работе с одаренными детьми, реализуемые через ИОМ</w:t>
      </w:r>
      <w:r w:rsidRPr="0074526E">
        <w:rPr>
          <w:rFonts w:ascii="Times New Roman" w:eastAsia="Arial" w:hAnsi="Times New Roman" w:cs="Times New Roman"/>
          <w:color w:val="000000"/>
          <w:sz w:val="28"/>
          <w:szCs w:val="28"/>
        </w:rPr>
        <w:t xml:space="preserve">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выявление одаренных детей и их психолого-педагогическое сопровождение совместно со специалистами психологической службы, педагогами дополнительного образования;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участие в создании банка данных одаренных учеников (банка класса, школы);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профессиональное самоопределение обучающихся (подготовка к поступлению в учреждения культуры);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создание ситуации успеха, реализация творческих способностей ученика;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формирование основ опыта исследовательской деятельности в области искусства;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создание портфолио учащегося.  </w:t>
      </w:r>
    </w:p>
    <w:p w:rsidR="00406469" w:rsidRPr="0074526E" w:rsidRDefault="00406469" w:rsidP="0074526E">
      <w:pPr>
        <w:spacing w:after="0" w:line="240" w:lineRule="auto"/>
        <w:ind w:right="147" w:firstLine="709"/>
        <w:jc w:val="center"/>
        <w:rPr>
          <w:rFonts w:ascii="Times New Roman" w:eastAsia="Arial" w:hAnsi="Times New Roman" w:cs="Times New Roman"/>
          <w:color w:val="000000"/>
          <w:sz w:val="28"/>
          <w:szCs w:val="28"/>
          <w:lang w:val="en-US"/>
        </w:rPr>
      </w:pPr>
      <w:r w:rsidRPr="0074526E">
        <w:rPr>
          <w:rFonts w:ascii="Times New Roman" w:eastAsia="Arial" w:hAnsi="Times New Roman" w:cs="Times New Roman"/>
          <w:b/>
          <w:color w:val="000000"/>
          <w:sz w:val="28"/>
          <w:szCs w:val="28"/>
          <w:lang w:val="en-US"/>
        </w:rPr>
        <w:t xml:space="preserve">Формы работы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В рамках предметной области «Искусство» в процессе изучения Музыки, Изобразительного искусства, МХК, в процессе урочной и внеурочной деятельности в работе с одаренными обучающимися педагоги могут </w:t>
      </w:r>
      <w:r w:rsidRPr="0074526E">
        <w:rPr>
          <w:rFonts w:ascii="Times New Roman" w:eastAsia="Arial" w:hAnsi="Times New Roman" w:cs="Times New Roman"/>
          <w:color w:val="000000"/>
          <w:sz w:val="28"/>
          <w:szCs w:val="28"/>
        </w:rPr>
        <w:lastRenderedPageBreak/>
        <w:t xml:space="preserve">использовать разнообразные формы научной, исследовательской, проектной и поисковой деятельности;  </w:t>
      </w:r>
    </w:p>
    <w:p w:rsidR="00406469" w:rsidRPr="0074526E" w:rsidRDefault="00406469" w:rsidP="0074526E">
      <w:pPr>
        <w:numPr>
          <w:ilvl w:val="1"/>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творческой деятельности в рамках предметных кружков, выставочной и музыкально-исполнительской деятельности (индивидуальной и коллективной); </w:t>
      </w:r>
    </w:p>
    <w:p w:rsidR="00406469" w:rsidRPr="0074526E" w:rsidRDefault="00406469" w:rsidP="0074526E">
      <w:pPr>
        <w:numPr>
          <w:ilvl w:val="1"/>
          <w:numId w:val="9"/>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олимпиадного и конкурсного движения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b/>
          <w:color w:val="000000"/>
          <w:sz w:val="28"/>
          <w:szCs w:val="28"/>
        </w:rPr>
        <w:t xml:space="preserve">Направления деятельности учителя по совершенствованию системы работы с одаренными обучающимися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расширение сферы внеурочной деятельности и дополнительного образования школьников, включение в систему внеурочной деятельности разнообразных форма работы с обучающимися; </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создание /совершенствование работы научного общества учащихся;</w:t>
      </w:r>
    </w:p>
    <w:p w:rsidR="00406469" w:rsidRPr="0074526E" w:rsidRDefault="00406469" w:rsidP="0074526E">
      <w:pPr>
        <w:numPr>
          <w:ilvl w:val="0"/>
          <w:numId w:val="9"/>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 создание и дальнейшее совершенствование системы курсов по выбору.</w:t>
      </w:r>
      <w:r w:rsidRPr="0074526E">
        <w:rPr>
          <w:rFonts w:ascii="Times New Roman" w:eastAsia="Arial" w:hAnsi="Times New Roman" w:cs="Times New Roman"/>
          <w:b/>
          <w:i/>
          <w:color w:val="000000"/>
          <w:sz w:val="28"/>
          <w:szCs w:val="28"/>
        </w:rPr>
        <w:t xml:space="preserve"> </w:t>
      </w:r>
    </w:p>
    <w:p w:rsidR="00406469" w:rsidRPr="0074526E" w:rsidRDefault="00406469" w:rsidP="0074526E">
      <w:pPr>
        <w:spacing w:after="0" w:line="240" w:lineRule="auto"/>
        <w:ind w:firstLine="709"/>
        <w:jc w:val="center"/>
        <w:rPr>
          <w:rFonts w:ascii="Times New Roman" w:eastAsia="Arial" w:hAnsi="Times New Roman" w:cs="Times New Roman"/>
          <w:color w:val="000000"/>
          <w:sz w:val="28"/>
          <w:szCs w:val="28"/>
        </w:rPr>
      </w:pPr>
      <w:r w:rsidRPr="0074526E">
        <w:rPr>
          <w:rFonts w:ascii="Times New Roman" w:eastAsia="Arial" w:hAnsi="Times New Roman" w:cs="Times New Roman"/>
          <w:b/>
          <w:color w:val="000000"/>
          <w:sz w:val="28"/>
          <w:szCs w:val="28"/>
        </w:rPr>
        <w:t xml:space="preserve">Методическая литература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Креативный</w:t>
      </w:r>
      <w:r w:rsidRPr="0074526E">
        <w:rPr>
          <w:rFonts w:ascii="Times New Roman" w:eastAsia="Arial" w:hAnsi="Times New Roman" w:cs="Times New Roman"/>
          <w:i/>
          <w:color w:val="000000"/>
          <w:sz w:val="28"/>
          <w:szCs w:val="28"/>
        </w:rPr>
        <w:t xml:space="preserve"> </w:t>
      </w:r>
      <w:r w:rsidRPr="0074526E">
        <w:rPr>
          <w:rFonts w:ascii="Times New Roman" w:eastAsia="Arial" w:hAnsi="Times New Roman" w:cs="Times New Roman"/>
          <w:color w:val="000000"/>
          <w:sz w:val="28"/>
          <w:szCs w:val="28"/>
        </w:rPr>
        <w:t xml:space="preserve">ребёнок: диагностика и развитие творческих способностей. — Ростов-на-Дону: Феникс, 2004.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rPr>
        <w:t xml:space="preserve">Одарённый ребёнок: особенности обучения [Текст] : пособие для учителя / Н.Б. Шумакова, Н.И. Авдеева, Л.Е. Журавлёва и др.; под ред. Н.Б. Шумаковой. – </w:t>
      </w:r>
      <w:r w:rsidRPr="0074526E">
        <w:rPr>
          <w:rFonts w:ascii="Times New Roman" w:eastAsia="Arial" w:hAnsi="Times New Roman" w:cs="Times New Roman"/>
          <w:color w:val="000000"/>
          <w:sz w:val="28"/>
          <w:szCs w:val="28"/>
          <w:lang w:val="en-US"/>
        </w:rPr>
        <w:t xml:space="preserve">М.: Просвещение, 2006.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Опыт работы с одаренными детьми в современной России: материалы Всероссийской научно-практической конференции. - Москва, 6-8 февраля 2003 года/ Научный редактор Л.П. Дуганова</w:t>
      </w:r>
      <w:r w:rsidRPr="0074526E">
        <w:rPr>
          <w:rFonts w:ascii="Times New Roman" w:eastAsia="Arial" w:hAnsi="Times New Roman" w:cs="Times New Roman"/>
          <w:i/>
          <w:color w:val="000000"/>
          <w:sz w:val="28"/>
          <w:szCs w:val="28"/>
        </w:rPr>
        <w:t xml:space="preserve">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Осмоловская, И.М. Дифференциация процесса обучения в современной школе [Текст]: учебное пособие [Текст] /И.М. Осмоловская. – М.: изд-во МПСИ; Воронеж: НПО МОДЭК, 2004.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Психологические особенности работы с одаренными детьми: учебное пособие / сост. А. В. Кайсарова. – Чебоксары: Чуваш. гос. пед. ун-т, 2013.– 80 с.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Психология одаренности детей и подростков / Под ред. Н. С. Лейтеса. – М. : Издательский центр «Академия», 1996.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i/>
          <w:color w:val="000000"/>
          <w:sz w:val="28"/>
          <w:szCs w:val="28"/>
        </w:rPr>
        <w:t>Савенков А.И</w:t>
      </w:r>
      <w:r w:rsidRPr="0074526E">
        <w:rPr>
          <w:rFonts w:ascii="Times New Roman" w:eastAsia="Arial" w:hAnsi="Times New Roman" w:cs="Times New Roman"/>
          <w:color w:val="000000"/>
          <w:sz w:val="28"/>
          <w:szCs w:val="28"/>
        </w:rPr>
        <w:t xml:space="preserve">. Детская одарённость: развитие средствами искусства. — М. :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Педагогическое общество России, 1999. </w:t>
      </w:r>
    </w:p>
    <w:p w:rsidR="00406469" w:rsidRPr="0074526E" w:rsidRDefault="00406469" w:rsidP="0074526E">
      <w:pPr>
        <w:numPr>
          <w:ilvl w:val="0"/>
          <w:numId w:val="8"/>
        </w:numPr>
        <w:spacing w:after="0" w:line="240" w:lineRule="auto"/>
        <w:ind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Савенков А.И. Одаренный ребенок дома и в школе /А.И.Савенков. - М., 1981</w:t>
      </w:r>
      <w:r w:rsidRPr="0074526E">
        <w:rPr>
          <w:rFonts w:ascii="Times New Roman" w:eastAsia="Arial" w:hAnsi="Times New Roman" w:cs="Times New Roman"/>
          <w:i/>
          <w:color w:val="000000"/>
          <w:sz w:val="28"/>
          <w:szCs w:val="28"/>
        </w:rPr>
        <w:t xml:space="preserve"> </w:t>
      </w:r>
      <w:r w:rsidRPr="0074526E">
        <w:rPr>
          <w:rFonts w:ascii="Times New Roman" w:eastAsia="Arial" w:hAnsi="Times New Roman" w:cs="Times New Roman"/>
          <w:b/>
          <w:color w:val="000000"/>
          <w:sz w:val="28"/>
          <w:szCs w:val="28"/>
        </w:rPr>
        <w:t xml:space="preserve">Интернет-ресурсы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Общероссийское общественное движение «Одарённые дети – будущее России» - Режим доступа: </w:t>
      </w:r>
      <w:hyperlink r:id="rId31">
        <w:r w:rsidRPr="0074526E">
          <w:rPr>
            <w:rFonts w:ascii="Times New Roman" w:eastAsia="Arial" w:hAnsi="Times New Roman" w:cs="Times New Roman"/>
            <w:color w:val="0563C1"/>
            <w:sz w:val="28"/>
            <w:szCs w:val="28"/>
            <w:u w:val="single" w:color="0563C1"/>
            <w:lang w:val="en-US"/>
          </w:rPr>
          <w:t>www</w:t>
        </w:r>
        <w:r w:rsidRPr="0074526E">
          <w:rPr>
            <w:rFonts w:ascii="Times New Roman" w:eastAsia="Arial" w:hAnsi="Times New Roman" w:cs="Times New Roman"/>
            <w:color w:val="0563C1"/>
            <w:sz w:val="28"/>
            <w:szCs w:val="28"/>
            <w:u w:val="single" w:color="0563C1"/>
          </w:rPr>
          <w:t>.</w:t>
        </w:r>
        <w:r w:rsidRPr="0074526E">
          <w:rPr>
            <w:rFonts w:ascii="Times New Roman" w:eastAsia="Arial" w:hAnsi="Times New Roman" w:cs="Times New Roman"/>
            <w:color w:val="0563C1"/>
            <w:sz w:val="28"/>
            <w:szCs w:val="28"/>
            <w:u w:val="single" w:color="0563C1"/>
            <w:lang w:val="en-US"/>
          </w:rPr>
          <w:t>globalkid</w:t>
        </w:r>
        <w:r w:rsidRPr="0074526E">
          <w:rPr>
            <w:rFonts w:ascii="Times New Roman" w:eastAsia="Arial" w:hAnsi="Times New Roman" w:cs="Times New Roman"/>
            <w:color w:val="0563C1"/>
            <w:sz w:val="28"/>
            <w:szCs w:val="28"/>
            <w:u w:val="single" w:color="0563C1"/>
          </w:rPr>
          <w:t>.</w:t>
        </w:r>
        <w:r w:rsidRPr="0074526E">
          <w:rPr>
            <w:rFonts w:ascii="Times New Roman" w:eastAsia="Arial" w:hAnsi="Times New Roman" w:cs="Times New Roman"/>
            <w:color w:val="0563C1"/>
            <w:sz w:val="28"/>
            <w:szCs w:val="28"/>
            <w:u w:val="single" w:color="0563C1"/>
            <w:lang w:val="en-US"/>
          </w:rPr>
          <w:t>ru</w:t>
        </w:r>
      </w:hyperlink>
      <w:hyperlink r:id="rId32">
        <w:r w:rsidRPr="0074526E">
          <w:rPr>
            <w:rFonts w:ascii="Times New Roman" w:eastAsia="Arial" w:hAnsi="Times New Roman" w:cs="Times New Roman"/>
            <w:color w:val="000000"/>
            <w:sz w:val="28"/>
            <w:szCs w:val="28"/>
          </w:rPr>
          <w:t>.</w:t>
        </w:r>
      </w:hyperlink>
      <w:r w:rsidRPr="0074526E">
        <w:rPr>
          <w:rFonts w:ascii="Times New Roman" w:eastAsia="Arial" w:hAnsi="Times New Roman" w:cs="Times New Roman"/>
          <w:color w:val="000000"/>
          <w:sz w:val="28"/>
          <w:szCs w:val="28"/>
        </w:rPr>
        <w:t xml:space="preserve"> </w:t>
      </w:r>
    </w:p>
    <w:p w:rsidR="00406469" w:rsidRPr="0074526E" w:rsidRDefault="00406469" w:rsidP="0074526E">
      <w:pPr>
        <w:spacing w:after="0" w:line="240" w:lineRule="auto"/>
        <w:ind w:right="142" w:firstLine="709"/>
        <w:jc w:val="both"/>
        <w:rPr>
          <w:rFonts w:ascii="Times New Roman" w:hAnsi="Times New Roman" w:cs="Times New Roman"/>
          <w:sz w:val="28"/>
          <w:szCs w:val="28"/>
        </w:rPr>
      </w:pPr>
    </w:p>
    <w:p w:rsidR="00406469" w:rsidRPr="0074526E" w:rsidRDefault="00406469" w:rsidP="0074526E">
      <w:pPr>
        <w:spacing w:after="0" w:line="240" w:lineRule="auto"/>
        <w:ind w:right="142" w:firstLine="709"/>
        <w:jc w:val="center"/>
        <w:rPr>
          <w:rFonts w:ascii="Times New Roman" w:hAnsi="Times New Roman" w:cs="Times New Roman"/>
          <w:sz w:val="28"/>
          <w:szCs w:val="28"/>
        </w:rPr>
      </w:pPr>
      <w:r w:rsidRPr="0074526E">
        <w:rPr>
          <w:rFonts w:ascii="Times New Roman" w:hAnsi="Times New Roman" w:cs="Times New Roman"/>
          <w:b/>
          <w:sz w:val="28"/>
          <w:szCs w:val="28"/>
        </w:rPr>
        <w:t>Организация внеурочной деятельности работы по учебному предмету «Изобразительное искусство»</w:t>
      </w:r>
    </w:p>
    <w:p w:rsidR="00406469" w:rsidRPr="0074526E" w:rsidRDefault="00406469" w:rsidP="0074526E">
      <w:pPr>
        <w:pStyle w:val="footnotedescription"/>
        <w:spacing w:line="240" w:lineRule="auto"/>
        <w:ind w:right="0" w:firstLine="709"/>
        <w:jc w:val="both"/>
        <w:rPr>
          <w:rFonts w:ascii="Times New Roman" w:hAnsi="Times New Roman" w:cs="Times New Roman"/>
          <w:sz w:val="28"/>
          <w:szCs w:val="28"/>
          <w:lang w:val="ru-RU"/>
        </w:rPr>
      </w:pPr>
      <w:r w:rsidRPr="0074526E">
        <w:rPr>
          <w:rFonts w:ascii="Times New Roman" w:hAnsi="Times New Roman" w:cs="Times New Roman"/>
          <w:sz w:val="28"/>
          <w:szCs w:val="28"/>
          <w:lang w:val="ru-RU"/>
        </w:rPr>
        <w:t>Основные образовательные программы начального и общего образования реализуются образовательными организациями через уро</w:t>
      </w:r>
      <w:r w:rsidR="0074526E">
        <w:rPr>
          <w:rFonts w:ascii="Times New Roman" w:hAnsi="Times New Roman" w:cs="Times New Roman"/>
          <w:sz w:val="28"/>
          <w:szCs w:val="28"/>
          <w:lang w:val="ru-RU"/>
        </w:rPr>
        <w:t xml:space="preserve">чную и внеурочную деятельность </w:t>
      </w:r>
      <w:r w:rsidR="0074526E" w:rsidRPr="0074526E">
        <w:rPr>
          <w:rFonts w:ascii="Times New Roman" w:hAnsi="Times New Roman" w:cs="Times New Roman"/>
          <w:sz w:val="28"/>
          <w:szCs w:val="28"/>
          <w:lang w:val="ru-RU"/>
        </w:rPr>
        <w:t>[12</w:t>
      </w:r>
      <w:r w:rsidR="0074526E">
        <w:rPr>
          <w:rFonts w:ascii="Times New Roman" w:hAnsi="Times New Roman" w:cs="Times New Roman"/>
          <w:sz w:val="28"/>
          <w:szCs w:val="28"/>
          <w:lang w:val="ru-RU"/>
        </w:rPr>
        <w:t>,</w:t>
      </w:r>
      <w:r w:rsidR="0074526E" w:rsidRPr="0074526E">
        <w:rPr>
          <w:rFonts w:ascii="Times New Roman" w:hAnsi="Times New Roman" w:cs="Times New Roman"/>
          <w:sz w:val="28"/>
          <w:szCs w:val="28"/>
          <w:lang w:val="ru-RU"/>
        </w:rPr>
        <w:t>13]</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hAnsi="Times New Roman" w:cs="Times New Roman"/>
          <w:sz w:val="28"/>
          <w:szCs w:val="28"/>
        </w:rPr>
        <w:lastRenderedPageBreak/>
        <w:t xml:space="preserve">Особое значение имеет в преподавании предметной области «Искусство» </w:t>
      </w:r>
      <w:r w:rsidRPr="0074526E">
        <w:rPr>
          <w:rFonts w:ascii="Times New Roman" w:hAnsi="Times New Roman" w:cs="Times New Roman"/>
          <w:b/>
          <w:sz w:val="28"/>
          <w:szCs w:val="28"/>
        </w:rPr>
        <w:t>интегрированный подход</w:t>
      </w:r>
      <w:r w:rsidRPr="0074526E">
        <w:rPr>
          <w:rFonts w:ascii="Times New Roman" w:hAnsi="Times New Roman" w:cs="Times New Roman"/>
          <w:sz w:val="28"/>
          <w:szCs w:val="28"/>
        </w:rPr>
        <w:t>, изучение различных видов искусства, их сочетание на основе данного подхода позволит расширить возможности в освоении школьниками всего многообразия мира искусства. Опыт восприятия произведений искусства и художественной деятельности в их взаимодействии поможет ребенку при вхождении в социокультурное пространство, в котором сочетаются разнообразные явления массовой культуры. Реализация данного принципа возможна как в урочной, так и внеурочной деятельности (например, создание курсов внеурочной деятельности на основе интеграции различных видов искусства и видов творческой деятельности: музыкальный театр, студия бального</w:t>
      </w:r>
      <w:r w:rsidRPr="0074526E">
        <w:rPr>
          <w:rFonts w:ascii="Times New Roman" w:eastAsia="Arial" w:hAnsi="Times New Roman" w:cs="Times New Roman"/>
          <w:color w:val="000000"/>
          <w:sz w:val="28"/>
          <w:szCs w:val="28"/>
        </w:rPr>
        <w:t xml:space="preserve"> и спортивного танца, исследовательская и проектная деятельность в рамках предметной области и т.д.)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Направления и формы внеурочной деятельности осуществляются на добровольной основе в соответствии с выбором участников образовательных отношений в целях обеспечения их индивидуальных потребностей. </w:t>
      </w:r>
    </w:p>
    <w:p w:rsidR="0081131D" w:rsidRPr="0074526E" w:rsidRDefault="002253B8" w:rsidP="0074526E">
      <w:pPr>
        <w:spacing w:after="0" w:line="240" w:lineRule="auto"/>
        <w:ind w:firstLine="709"/>
        <w:jc w:val="both"/>
        <w:rPr>
          <w:rFonts w:ascii="Times New Roman" w:eastAsia="Calibri" w:hAnsi="Times New Roman" w:cs="Times New Roman"/>
          <w:sz w:val="28"/>
          <w:szCs w:val="28"/>
        </w:rPr>
      </w:pPr>
      <w:r w:rsidRPr="0074526E">
        <w:rPr>
          <w:rFonts w:ascii="Times New Roman" w:eastAsia="Arial" w:hAnsi="Times New Roman" w:cs="Times New Roman"/>
          <w:color w:val="000000"/>
          <w:sz w:val="28"/>
          <w:szCs w:val="28"/>
        </w:rPr>
        <w:t>В 2021 году опубликован</w:t>
      </w:r>
      <w:r w:rsidR="0081131D" w:rsidRPr="0074526E">
        <w:rPr>
          <w:rFonts w:ascii="Times New Roman" w:eastAsia="Arial" w:hAnsi="Times New Roman" w:cs="Times New Roman"/>
          <w:color w:val="000000"/>
          <w:sz w:val="28"/>
          <w:szCs w:val="28"/>
        </w:rPr>
        <w:t>ы</w:t>
      </w:r>
      <w:r w:rsidRPr="0074526E">
        <w:rPr>
          <w:rFonts w:ascii="Times New Roman" w:eastAsia="Arial" w:hAnsi="Times New Roman" w:cs="Times New Roman"/>
          <w:color w:val="000000"/>
          <w:sz w:val="28"/>
          <w:szCs w:val="28"/>
        </w:rPr>
        <w:t xml:space="preserve"> </w:t>
      </w:r>
      <w:r w:rsidR="0081131D" w:rsidRPr="0074526E">
        <w:rPr>
          <w:rFonts w:ascii="Times New Roman" w:eastAsia="Arial" w:hAnsi="Times New Roman" w:cs="Times New Roman"/>
          <w:color w:val="000000"/>
          <w:sz w:val="28"/>
          <w:szCs w:val="28"/>
        </w:rPr>
        <w:t>примерные</w:t>
      </w:r>
      <w:r w:rsidRPr="0074526E">
        <w:rPr>
          <w:rFonts w:ascii="Times New Roman" w:eastAsia="Arial" w:hAnsi="Times New Roman" w:cs="Times New Roman"/>
          <w:color w:val="000000"/>
          <w:sz w:val="28"/>
          <w:szCs w:val="28"/>
        </w:rPr>
        <w:t xml:space="preserve"> образовательн</w:t>
      </w:r>
      <w:r w:rsidR="0081131D" w:rsidRPr="0074526E">
        <w:rPr>
          <w:rFonts w:ascii="Times New Roman" w:eastAsia="Arial" w:hAnsi="Times New Roman" w:cs="Times New Roman"/>
          <w:color w:val="000000"/>
          <w:sz w:val="28"/>
          <w:szCs w:val="28"/>
        </w:rPr>
        <w:t>ые</w:t>
      </w:r>
      <w:r w:rsidRPr="0074526E">
        <w:rPr>
          <w:rFonts w:ascii="Times New Roman" w:eastAsia="Arial" w:hAnsi="Times New Roman" w:cs="Times New Roman"/>
          <w:color w:val="000000"/>
          <w:sz w:val="28"/>
          <w:szCs w:val="28"/>
        </w:rPr>
        <w:t xml:space="preserve"> программ</w:t>
      </w:r>
      <w:r w:rsidR="0081131D" w:rsidRPr="0074526E">
        <w:rPr>
          <w:rFonts w:ascii="Times New Roman" w:eastAsia="Arial" w:hAnsi="Times New Roman" w:cs="Times New Roman"/>
          <w:color w:val="000000"/>
          <w:sz w:val="28"/>
          <w:szCs w:val="28"/>
        </w:rPr>
        <w:t xml:space="preserve">ы учебного курса «Искусство. Основы инфографики» </w:t>
      </w:r>
      <w:r w:rsidR="0081131D" w:rsidRPr="0074526E">
        <w:rPr>
          <w:rFonts w:ascii="Times New Roman" w:hAnsi="Times New Roman" w:cs="Times New Roman"/>
          <w:sz w:val="28"/>
          <w:szCs w:val="28"/>
        </w:rPr>
        <w:t xml:space="preserve">предметной области «Искусство» </w:t>
      </w:r>
      <w:r w:rsidR="0081131D" w:rsidRPr="0074526E">
        <w:rPr>
          <w:rFonts w:ascii="Times New Roman" w:eastAsia="Times New Roman" w:hAnsi="Times New Roman" w:cs="Times New Roman"/>
          <w:sz w:val="28"/>
          <w:szCs w:val="28"/>
          <w:lang w:eastAsia="ar-SA"/>
        </w:rPr>
        <w:t xml:space="preserve">для образовательных организаций, реализующих образовательные программы начального общего (основного) образования (одобрена </w:t>
      </w:r>
      <w:r w:rsidR="0081131D" w:rsidRPr="0074526E">
        <w:rPr>
          <w:rFonts w:ascii="Times New Roman" w:eastAsia="Calibri" w:hAnsi="Times New Roman" w:cs="Times New Roman"/>
          <w:sz w:val="28"/>
          <w:szCs w:val="28"/>
        </w:rPr>
        <w:t>решением федерального учебно-методического объединения по общему образованию (протокол от 26 октября 2020 № 4/20)</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В рамках внеурочной деятельности по предметной области «Искусство» учитель может использовать разнообразные </w:t>
      </w:r>
      <w:r w:rsidRPr="0074526E">
        <w:rPr>
          <w:rFonts w:ascii="Times New Roman" w:eastAsia="Arial" w:hAnsi="Times New Roman" w:cs="Times New Roman"/>
          <w:b/>
          <w:color w:val="000000"/>
          <w:sz w:val="28"/>
          <w:szCs w:val="28"/>
        </w:rPr>
        <w:t>формы</w:t>
      </w:r>
      <w:r w:rsidRPr="0074526E">
        <w:rPr>
          <w:rFonts w:ascii="Times New Roman" w:eastAsia="Arial" w:hAnsi="Times New Roman" w:cs="Times New Roman"/>
          <w:color w:val="000000"/>
          <w:sz w:val="28"/>
          <w:szCs w:val="28"/>
        </w:rPr>
        <w:t xml:space="preserve"> </w:t>
      </w:r>
      <w:r w:rsidRPr="0074526E">
        <w:rPr>
          <w:rFonts w:ascii="Times New Roman" w:eastAsia="Arial" w:hAnsi="Times New Roman" w:cs="Times New Roman"/>
          <w:i/>
          <w:color w:val="000000"/>
          <w:sz w:val="28"/>
          <w:szCs w:val="28"/>
        </w:rPr>
        <w:t>творческой, научной, исследовательской, проектной и поисковой деятельности</w:t>
      </w:r>
      <w:r w:rsidRPr="0074526E">
        <w:rPr>
          <w:rFonts w:ascii="Times New Roman" w:eastAsia="Arial" w:hAnsi="Times New Roman" w:cs="Times New Roman"/>
          <w:color w:val="000000"/>
          <w:sz w:val="28"/>
          <w:szCs w:val="28"/>
        </w:rPr>
        <w:t xml:space="preserve">; например, предметные кружки и декады, выставки творческих работ, олимпиады и марафоны, викторины, диспуты, конкурсы творческих и исследовательских работ, фестивали исполнительского искусства, концерты, праздники, и т.д. </w:t>
      </w:r>
    </w:p>
    <w:p w:rsidR="00406469" w:rsidRPr="0074526E" w:rsidRDefault="00406469" w:rsidP="0074526E">
      <w:pPr>
        <w:spacing w:after="0" w:line="240" w:lineRule="auto"/>
        <w:ind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Учителем предметной области «Искусство» в своей работе могут использоваться различные </w:t>
      </w:r>
      <w:r w:rsidRPr="0074526E">
        <w:rPr>
          <w:rFonts w:ascii="Times New Roman" w:eastAsia="Arial" w:hAnsi="Times New Roman" w:cs="Times New Roman"/>
          <w:b/>
          <w:color w:val="000000"/>
          <w:sz w:val="28"/>
          <w:szCs w:val="28"/>
        </w:rPr>
        <w:t>виды внеурочной деятельности</w:t>
      </w:r>
      <w:r w:rsidRPr="0074526E">
        <w:rPr>
          <w:rFonts w:ascii="Times New Roman" w:eastAsia="Arial" w:hAnsi="Times New Roman" w:cs="Times New Roman"/>
          <w:color w:val="000000"/>
          <w:sz w:val="28"/>
          <w:szCs w:val="28"/>
        </w:rPr>
        <w:t xml:space="preserve">, их сочетания: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игровая,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познавательная,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проблемно-ценностное общение,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досугово - развлекательная деятельность,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художественное творчество,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социальное творчество,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lang w:val="en-US"/>
        </w:rPr>
      </w:pPr>
      <w:r w:rsidRPr="0074526E">
        <w:rPr>
          <w:rFonts w:ascii="Times New Roman" w:eastAsia="Arial" w:hAnsi="Times New Roman" w:cs="Times New Roman"/>
          <w:color w:val="000000"/>
          <w:sz w:val="28"/>
          <w:szCs w:val="28"/>
          <w:lang w:val="en-US"/>
        </w:rPr>
        <w:t xml:space="preserve">техническое творчество, </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трудовая (производственная) деятельность,</w:t>
      </w:r>
    </w:p>
    <w:p w:rsidR="00406469" w:rsidRPr="0074526E" w:rsidRDefault="00406469" w:rsidP="0074526E">
      <w:pPr>
        <w:numPr>
          <w:ilvl w:val="0"/>
          <w:numId w:val="6"/>
        </w:numPr>
        <w:spacing w:after="0" w:line="240" w:lineRule="auto"/>
        <w:ind w:left="0" w:right="3" w:firstLine="709"/>
        <w:jc w:val="both"/>
        <w:rPr>
          <w:rFonts w:ascii="Times New Roman" w:eastAsia="Arial" w:hAnsi="Times New Roman" w:cs="Times New Roman"/>
          <w:color w:val="000000"/>
          <w:sz w:val="28"/>
          <w:szCs w:val="28"/>
        </w:rPr>
      </w:pPr>
      <w:r w:rsidRPr="0074526E">
        <w:rPr>
          <w:rFonts w:ascii="Times New Roman" w:eastAsia="Arial" w:hAnsi="Times New Roman" w:cs="Times New Roman"/>
          <w:color w:val="000000"/>
          <w:sz w:val="28"/>
          <w:szCs w:val="28"/>
        </w:rPr>
        <w:t xml:space="preserve">туристско-краеведческая деятельность и другие. </w:t>
      </w:r>
    </w:p>
    <w:p w:rsidR="00406469" w:rsidRPr="0074526E" w:rsidRDefault="00406469" w:rsidP="0074526E">
      <w:pPr>
        <w:spacing w:after="0" w:line="240" w:lineRule="auto"/>
        <w:ind w:firstLine="709"/>
        <w:jc w:val="center"/>
        <w:rPr>
          <w:rFonts w:ascii="Times New Roman" w:hAnsi="Times New Roman" w:cs="Times New Roman"/>
          <w:b/>
          <w:sz w:val="28"/>
          <w:szCs w:val="28"/>
        </w:rPr>
      </w:pPr>
    </w:p>
    <w:p w:rsidR="00406469" w:rsidRPr="0074526E" w:rsidRDefault="00406469" w:rsidP="0074526E">
      <w:pPr>
        <w:spacing w:after="0" w:line="240" w:lineRule="auto"/>
        <w:ind w:firstLine="709"/>
        <w:jc w:val="center"/>
        <w:rPr>
          <w:rFonts w:ascii="Times New Roman" w:hAnsi="Times New Roman" w:cs="Times New Roman"/>
          <w:b/>
          <w:sz w:val="28"/>
          <w:szCs w:val="28"/>
        </w:rPr>
      </w:pPr>
      <w:r w:rsidRPr="0074526E">
        <w:rPr>
          <w:rFonts w:ascii="Times New Roman" w:hAnsi="Times New Roman" w:cs="Times New Roman"/>
          <w:b/>
          <w:sz w:val="28"/>
          <w:szCs w:val="28"/>
        </w:rPr>
        <w:t xml:space="preserve">Полезные ссылки для учителя предметной области «Искусство» </w:t>
      </w:r>
    </w:p>
    <w:p w:rsidR="00406469" w:rsidRPr="0074526E" w:rsidRDefault="00406469" w:rsidP="0074526E">
      <w:pPr>
        <w:spacing w:after="0" w:line="240" w:lineRule="auto"/>
        <w:ind w:firstLine="709"/>
        <w:jc w:val="center"/>
        <w:rPr>
          <w:rFonts w:ascii="Times New Roman" w:hAnsi="Times New Roman" w:cs="Times New Roman"/>
          <w:b/>
          <w:sz w:val="28"/>
          <w:szCs w:val="28"/>
        </w:rPr>
      </w:pP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http://www.art-education.ru/electronic-journal - "Педагогика искусства"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http://art.1september.ru/index.php - «Искусство» ИД «Первое сентября» http://festival.1september.ru/ - «Открытый урок»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lastRenderedPageBreak/>
        <w:t xml:space="preserve">Институт художественного образования и культурологии РАО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http://www.art-education.ru/ - сайт Института художественного образования и культурологии РАО (ИХОиК РАО)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http://www.art-education.ru/electronic-journal - сетевой электронный научный журнал "Педагогика искусства" ИХОиК РАО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http://www.art-education.ru/uchitel-muzyki </w:t>
      </w:r>
      <w:r w:rsidRPr="0074526E">
        <w:rPr>
          <w:rFonts w:ascii="Times New Roman" w:hAnsi="Times New Roman" w:cs="Times New Roman"/>
          <w:sz w:val="28"/>
          <w:szCs w:val="28"/>
        </w:rPr>
        <w:tab/>
        <w:t xml:space="preserve">- </w:t>
      </w:r>
      <w:r w:rsidRPr="0074526E">
        <w:rPr>
          <w:rFonts w:ascii="Times New Roman" w:hAnsi="Times New Roman" w:cs="Times New Roman"/>
          <w:sz w:val="28"/>
          <w:szCs w:val="28"/>
        </w:rPr>
        <w:tab/>
        <w:t xml:space="preserve">электронный </w:t>
      </w:r>
      <w:r w:rsidRPr="0074526E">
        <w:rPr>
          <w:rFonts w:ascii="Times New Roman" w:hAnsi="Times New Roman" w:cs="Times New Roman"/>
          <w:sz w:val="28"/>
          <w:szCs w:val="28"/>
        </w:rPr>
        <w:tab/>
        <w:t xml:space="preserve">научный </w:t>
      </w:r>
      <w:r w:rsidRPr="0074526E">
        <w:rPr>
          <w:rFonts w:ascii="Times New Roman" w:hAnsi="Times New Roman" w:cs="Times New Roman"/>
          <w:sz w:val="28"/>
          <w:szCs w:val="28"/>
        </w:rPr>
        <w:tab/>
        <w:t xml:space="preserve">журнал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 xml:space="preserve">«Учитель музыки» (ИХОиК РАО) коллекция уроков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http://комплексуроков.рф/ - Комплекс уроков по ФГОС: Музыка, ИЗО, МХК, Искусство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http://cd-iskusstvo.ru/ -Комплекс уроков по искусству 8-9 класс   </w:t>
      </w:r>
    </w:p>
    <w:p w:rsidR="00406469" w:rsidRPr="0074526E" w:rsidRDefault="00406469" w:rsidP="0074526E">
      <w:pPr>
        <w:spacing w:after="0" w:line="240" w:lineRule="auto"/>
        <w:ind w:firstLine="709"/>
        <w:rPr>
          <w:rFonts w:ascii="Times New Roman" w:hAnsi="Times New Roman" w:cs="Times New Roman"/>
          <w:sz w:val="28"/>
          <w:szCs w:val="28"/>
        </w:rPr>
      </w:pPr>
      <w:r w:rsidRPr="0074526E">
        <w:rPr>
          <w:rFonts w:ascii="Times New Roman" w:hAnsi="Times New Roman" w:cs="Times New Roman"/>
          <w:sz w:val="28"/>
          <w:szCs w:val="28"/>
        </w:rPr>
        <w:t>•</w:t>
      </w:r>
      <w:r w:rsidRPr="0074526E">
        <w:rPr>
          <w:rFonts w:ascii="Times New Roman" w:hAnsi="Times New Roman" w:cs="Times New Roman"/>
          <w:sz w:val="28"/>
          <w:szCs w:val="28"/>
        </w:rPr>
        <w:tab/>
        <w:t xml:space="preserve">http://www.eduportal44.ru/sites/RSMO-test/SitePages/Learning_iskustvo.aspx </w:t>
      </w:r>
      <w:r w:rsidRPr="0074526E">
        <w:rPr>
          <w:rFonts w:ascii="Times New Roman" w:hAnsi="Times New Roman" w:cs="Times New Roman"/>
          <w:sz w:val="28"/>
          <w:szCs w:val="28"/>
        </w:rPr>
        <w:tab/>
        <w:t>Всероссийский конкурс «Учитель года России https://teacher-of-russia.ru/ - сайт Всероссийского конкурса «Учитель года России»</w:t>
      </w:r>
    </w:p>
    <w:p w:rsidR="009F0604" w:rsidRPr="0074526E" w:rsidRDefault="009F0604" w:rsidP="0074526E">
      <w:pPr>
        <w:spacing w:line="240" w:lineRule="auto"/>
        <w:ind w:firstLine="709"/>
        <w:rPr>
          <w:rFonts w:ascii="Times New Roman" w:hAnsi="Times New Roman" w:cs="Times New Roman"/>
          <w:sz w:val="28"/>
          <w:szCs w:val="28"/>
        </w:rPr>
      </w:pPr>
    </w:p>
    <w:sectPr w:rsidR="009F0604" w:rsidRPr="0074526E" w:rsidSect="008D71AA">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0A7" w:rsidRDefault="009F30A7" w:rsidP="00406469">
      <w:pPr>
        <w:spacing w:after="0" w:line="240" w:lineRule="auto"/>
      </w:pPr>
      <w:r>
        <w:separator/>
      </w:r>
    </w:p>
  </w:endnote>
  <w:endnote w:type="continuationSeparator" w:id="0">
    <w:p w:rsidR="009F30A7" w:rsidRDefault="009F30A7" w:rsidP="00406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0A7" w:rsidRDefault="009F30A7" w:rsidP="00406469">
      <w:pPr>
        <w:spacing w:after="0" w:line="240" w:lineRule="auto"/>
      </w:pPr>
      <w:r>
        <w:separator/>
      </w:r>
    </w:p>
  </w:footnote>
  <w:footnote w:type="continuationSeparator" w:id="0">
    <w:p w:rsidR="009F30A7" w:rsidRDefault="009F30A7" w:rsidP="004064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4C"/>
    <w:multiLevelType w:val="multilevel"/>
    <w:tmpl w:val="A8A2E588"/>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 w15:restartNumberingAfterBreak="0">
    <w:nsid w:val="0413740D"/>
    <w:multiLevelType w:val="hybridMultilevel"/>
    <w:tmpl w:val="BBEA938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6F52572"/>
    <w:multiLevelType w:val="hybridMultilevel"/>
    <w:tmpl w:val="63CE3D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765457"/>
    <w:multiLevelType w:val="hybridMultilevel"/>
    <w:tmpl w:val="C478B914"/>
    <w:lvl w:ilvl="0" w:tplc="E282171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E2C172E">
      <w:start w:val="1"/>
      <w:numFmt w:val="lowerLetter"/>
      <w:lvlText w:val="%2"/>
      <w:lvlJc w:val="left"/>
      <w:pPr>
        <w:ind w:left="17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9EC068">
      <w:start w:val="1"/>
      <w:numFmt w:val="lowerRoman"/>
      <w:lvlText w:val="%3"/>
      <w:lvlJc w:val="left"/>
      <w:pPr>
        <w:ind w:left="25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8A363C">
      <w:start w:val="1"/>
      <w:numFmt w:val="decimal"/>
      <w:lvlText w:val="%4"/>
      <w:lvlJc w:val="left"/>
      <w:pPr>
        <w:ind w:left="32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3E44D2">
      <w:start w:val="1"/>
      <w:numFmt w:val="lowerLetter"/>
      <w:lvlText w:val="%5"/>
      <w:lvlJc w:val="left"/>
      <w:pPr>
        <w:ind w:left="39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1A098E8">
      <w:start w:val="1"/>
      <w:numFmt w:val="lowerRoman"/>
      <w:lvlText w:val="%6"/>
      <w:lvlJc w:val="left"/>
      <w:pPr>
        <w:ind w:left="46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460D52A">
      <w:start w:val="1"/>
      <w:numFmt w:val="decimal"/>
      <w:lvlText w:val="%7"/>
      <w:lvlJc w:val="left"/>
      <w:pPr>
        <w:ind w:left="5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89A38DE">
      <w:start w:val="1"/>
      <w:numFmt w:val="lowerLetter"/>
      <w:lvlText w:val="%8"/>
      <w:lvlJc w:val="left"/>
      <w:pPr>
        <w:ind w:left="61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960F416">
      <w:start w:val="1"/>
      <w:numFmt w:val="lowerRoman"/>
      <w:lvlText w:val="%9"/>
      <w:lvlJc w:val="left"/>
      <w:pPr>
        <w:ind w:left="6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13501B00"/>
    <w:multiLevelType w:val="hybridMultilevel"/>
    <w:tmpl w:val="23EEA5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88A18E7"/>
    <w:multiLevelType w:val="hybridMultilevel"/>
    <w:tmpl w:val="04581154"/>
    <w:lvl w:ilvl="0" w:tplc="136C94A2">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6640E16">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7A4BE0">
      <w:start w:val="1"/>
      <w:numFmt w:val="bullet"/>
      <w:lvlText w:val="▪"/>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76FE72">
      <w:start w:val="1"/>
      <w:numFmt w:val="bullet"/>
      <w:lvlText w:val="•"/>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B2E1720">
      <w:start w:val="1"/>
      <w:numFmt w:val="bullet"/>
      <w:lvlText w:val="o"/>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93E9922">
      <w:start w:val="1"/>
      <w:numFmt w:val="bullet"/>
      <w:lvlText w:val="▪"/>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928874">
      <w:start w:val="1"/>
      <w:numFmt w:val="bullet"/>
      <w:lvlText w:val="•"/>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2A7ACC">
      <w:start w:val="1"/>
      <w:numFmt w:val="bullet"/>
      <w:lvlText w:val="o"/>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F74432A">
      <w:start w:val="1"/>
      <w:numFmt w:val="bullet"/>
      <w:lvlText w:val="▪"/>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C9A0783"/>
    <w:multiLevelType w:val="hybridMultilevel"/>
    <w:tmpl w:val="B20AAD76"/>
    <w:lvl w:ilvl="0" w:tplc="3D6603BE">
      <w:start w:val="1"/>
      <w:numFmt w:val="decimal"/>
      <w:lvlText w:val="%1)"/>
      <w:lvlJc w:val="left"/>
      <w:pPr>
        <w:ind w:left="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06E7604">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8B42280">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986532">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E1A17C8">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2D639E2">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C66C4B8">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9100C26">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6BC7BC4">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258A5FCE"/>
    <w:multiLevelType w:val="multilevel"/>
    <w:tmpl w:val="B5167F24"/>
    <w:lvl w:ilvl="0">
      <w:start w:val="10"/>
      <w:numFmt w:val="decimal"/>
      <w:lvlText w:val="%1"/>
      <w:lvlJc w:val="left"/>
      <w:pPr>
        <w:ind w:left="119" w:hanging="744"/>
      </w:pPr>
      <w:rPr>
        <w:rFonts w:hint="default"/>
        <w:lang w:val="ru-RU" w:eastAsia="ru-RU" w:bidi="ru-RU"/>
      </w:rPr>
    </w:lvl>
    <w:lvl w:ilvl="1">
      <w:start w:val="11"/>
      <w:numFmt w:val="decimal"/>
      <w:lvlText w:val="%1-%2"/>
      <w:lvlJc w:val="left"/>
      <w:pPr>
        <w:ind w:left="119" w:hanging="744"/>
      </w:pPr>
      <w:rPr>
        <w:rFonts w:ascii="Times New Roman" w:eastAsia="Arial" w:hAnsi="Times New Roman" w:cs="Times New Roman" w:hint="default"/>
        <w:spacing w:val="-13"/>
        <w:w w:val="99"/>
        <w:sz w:val="28"/>
        <w:szCs w:val="28"/>
        <w:lang w:val="ru-RU" w:eastAsia="ru-RU" w:bidi="ru-RU"/>
      </w:rPr>
    </w:lvl>
    <w:lvl w:ilvl="2">
      <w:numFmt w:val="bullet"/>
      <w:lvlText w:val=""/>
      <w:lvlJc w:val="left"/>
      <w:pPr>
        <w:ind w:left="1406" w:hanging="360"/>
      </w:pPr>
      <w:rPr>
        <w:rFonts w:ascii="Symbol" w:eastAsia="Symbol" w:hAnsi="Symbol" w:cs="Symbol" w:hint="default"/>
        <w:w w:val="100"/>
        <w:sz w:val="24"/>
        <w:szCs w:val="24"/>
        <w:lang w:val="ru-RU" w:eastAsia="ru-RU" w:bidi="ru-RU"/>
      </w:rPr>
    </w:lvl>
    <w:lvl w:ilvl="3">
      <w:numFmt w:val="bullet"/>
      <w:lvlText w:val="•"/>
      <w:lvlJc w:val="left"/>
      <w:pPr>
        <w:ind w:left="3218" w:hanging="360"/>
      </w:pPr>
      <w:rPr>
        <w:rFonts w:hint="default"/>
        <w:lang w:val="ru-RU" w:eastAsia="ru-RU" w:bidi="ru-RU"/>
      </w:rPr>
    </w:lvl>
    <w:lvl w:ilvl="4">
      <w:numFmt w:val="bullet"/>
      <w:lvlText w:val="•"/>
      <w:lvlJc w:val="left"/>
      <w:pPr>
        <w:ind w:left="4128" w:hanging="360"/>
      </w:pPr>
      <w:rPr>
        <w:rFonts w:hint="default"/>
        <w:lang w:val="ru-RU" w:eastAsia="ru-RU" w:bidi="ru-RU"/>
      </w:rPr>
    </w:lvl>
    <w:lvl w:ilvl="5">
      <w:numFmt w:val="bullet"/>
      <w:lvlText w:val="•"/>
      <w:lvlJc w:val="left"/>
      <w:pPr>
        <w:ind w:left="5037" w:hanging="360"/>
      </w:pPr>
      <w:rPr>
        <w:rFonts w:hint="default"/>
        <w:lang w:val="ru-RU" w:eastAsia="ru-RU" w:bidi="ru-RU"/>
      </w:rPr>
    </w:lvl>
    <w:lvl w:ilvl="6">
      <w:numFmt w:val="bullet"/>
      <w:lvlText w:val="•"/>
      <w:lvlJc w:val="left"/>
      <w:pPr>
        <w:ind w:left="5946" w:hanging="360"/>
      </w:pPr>
      <w:rPr>
        <w:rFonts w:hint="default"/>
        <w:lang w:val="ru-RU" w:eastAsia="ru-RU" w:bidi="ru-RU"/>
      </w:rPr>
    </w:lvl>
    <w:lvl w:ilvl="7">
      <w:numFmt w:val="bullet"/>
      <w:lvlText w:val="•"/>
      <w:lvlJc w:val="left"/>
      <w:pPr>
        <w:ind w:left="6856" w:hanging="360"/>
      </w:pPr>
      <w:rPr>
        <w:rFonts w:hint="default"/>
        <w:lang w:val="ru-RU" w:eastAsia="ru-RU" w:bidi="ru-RU"/>
      </w:rPr>
    </w:lvl>
    <w:lvl w:ilvl="8">
      <w:numFmt w:val="bullet"/>
      <w:lvlText w:val="•"/>
      <w:lvlJc w:val="left"/>
      <w:pPr>
        <w:ind w:left="7765" w:hanging="360"/>
      </w:pPr>
      <w:rPr>
        <w:rFonts w:hint="default"/>
        <w:lang w:val="ru-RU" w:eastAsia="ru-RU" w:bidi="ru-RU"/>
      </w:rPr>
    </w:lvl>
  </w:abstractNum>
  <w:abstractNum w:abstractNumId="8" w15:restartNumberingAfterBreak="0">
    <w:nsid w:val="53065948"/>
    <w:multiLevelType w:val="hybridMultilevel"/>
    <w:tmpl w:val="C6AC3D5A"/>
    <w:lvl w:ilvl="0" w:tplc="AC7EE04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644B18"/>
    <w:multiLevelType w:val="hybridMultilevel"/>
    <w:tmpl w:val="4808DC52"/>
    <w:lvl w:ilvl="0" w:tplc="CF489F34">
      <w:numFmt w:val="bullet"/>
      <w:lvlText w:val=""/>
      <w:lvlJc w:val="left"/>
      <w:pPr>
        <w:ind w:left="1406" w:hanging="360"/>
      </w:pPr>
      <w:rPr>
        <w:rFonts w:ascii="Symbol" w:eastAsia="Symbol" w:hAnsi="Symbol" w:cs="Symbol" w:hint="default"/>
        <w:w w:val="100"/>
        <w:sz w:val="24"/>
        <w:szCs w:val="24"/>
        <w:lang w:val="ru-RU" w:eastAsia="ru-RU" w:bidi="ru-RU"/>
      </w:rPr>
    </w:lvl>
    <w:lvl w:ilvl="1" w:tplc="0316B530">
      <w:numFmt w:val="bullet"/>
      <w:lvlText w:val="•"/>
      <w:lvlJc w:val="left"/>
      <w:pPr>
        <w:ind w:left="2218" w:hanging="360"/>
      </w:pPr>
      <w:rPr>
        <w:rFonts w:hint="default"/>
        <w:lang w:val="ru-RU" w:eastAsia="ru-RU" w:bidi="ru-RU"/>
      </w:rPr>
    </w:lvl>
    <w:lvl w:ilvl="2" w:tplc="5F98B5A6">
      <w:numFmt w:val="bullet"/>
      <w:lvlText w:val="•"/>
      <w:lvlJc w:val="left"/>
      <w:pPr>
        <w:ind w:left="3036" w:hanging="360"/>
      </w:pPr>
      <w:rPr>
        <w:rFonts w:hint="default"/>
        <w:lang w:val="ru-RU" w:eastAsia="ru-RU" w:bidi="ru-RU"/>
      </w:rPr>
    </w:lvl>
    <w:lvl w:ilvl="3" w:tplc="23A85D86">
      <w:numFmt w:val="bullet"/>
      <w:lvlText w:val="•"/>
      <w:lvlJc w:val="left"/>
      <w:pPr>
        <w:ind w:left="3855" w:hanging="360"/>
      </w:pPr>
      <w:rPr>
        <w:rFonts w:hint="default"/>
        <w:lang w:val="ru-RU" w:eastAsia="ru-RU" w:bidi="ru-RU"/>
      </w:rPr>
    </w:lvl>
    <w:lvl w:ilvl="4" w:tplc="6AAA5FB6">
      <w:numFmt w:val="bullet"/>
      <w:lvlText w:val="•"/>
      <w:lvlJc w:val="left"/>
      <w:pPr>
        <w:ind w:left="4673" w:hanging="360"/>
      </w:pPr>
      <w:rPr>
        <w:rFonts w:hint="default"/>
        <w:lang w:val="ru-RU" w:eastAsia="ru-RU" w:bidi="ru-RU"/>
      </w:rPr>
    </w:lvl>
    <w:lvl w:ilvl="5" w:tplc="61FC687A">
      <w:numFmt w:val="bullet"/>
      <w:lvlText w:val="•"/>
      <w:lvlJc w:val="left"/>
      <w:pPr>
        <w:ind w:left="5492" w:hanging="360"/>
      </w:pPr>
      <w:rPr>
        <w:rFonts w:hint="default"/>
        <w:lang w:val="ru-RU" w:eastAsia="ru-RU" w:bidi="ru-RU"/>
      </w:rPr>
    </w:lvl>
    <w:lvl w:ilvl="6" w:tplc="7CD2FCD2">
      <w:numFmt w:val="bullet"/>
      <w:lvlText w:val="•"/>
      <w:lvlJc w:val="left"/>
      <w:pPr>
        <w:ind w:left="6310" w:hanging="360"/>
      </w:pPr>
      <w:rPr>
        <w:rFonts w:hint="default"/>
        <w:lang w:val="ru-RU" w:eastAsia="ru-RU" w:bidi="ru-RU"/>
      </w:rPr>
    </w:lvl>
    <w:lvl w:ilvl="7" w:tplc="881AEB38">
      <w:numFmt w:val="bullet"/>
      <w:lvlText w:val="•"/>
      <w:lvlJc w:val="left"/>
      <w:pPr>
        <w:ind w:left="7128" w:hanging="360"/>
      </w:pPr>
      <w:rPr>
        <w:rFonts w:hint="default"/>
        <w:lang w:val="ru-RU" w:eastAsia="ru-RU" w:bidi="ru-RU"/>
      </w:rPr>
    </w:lvl>
    <w:lvl w:ilvl="8" w:tplc="70C6EFAA">
      <w:numFmt w:val="bullet"/>
      <w:lvlText w:val="•"/>
      <w:lvlJc w:val="left"/>
      <w:pPr>
        <w:ind w:left="7947" w:hanging="360"/>
      </w:pPr>
      <w:rPr>
        <w:rFonts w:hint="default"/>
        <w:lang w:val="ru-RU" w:eastAsia="ru-RU" w:bidi="ru-RU"/>
      </w:rPr>
    </w:lvl>
  </w:abstractNum>
  <w:abstractNum w:abstractNumId="10" w15:restartNumberingAfterBreak="0">
    <w:nsid w:val="5A400C76"/>
    <w:multiLevelType w:val="hybridMultilevel"/>
    <w:tmpl w:val="77183E20"/>
    <w:lvl w:ilvl="0" w:tplc="E5B4E3A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060B7A">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0054F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6C8406A">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3607188">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780EA2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4D4627E">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92CB70">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1F432A4">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0026C6A"/>
    <w:multiLevelType w:val="hybridMultilevel"/>
    <w:tmpl w:val="79147BD8"/>
    <w:lvl w:ilvl="0" w:tplc="5886680E">
      <w:start w:val="16"/>
      <w:numFmt w:val="decimal"/>
      <w:lvlText w:val="%1."/>
      <w:lvlJc w:val="left"/>
      <w:pPr>
        <w:ind w:left="384" w:hanging="375"/>
      </w:pPr>
      <w:rPr>
        <w:rFonts w:hint="default"/>
      </w:rPr>
    </w:lvl>
    <w:lvl w:ilvl="1" w:tplc="04190019" w:tentative="1">
      <w:start w:val="1"/>
      <w:numFmt w:val="lowerLetter"/>
      <w:lvlText w:val="%2."/>
      <w:lvlJc w:val="left"/>
      <w:pPr>
        <w:ind w:left="1089" w:hanging="360"/>
      </w:pPr>
    </w:lvl>
    <w:lvl w:ilvl="2" w:tplc="0419001B" w:tentative="1">
      <w:start w:val="1"/>
      <w:numFmt w:val="lowerRoman"/>
      <w:lvlText w:val="%3."/>
      <w:lvlJc w:val="right"/>
      <w:pPr>
        <w:ind w:left="1809" w:hanging="180"/>
      </w:pPr>
    </w:lvl>
    <w:lvl w:ilvl="3" w:tplc="0419000F" w:tentative="1">
      <w:start w:val="1"/>
      <w:numFmt w:val="decimal"/>
      <w:lvlText w:val="%4."/>
      <w:lvlJc w:val="left"/>
      <w:pPr>
        <w:ind w:left="2529" w:hanging="360"/>
      </w:pPr>
    </w:lvl>
    <w:lvl w:ilvl="4" w:tplc="04190019" w:tentative="1">
      <w:start w:val="1"/>
      <w:numFmt w:val="lowerLetter"/>
      <w:lvlText w:val="%5."/>
      <w:lvlJc w:val="left"/>
      <w:pPr>
        <w:ind w:left="3249" w:hanging="360"/>
      </w:pPr>
    </w:lvl>
    <w:lvl w:ilvl="5" w:tplc="0419001B" w:tentative="1">
      <w:start w:val="1"/>
      <w:numFmt w:val="lowerRoman"/>
      <w:lvlText w:val="%6."/>
      <w:lvlJc w:val="right"/>
      <w:pPr>
        <w:ind w:left="3969" w:hanging="180"/>
      </w:pPr>
    </w:lvl>
    <w:lvl w:ilvl="6" w:tplc="0419000F" w:tentative="1">
      <w:start w:val="1"/>
      <w:numFmt w:val="decimal"/>
      <w:lvlText w:val="%7."/>
      <w:lvlJc w:val="left"/>
      <w:pPr>
        <w:ind w:left="4689" w:hanging="360"/>
      </w:pPr>
    </w:lvl>
    <w:lvl w:ilvl="7" w:tplc="04190019" w:tentative="1">
      <w:start w:val="1"/>
      <w:numFmt w:val="lowerLetter"/>
      <w:lvlText w:val="%8."/>
      <w:lvlJc w:val="left"/>
      <w:pPr>
        <w:ind w:left="5409" w:hanging="360"/>
      </w:pPr>
    </w:lvl>
    <w:lvl w:ilvl="8" w:tplc="0419001B" w:tentative="1">
      <w:start w:val="1"/>
      <w:numFmt w:val="lowerRoman"/>
      <w:lvlText w:val="%9."/>
      <w:lvlJc w:val="right"/>
      <w:pPr>
        <w:ind w:left="6129" w:hanging="180"/>
      </w:pPr>
    </w:lvl>
  </w:abstractNum>
  <w:abstractNum w:abstractNumId="12" w15:restartNumberingAfterBreak="0">
    <w:nsid w:val="6D5F18C2"/>
    <w:multiLevelType w:val="hybridMultilevel"/>
    <w:tmpl w:val="303CDE08"/>
    <w:lvl w:ilvl="0" w:tplc="8CD67C26">
      <w:start w:val="1"/>
      <w:numFmt w:val="decimal"/>
      <w:lvlText w:val="%1."/>
      <w:lvlJc w:val="left"/>
      <w:pPr>
        <w:ind w:left="644" w:hanging="360"/>
      </w:pPr>
      <w:rPr>
        <w:rFonts w:ascii="Times New Roman" w:hAnsi="Times New Roman" w:cs="Times New Roman" w:hint="default"/>
        <w:sz w:val="24"/>
        <w:szCs w:val="24"/>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13" w15:restartNumberingAfterBreak="0">
    <w:nsid w:val="741A629E"/>
    <w:multiLevelType w:val="hybridMultilevel"/>
    <w:tmpl w:val="386CDAE8"/>
    <w:lvl w:ilvl="0" w:tplc="5886680E">
      <w:start w:val="16"/>
      <w:numFmt w:val="decimal"/>
      <w:lvlText w:val="%1."/>
      <w:lvlJc w:val="left"/>
      <w:pPr>
        <w:ind w:left="3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7B59F0"/>
    <w:multiLevelType w:val="hybridMultilevel"/>
    <w:tmpl w:val="0EFC256A"/>
    <w:lvl w:ilvl="0" w:tplc="DC729784">
      <w:start w:val="1"/>
      <w:numFmt w:val="bullet"/>
      <w:lvlText w:val="•"/>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D88704">
      <w:start w:val="1"/>
      <w:numFmt w:val="bullet"/>
      <w:lvlText w:val="o"/>
      <w:lvlJc w:val="left"/>
      <w:pPr>
        <w:ind w:left="199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000B7E0">
      <w:start w:val="1"/>
      <w:numFmt w:val="bullet"/>
      <w:lvlText w:val="▪"/>
      <w:lvlJc w:val="left"/>
      <w:pPr>
        <w:ind w:left="27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2743D30">
      <w:start w:val="1"/>
      <w:numFmt w:val="bullet"/>
      <w:lvlText w:val="•"/>
      <w:lvlJc w:val="left"/>
      <w:pPr>
        <w:ind w:left="34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94C4EE8">
      <w:start w:val="1"/>
      <w:numFmt w:val="bullet"/>
      <w:lvlText w:val="o"/>
      <w:lvlJc w:val="left"/>
      <w:pPr>
        <w:ind w:left="415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C835C4">
      <w:start w:val="1"/>
      <w:numFmt w:val="bullet"/>
      <w:lvlText w:val="▪"/>
      <w:lvlJc w:val="left"/>
      <w:pPr>
        <w:ind w:left="487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18184A">
      <w:start w:val="1"/>
      <w:numFmt w:val="bullet"/>
      <w:lvlText w:val="•"/>
      <w:lvlJc w:val="left"/>
      <w:pPr>
        <w:ind w:left="55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F849C48">
      <w:start w:val="1"/>
      <w:numFmt w:val="bullet"/>
      <w:lvlText w:val="o"/>
      <w:lvlJc w:val="left"/>
      <w:pPr>
        <w:ind w:left="631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3C87B8">
      <w:start w:val="1"/>
      <w:numFmt w:val="bullet"/>
      <w:lvlText w:val="▪"/>
      <w:lvlJc w:val="left"/>
      <w:pPr>
        <w:ind w:left="703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DBD0539"/>
    <w:multiLevelType w:val="hybridMultilevel"/>
    <w:tmpl w:val="2182CC66"/>
    <w:lvl w:ilvl="0" w:tplc="E312E6F8">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569054">
      <w:start w:val="1"/>
      <w:numFmt w:val="bullet"/>
      <w:lvlText w:val="o"/>
      <w:lvlJc w:val="left"/>
      <w:pPr>
        <w:ind w:left="18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1B40A0A">
      <w:start w:val="1"/>
      <w:numFmt w:val="bullet"/>
      <w:lvlText w:val="▪"/>
      <w:lvlJc w:val="left"/>
      <w:pPr>
        <w:ind w:left="25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B8D822">
      <w:start w:val="1"/>
      <w:numFmt w:val="bullet"/>
      <w:lvlText w:val="•"/>
      <w:lvlJc w:val="left"/>
      <w:pPr>
        <w:ind w:left="33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F18E21E">
      <w:start w:val="1"/>
      <w:numFmt w:val="bullet"/>
      <w:lvlText w:val="o"/>
      <w:lvlJc w:val="left"/>
      <w:pPr>
        <w:ind w:left="40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347882">
      <w:start w:val="1"/>
      <w:numFmt w:val="bullet"/>
      <w:lvlText w:val="▪"/>
      <w:lvlJc w:val="left"/>
      <w:pPr>
        <w:ind w:left="47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93621AA">
      <w:start w:val="1"/>
      <w:numFmt w:val="bullet"/>
      <w:lvlText w:val="•"/>
      <w:lvlJc w:val="left"/>
      <w:pPr>
        <w:ind w:left="546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BA6FB8">
      <w:start w:val="1"/>
      <w:numFmt w:val="bullet"/>
      <w:lvlText w:val="o"/>
      <w:lvlJc w:val="left"/>
      <w:pPr>
        <w:ind w:left="6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86A81C">
      <w:start w:val="1"/>
      <w:numFmt w:val="bullet"/>
      <w:lvlText w:val="▪"/>
      <w:lvlJc w:val="left"/>
      <w:pPr>
        <w:ind w:left="6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1F16B5"/>
    <w:multiLevelType w:val="hybridMultilevel"/>
    <w:tmpl w:val="C3681444"/>
    <w:lvl w:ilvl="0" w:tplc="C8D08B84">
      <w:start w:val="1"/>
      <w:numFmt w:val="decimal"/>
      <w:lvlText w:val="%1)"/>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7F8B00A">
      <w:start w:val="1"/>
      <w:numFmt w:val="lowerLetter"/>
      <w:lvlText w:val="%2"/>
      <w:lvlJc w:val="left"/>
      <w:pPr>
        <w:ind w:left="1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9FE1716">
      <w:start w:val="1"/>
      <w:numFmt w:val="lowerRoman"/>
      <w:lvlText w:val="%3"/>
      <w:lvlJc w:val="left"/>
      <w:pPr>
        <w:ind w:left="2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BB03E00">
      <w:start w:val="1"/>
      <w:numFmt w:val="decimal"/>
      <w:lvlText w:val="%4"/>
      <w:lvlJc w:val="left"/>
      <w:pPr>
        <w:ind w:left="3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682568">
      <w:start w:val="1"/>
      <w:numFmt w:val="lowerLetter"/>
      <w:lvlText w:val="%5"/>
      <w:lvlJc w:val="left"/>
      <w:pPr>
        <w:ind w:left="3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02E4E60">
      <w:start w:val="1"/>
      <w:numFmt w:val="lowerRoman"/>
      <w:lvlText w:val="%6"/>
      <w:lvlJc w:val="left"/>
      <w:pPr>
        <w:ind w:left="45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D5812AC">
      <w:start w:val="1"/>
      <w:numFmt w:val="decimal"/>
      <w:lvlText w:val="%7"/>
      <w:lvlJc w:val="left"/>
      <w:pPr>
        <w:ind w:left="52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665B7A">
      <w:start w:val="1"/>
      <w:numFmt w:val="lowerLetter"/>
      <w:lvlText w:val="%8"/>
      <w:lvlJc w:val="left"/>
      <w:pPr>
        <w:ind w:left="59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A8C612">
      <w:start w:val="1"/>
      <w:numFmt w:val="lowerRoman"/>
      <w:lvlText w:val="%9"/>
      <w:lvlJc w:val="left"/>
      <w:pPr>
        <w:ind w:left="6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8"/>
  </w:num>
  <w:num w:numId="2">
    <w:abstractNumId w:val="16"/>
  </w:num>
  <w:num w:numId="3">
    <w:abstractNumId w:val="6"/>
  </w:num>
  <w:num w:numId="4">
    <w:abstractNumId w:val="3"/>
  </w:num>
  <w:num w:numId="5">
    <w:abstractNumId w:val="4"/>
  </w:num>
  <w:num w:numId="6">
    <w:abstractNumId w:val="14"/>
  </w:num>
  <w:num w:numId="7">
    <w:abstractNumId w:val="15"/>
  </w:num>
  <w:num w:numId="8">
    <w:abstractNumId w:val="10"/>
  </w:num>
  <w:num w:numId="9">
    <w:abstractNumId w:val="5"/>
  </w:num>
  <w:num w:numId="10">
    <w:abstractNumId w:val="1"/>
  </w:num>
  <w:num w:numId="11">
    <w:abstractNumId w:val="9"/>
  </w:num>
  <w:num w:numId="12">
    <w:abstractNumId w:val="0"/>
  </w:num>
  <w:num w:numId="13">
    <w:abstractNumId w:val="11"/>
  </w:num>
  <w:num w:numId="14">
    <w:abstractNumId w:val="13"/>
  </w:num>
  <w:num w:numId="15">
    <w:abstractNumId w:val="12"/>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69"/>
    <w:rsid w:val="00015E22"/>
    <w:rsid w:val="0002397E"/>
    <w:rsid w:val="000277C7"/>
    <w:rsid w:val="00071945"/>
    <w:rsid w:val="00084A62"/>
    <w:rsid w:val="001F66C7"/>
    <w:rsid w:val="002253B8"/>
    <w:rsid w:val="002A060B"/>
    <w:rsid w:val="003541FC"/>
    <w:rsid w:val="00361DC2"/>
    <w:rsid w:val="003668C3"/>
    <w:rsid w:val="00372E1E"/>
    <w:rsid w:val="0039319F"/>
    <w:rsid w:val="00406469"/>
    <w:rsid w:val="00427761"/>
    <w:rsid w:val="00446F86"/>
    <w:rsid w:val="00481D1B"/>
    <w:rsid w:val="0049483F"/>
    <w:rsid w:val="004B5C74"/>
    <w:rsid w:val="00515035"/>
    <w:rsid w:val="005F3AEB"/>
    <w:rsid w:val="00620A77"/>
    <w:rsid w:val="00656BFE"/>
    <w:rsid w:val="006A2CFB"/>
    <w:rsid w:val="006A4266"/>
    <w:rsid w:val="006B4661"/>
    <w:rsid w:val="00714C03"/>
    <w:rsid w:val="00720004"/>
    <w:rsid w:val="00720577"/>
    <w:rsid w:val="0074526E"/>
    <w:rsid w:val="0081131D"/>
    <w:rsid w:val="00840226"/>
    <w:rsid w:val="008872F6"/>
    <w:rsid w:val="008930F6"/>
    <w:rsid w:val="00894B8A"/>
    <w:rsid w:val="008D71AA"/>
    <w:rsid w:val="0095214F"/>
    <w:rsid w:val="009F0604"/>
    <w:rsid w:val="009F30A7"/>
    <w:rsid w:val="00A05A2D"/>
    <w:rsid w:val="00AA49BB"/>
    <w:rsid w:val="00AE3539"/>
    <w:rsid w:val="00AE5A9D"/>
    <w:rsid w:val="00B41DF1"/>
    <w:rsid w:val="00B445D9"/>
    <w:rsid w:val="00B82563"/>
    <w:rsid w:val="00BC7120"/>
    <w:rsid w:val="00BF11A8"/>
    <w:rsid w:val="00C007C7"/>
    <w:rsid w:val="00C31112"/>
    <w:rsid w:val="00CD021F"/>
    <w:rsid w:val="00D069CE"/>
    <w:rsid w:val="00D2612E"/>
    <w:rsid w:val="00D61536"/>
    <w:rsid w:val="00D67433"/>
    <w:rsid w:val="00DE7089"/>
    <w:rsid w:val="00DE7099"/>
    <w:rsid w:val="00DF214D"/>
    <w:rsid w:val="00DF5D33"/>
    <w:rsid w:val="00E2526C"/>
    <w:rsid w:val="00E43A77"/>
    <w:rsid w:val="00E571D4"/>
    <w:rsid w:val="00E7044B"/>
    <w:rsid w:val="00ED33DB"/>
    <w:rsid w:val="00F3168A"/>
    <w:rsid w:val="00FC686E"/>
    <w:rsid w:val="00FD2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59621"/>
  <w15:chartTrackingRefBased/>
  <w15:docId w15:val="{235546B8-FFA0-459D-BA46-D96CF3D9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6469"/>
  </w:style>
  <w:style w:type="paragraph" w:styleId="1">
    <w:name w:val="heading 1"/>
    <w:basedOn w:val="a"/>
    <w:next w:val="a"/>
    <w:link w:val="10"/>
    <w:qFormat/>
    <w:rsid w:val="00BC7120"/>
    <w:pPr>
      <w:keepNext/>
      <w:keepLines/>
      <w:spacing w:before="240" w:after="0" w:line="276" w:lineRule="auto"/>
      <w:outlineLvl w:val="0"/>
    </w:pPr>
    <w:rPr>
      <w:rFonts w:ascii="Cambria" w:eastAsia="Times New Roman" w:hAnsi="Cambria" w:cs="Times New Roman"/>
      <w:color w:val="365F91"/>
      <w:sz w:val="32"/>
      <w:szCs w:val="32"/>
    </w:rPr>
  </w:style>
  <w:style w:type="paragraph" w:styleId="2">
    <w:name w:val="heading 2"/>
    <w:basedOn w:val="a"/>
    <w:next w:val="a"/>
    <w:link w:val="20"/>
    <w:uiPriority w:val="9"/>
    <w:semiHidden/>
    <w:unhideWhenUsed/>
    <w:qFormat/>
    <w:rsid w:val="00DE70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E70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06469"/>
    <w:pPr>
      <w:ind w:left="720"/>
      <w:contextualSpacing/>
    </w:pPr>
  </w:style>
  <w:style w:type="character" w:styleId="a4">
    <w:name w:val="Hyperlink"/>
    <w:basedOn w:val="a0"/>
    <w:uiPriority w:val="99"/>
    <w:unhideWhenUsed/>
    <w:rsid w:val="00406469"/>
    <w:rPr>
      <w:color w:val="0563C1" w:themeColor="hyperlink"/>
      <w:u w:val="single"/>
    </w:rPr>
  </w:style>
  <w:style w:type="table" w:styleId="a5">
    <w:name w:val="Table Grid"/>
    <w:basedOn w:val="a1"/>
    <w:uiPriority w:val="39"/>
    <w:rsid w:val="004064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description">
    <w:name w:val="footnote description"/>
    <w:next w:val="a"/>
    <w:link w:val="footnotedescriptionChar"/>
    <w:hidden/>
    <w:rsid w:val="00406469"/>
    <w:pPr>
      <w:spacing w:after="0" w:line="258" w:lineRule="auto"/>
      <w:ind w:right="3" w:firstLine="36"/>
    </w:pPr>
    <w:rPr>
      <w:rFonts w:ascii="Arial" w:eastAsia="Arial" w:hAnsi="Arial" w:cs="Arial"/>
      <w:color w:val="000000"/>
      <w:sz w:val="20"/>
      <w:lang w:val="en-US"/>
    </w:rPr>
  </w:style>
  <w:style w:type="character" w:customStyle="1" w:styleId="footnotedescriptionChar">
    <w:name w:val="footnote description Char"/>
    <w:link w:val="footnotedescription"/>
    <w:rsid w:val="00406469"/>
    <w:rPr>
      <w:rFonts w:ascii="Arial" w:eastAsia="Arial" w:hAnsi="Arial" w:cs="Arial"/>
      <w:color w:val="000000"/>
      <w:sz w:val="20"/>
      <w:lang w:val="en-US"/>
    </w:rPr>
  </w:style>
  <w:style w:type="character" w:customStyle="1" w:styleId="footnotemark">
    <w:name w:val="footnote mark"/>
    <w:hidden/>
    <w:rsid w:val="00406469"/>
    <w:rPr>
      <w:rFonts w:ascii="Arial" w:eastAsia="Arial" w:hAnsi="Arial" w:cs="Arial"/>
      <w:color w:val="000000"/>
      <w:sz w:val="20"/>
      <w:vertAlign w:val="superscript"/>
    </w:rPr>
  </w:style>
  <w:style w:type="paragraph" w:styleId="a6">
    <w:name w:val="Body Text"/>
    <w:basedOn w:val="a"/>
    <w:link w:val="a7"/>
    <w:uiPriority w:val="1"/>
    <w:qFormat/>
    <w:rsid w:val="0039319F"/>
    <w:pPr>
      <w:widowControl w:val="0"/>
      <w:autoSpaceDE w:val="0"/>
      <w:autoSpaceDN w:val="0"/>
      <w:spacing w:after="0" w:line="240" w:lineRule="auto"/>
      <w:ind w:left="119" w:firstLine="566"/>
      <w:jc w:val="both"/>
    </w:pPr>
    <w:rPr>
      <w:rFonts w:ascii="Arial" w:eastAsia="Arial" w:hAnsi="Arial" w:cs="Arial"/>
      <w:sz w:val="24"/>
      <w:szCs w:val="24"/>
      <w:lang w:eastAsia="ru-RU" w:bidi="ru-RU"/>
    </w:rPr>
  </w:style>
  <w:style w:type="character" w:customStyle="1" w:styleId="a7">
    <w:name w:val="Основной текст Знак"/>
    <w:basedOn w:val="a0"/>
    <w:link w:val="a6"/>
    <w:uiPriority w:val="1"/>
    <w:rsid w:val="0039319F"/>
    <w:rPr>
      <w:rFonts w:ascii="Arial" w:eastAsia="Arial" w:hAnsi="Arial" w:cs="Arial"/>
      <w:sz w:val="24"/>
      <w:szCs w:val="24"/>
      <w:lang w:eastAsia="ru-RU" w:bidi="ru-RU"/>
    </w:rPr>
  </w:style>
  <w:style w:type="character" w:styleId="a8">
    <w:name w:val="FollowedHyperlink"/>
    <w:basedOn w:val="a0"/>
    <w:uiPriority w:val="99"/>
    <w:semiHidden/>
    <w:unhideWhenUsed/>
    <w:rsid w:val="0039319F"/>
    <w:rPr>
      <w:color w:val="954F72" w:themeColor="followedHyperlink"/>
      <w:u w:val="single"/>
    </w:rPr>
  </w:style>
  <w:style w:type="character" w:customStyle="1" w:styleId="10">
    <w:name w:val="Заголовок 1 Знак"/>
    <w:basedOn w:val="a0"/>
    <w:link w:val="1"/>
    <w:rsid w:val="00BC7120"/>
    <w:rPr>
      <w:rFonts w:ascii="Cambria" w:eastAsia="Times New Roman" w:hAnsi="Cambria" w:cs="Times New Roman"/>
      <w:color w:val="365F91"/>
      <w:sz w:val="32"/>
      <w:szCs w:val="32"/>
    </w:rPr>
  </w:style>
  <w:style w:type="character" w:styleId="a9">
    <w:name w:val="footnote reference"/>
    <w:uiPriority w:val="99"/>
    <w:rsid w:val="00BC7120"/>
    <w:rPr>
      <w:vertAlign w:val="superscript"/>
    </w:rPr>
  </w:style>
  <w:style w:type="paragraph" w:styleId="aa">
    <w:name w:val="footnote text"/>
    <w:basedOn w:val="a"/>
    <w:link w:val="ab"/>
    <w:uiPriority w:val="99"/>
    <w:rsid w:val="00BC7120"/>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uiPriority w:val="99"/>
    <w:rsid w:val="00BC7120"/>
    <w:rPr>
      <w:rFonts w:ascii="Times New Roman" w:eastAsia="Times New Roman" w:hAnsi="Times New Roman" w:cs="Times New Roman"/>
      <w:sz w:val="20"/>
      <w:szCs w:val="20"/>
      <w:lang w:eastAsia="ru-RU"/>
    </w:rPr>
  </w:style>
  <w:style w:type="paragraph" w:styleId="31">
    <w:name w:val="toc 3"/>
    <w:basedOn w:val="a"/>
    <w:next w:val="a"/>
    <w:uiPriority w:val="39"/>
    <w:rsid w:val="00BC7120"/>
    <w:pPr>
      <w:tabs>
        <w:tab w:val="right" w:leader="dot" w:pos="9356"/>
      </w:tabs>
      <w:spacing w:after="0" w:line="240" w:lineRule="auto"/>
      <w:ind w:left="1134"/>
      <w:jc w:val="center"/>
    </w:pPr>
    <w:rPr>
      <w:rFonts w:ascii="Times New Roman" w:eastAsia="Calibri" w:hAnsi="Times New Roman" w:cs="Times New Roman"/>
      <w:b/>
      <w:sz w:val="28"/>
      <w:szCs w:val="28"/>
    </w:rPr>
  </w:style>
  <w:style w:type="character" w:customStyle="1" w:styleId="20">
    <w:name w:val="Заголовок 2 Знак"/>
    <w:basedOn w:val="a0"/>
    <w:link w:val="2"/>
    <w:uiPriority w:val="9"/>
    <w:semiHidden/>
    <w:rsid w:val="00DE7089"/>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DE708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hool-collection.edu.ru/" TargetMode="External"/><Relationship Id="rId18" Type="http://schemas.openxmlformats.org/officeDocument/2006/relationships/hyperlink" Target="https://zoom.us" TargetMode="External"/><Relationship Id="rId26" Type="http://schemas.openxmlformats.org/officeDocument/2006/relationships/hyperlink" Target="https://radostmoya.ru/project/akademiya_zanimatelnyh_iskusstv_muzyka/" TargetMode="External"/><Relationship Id="rId3" Type="http://schemas.openxmlformats.org/officeDocument/2006/relationships/settings" Target="settings.xml"/><Relationship Id="rId21" Type="http://schemas.openxmlformats.org/officeDocument/2006/relationships/hyperlink" Target="https://mob-edu.ru/"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ocs.edu.gov.ru/document/5bf2a6143f8fd5e4ed9c5721bbc93364/" TargetMode="External"/><Relationship Id="rId17" Type="http://schemas.openxmlformats.org/officeDocument/2006/relationships/hyperlink" Target="https://uchebnik.mos.ru/catalogue" TargetMode="External"/><Relationship Id="rId25" Type="http://schemas.openxmlformats.org/officeDocument/2006/relationships/hyperlink" Target="https://www.culture.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culture.ru" TargetMode="External"/><Relationship Id="rId20" Type="http://schemas.openxmlformats.org/officeDocument/2006/relationships/hyperlink" Target="http://resh.edu.ru/" TargetMode="External"/><Relationship Id="rId29" Type="http://schemas.openxmlformats.org/officeDocument/2006/relationships/hyperlink" Target="http://fgosreest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edu.gov.ru/document/11cfc73e7df5f99beeadf58f363bf98b/" TargetMode="External"/><Relationship Id="rId24" Type="http://schemas.openxmlformats.org/officeDocument/2006/relationships/hyperlink" Target="https://arzamas.academy" TargetMode="External"/><Relationship Id="rId32" Type="http://schemas.openxmlformats.org/officeDocument/2006/relationships/hyperlink" Target="http://www.globalkid.ru/" TargetMode="External"/><Relationship Id="rId5" Type="http://schemas.openxmlformats.org/officeDocument/2006/relationships/footnotes" Target="footnotes.xml"/><Relationship Id="rId15" Type="http://schemas.openxmlformats.org/officeDocument/2006/relationships/hyperlink" Target="https://arzamas.academy" TargetMode="External"/><Relationship Id="rId23" Type="http://schemas.openxmlformats.org/officeDocument/2006/relationships/hyperlink" Target="http://schoolcollection.edu.ru/collection" TargetMode="External"/><Relationship Id="rId28" Type="http://schemas.openxmlformats.org/officeDocument/2006/relationships/hyperlink" Target="http://fgosreestr.ru/" TargetMode="External"/><Relationship Id="rId10" Type="http://schemas.openxmlformats.org/officeDocument/2006/relationships/hyperlink" Target="http://pl34.komi.com/.../MetodKabinet/att/met_rek_raz.pdf" TargetMode="External"/><Relationship Id="rId19" Type="http://schemas.openxmlformats.org/officeDocument/2006/relationships/hyperlink" Target="https://moodle.org/" TargetMode="External"/><Relationship Id="rId31" Type="http://schemas.openxmlformats.org/officeDocument/2006/relationships/hyperlink" Target="http://www.globalkid.ru/" TargetMode="External"/><Relationship Id="rId4" Type="http://schemas.openxmlformats.org/officeDocument/2006/relationships/webSettings" Target="webSettings.xml"/><Relationship Id="rId9" Type="http://schemas.openxmlformats.org/officeDocument/2006/relationships/hyperlink" Target="http://fgosreestr.ru/" TargetMode="External"/><Relationship Id="rId14" Type="http://schemas.openxmlformats.org/officeDocument/2006/relationships/hyperlink" Target="https://resh.edu.ru/subject/" TargetMode="External"/><Relationship Id="rId22" Type="http://schemas.openxmlformats.org/officeDocument/2006/relationships/hyperlink" Target="https://resh.edu.ru" TargetMode="External"/><Relationship Id="rId27" Type="http://schemas.openxmlformats.org/officeDocument/2006/relationships/hyperlink" Target="https://zoom.us" TargetMode="External"/><Relationship Id="rId30" Type="http://schemas.openxmlformats.org/officeDocument/2006/relationships/hyperlink" Target="http://fgosreestr.ru" TargetMode="External"/><Relationship Id="rId8" Type="http://schemas.openxmlformats.org/officeDocument/2006/relationships/hyperlink" Target="https://docs.edu.gov.ru/document/5bf2a6143f8fd5e4ed9c5721bbc933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1</Pages>
  <Words>9548</Words>
  <Characters>54427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2021-06-30T11:07:00Z</dcterms:created>
  <dcterms:modified xsi:type="dcterms:W3CDTF">2021-08-02T08:43:00Z</dcterms:modified>
</cp:coreProperties>
</file>