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7D617F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>
        <w:rPr>
          <w:b/>
          <w:sz w:val="28"/>
          <w:szCs w:val="28"/>
        </w:rPr>
        <w:t xml:space="preserve"> </w:t>
      </w:r>
    </w:p>
    <w:p w:rsidR="00990E24" w:rsidRDefault="00762A0F" w:rsidP="00990E24">
      <w:pPr>
        <w:jc w:val="center"/>
        <w:rPr>
          <w:b/>
          <w:bCs/>
          <w:sz w:val="28"/>
          <w:szCs w:val="28"/>
        </w:rPr>
      </w:pPr>
      <w:r w:rsidRPr="00762A0F">
        <w:rPr>
          <w:b/>
          <w:bCs/>
          <w:sz w:val="28"/>
          <w:szCs w:val="28"/>
        </w:rPr>
        <w:t>«</w:t>
      </w:r>
      <w:proofErr w:type="spellStart"/>
      <w:r w:rsidRPr="00762A0F">
        <w:rPr>
          <w:b/>
          <w:bCs/>
          <w:sz w:val="28"/>
          <w:szCs w:val="28"/>
        </w:rPr>
        <w:t>Девиантное</w:t>
      </w:r>
      <w:proofErr w:type="spellEnd"/>
      <w:r w:rsidRPr="00762A0F">
        <w:rPr>
          <w:b/>
          <w:bCs/>
          <w:sz w:val="28"/>
          <w:szCs w:val="28"/>
        </w:rPr>
        <w:t xml:space="preserve"> поведение: профилактика и коррекция»</w:t>
      </w:r>
    </w:p>
    <w:p w:rsidR="00762A0F" w:rsidRDefault="00762A0F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A63F9A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762A0F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3C688F" w:rsidRPr="00E77615" w:rsidRDefault="00762A0F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762A0F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  <w:bookmarkStart w:id="0" w:name="_GoBack"/>
            <w:bookmarkEnd w:id="0"/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762A0F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762A0F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762A0F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C688F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C688F" w:rsidRPr="00E77615" w:rsidRDefault="00762A0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928" w:type="dxa"/>
          </w:tcPr>
          <w:p w:rsidR="003C688F" w:rsidRPr="00E77615" w:rsidRDefault="00762A0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762A0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C849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13</cp:revision>
  <cp:lastPrinted>2021-12-24T08:48:00Z</cp:lastPrinted>
  <dcterms:created xsi:type="dcterms:W3CDTF">2015-10-19T07:28:00Z</dcterms:created>
  <dcterms:modified xsi:type="dcterms:W3CDTF">2022-04-11T06:00:00Z</dcterms:modified>
</cp:coreProperties>
</file>