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FA" w:rsidRPr="00E66BFA" w:rsidRDefault="00D248C3" w:rsidP="00E66BFA">
      <w:pPr>
        <w:keepNext/>
        <w:numPr>
          <w:ilvl w:val="3"/>
          <w:numId w:val="1"/>
        </w:numPr>
        <w:suppressAutoHyphens/>
        <w:autoSpaceDE w:val="0"/>
        <w:spacing w:after="0" w:line="312" w:lineRule="auto"/>
        <w:outlineLvl w:val="3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>
        <w:tab/>
      </w:r>
      <w:r w:rsidR="00E66BFA" w:rsidRPr="00E66BFA">
        <w:rPr>
          <w:rFonts w:ascii="Times New Roman" w:eastAsia="Arial Unicode MS" w:hAnsi="Times New Roman" w:cs="Times New Roman"/>
          <w:sz w:val="20"/>
          <w:szCs w:val="20"/>
          <w:lang w:eastAsia="ar-SA"/>
        </w:rPr>
        <w:t>СОГЛАСОВАНО                                                                                                         УТВЕРЖДАЮ</w:t>
      </w:r>
    </w:p>
    <w:p w:rsidR="00E66BFA" w:rsidRPr="00E66BFA" w:rsidRDefault="00E66BFA" w:rsidP="00E66BFA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6BF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Председатель профкома                                                               Директор гимназии «Новое поколение» г. Задонска</w:t>
      </w:r>
    </w:p>
    <w:p w:rsidR="00E66BFA" w:rsidRPr="00E66BFA" w:rsidRDefault="00E66BFA" w:rsidP="00E66BFA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66BFA" w:rsidRPr="00E66BFA" w:rsidRDefault="00E66BFA" w:rsidP="00E66BFA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66BF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__________Л.М. Емельянова                                                                _______________ С.А. </w:t>
      </w:r>
      <w:proofErr w:type="spellStart"/>
      <w:r w:rsidRPr="00E66BFA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Краснёнкова</w:t>
      </w:r>
      <w:proofErr w:type="spellEnd"/>
    </w:p>
    <w:p w:rsidR="00E66BFA" w:rsidRPr="00E66BFA" w:rsidRDefault="00E66BFA" w:rsidP="00E66B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66B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24.08.2022                                                                                Приказ № 205 от 24.08.2022</w:t>
      </w:r>
    </w:p>
    <w:p w:rsidR="00E66BFA" w:rsidRPr="00E66BFA" w:rsidRDefault="00E66BFA" w:rsidP="00E66BFA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6BFA" w:rsidRPr="00E66BFA" w:rsidRDefault="00E66BFA" w:rsidP="00E66B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6BFA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66BFA" w:rsidRPr="00E66BFA" w:rsidRDefault="00E66BFA" w:rsidP="00E66B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E66BFA">
        <w:rPr>
          <w:rFonts w:ascii="Times New Roman" w:eastAsia="Calibri" w:hAnsi="Times New Roman" w:cs="Times New Roman"/>
          <w:sz w:val="24"/>
          <w:szCs w:val="24"/>
        </w:rPr>
        <w:t>имназия «Новое поколение»  г. Задонска Липецкой области.</w:t>
      </w:r>
    </w:p>
    <w:p w:rsidR="00E66BFA" w:rsidRDefault="00E66BFA" w:rsidP="00E66BFA">
      <w:pPr>
        <w:rPr>
          <w:rFonts w:ascii="Times New Roman" w:hAnsi="Times New Roman" w:cs="Times New Roman"/>
          <w:sz w:val="24"/>
          <w:szCs w:val="24"/>
        </w:rPr>
      </w:pPr>
    </w:p>
    <w:p w:rsidR="00E66BFA" w:rsidRPr="00E66BFA" w:rsidRDefault="005F13B4" w:rsidP="00E66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FA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  <w:r w:rsidR="00E66BFA">
        <w:rPr>
          <w:rFonts w:ascii="Times New Roman" w:hAnsi="Times New Roman" w:cs="Times New Roman"/>
          <w:sz w:val="24"/>
          <w:szCs w:val="24"/>
        </w:rPr>
        <w:t xml:space="preserve"> </w:t>
      </w:r>
      <w:r w:rsidR="00E66BFA" w:rsidRPr="00E66BFA">
        <w:rPr>
          <w:rFonts w:ascii="Times New Roman" w:hAnsi="Times New Roman" w:cs="Times New Roman"/>
          <w:b/>
          <w:sz w:val="24"/>
          <w:szCs w:val="24"/>
        </w:rPr>
        <w:t>ИКР № 08</w:t>
      </w:r>
    </w:p>
    <w:p w:rsidR="00D248C3" w:rsidRPr="00E66BFA" w:rsidRDefault="00D248C3" w:rsidP="005F1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FA">
        <w:rPr>
          <w:rFonts w:ascii="Times New Roman" w:hAnsi="Times New Roman" w:cs="Times New Roman"/>
          <w:b/>
          <w:sz w:val="24"/>
          <w:szCs w:val="24"/>
        </w:rPr>
        <w:t>ПРАВИЛА ПОВЕДЕНИЯ ПРИ ПОЛЬЗОВАНИИ ЭЛЕКТРОПРИБОРАМИ</w:t>
      </w:r>
      <w:r w:rsidR="00E66BFA">
        <w:rPr>
          <w:rFonts w:ascii="Times New Roman" w:hAnsi="Times New Roman" w:cs="Times New Roman"/>
          <w:b/>
          <w:sz w:val="24"/>
          <w:szCs w:val="24"/>
        </w:rPr>
        <w:t>.</w:t>
      </w:r>
    </w:p>
    <w:p w:rsidR="00D248C3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  <w:sectPr w:rsidR="00815BC5" w:rsidSect="005F13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48C3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Не пользуйтесь неисправными электроприборами.</w:t>
      </w:r>
    </w:p>
    <w:p w:rsidR="00F5478A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478A">
        <w:rPr>
          <w:rFonts w:ascii="Times New Roman" w:hAnsi="Times New Roman" w:cs="Times New Roman"/>
          <w:sz w:val="24"/>
          <w:szCs w:val="24"/>
        </w:rPr>
        <w:t>Не пользуйтесь электроприборами в классе без разрешения учителя.</w:t>
      </w:r>
    </w:p>
    <w:p w:rsidR="00F5478A" w:rsidRPr="005F13B4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478A">
        <w:rPr>
          <w:rFonts w:ascii="Times New Roman" w:hAnsi="Times New Roman" w:cs="Times New Roman"/>
          <w:sz w:val="24"/>
          <w:szCs w:val="24"/>
        </w:rPr>
        <w:t>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D248C3" w:rsidRPr="005F13B4" w:rsidRDefault="00815BC5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1618220</wp:posOffset>
            </wp:positionH>
            <wp:positionV relativeFrom="paragraph">
              <wp:posOffset>6817</wp:posOffset>
            </wp:positionV>
            <wp:extent cx="3256280" cy="2147570"/>
            <wp:effectExtent l="0" t="0" r="1270" b="5080"/>
            <wp:wrapThrough wrapText="bothSides">
              <wp:wrapPolygon edited="0">
                <wp:start x="0" y="0"/>
                <wp:lineTo x="0" y="21459"/>
                <wp:lineTo x="21482" y="21459"/>
                <wp:lineTo x="21482" y="0"/>
                <wp:lineTo x="0" y="0"/>
              </wp:wrapPolygon>
            </wp:wrapThrough>
            <wp:docPr id="1" name="Рисунок 1" descr="https://klopici.ru/wp-content/uploads/2019/08/EFpVBZfnl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opici.ru/wp-content/uploads/2019/08/EFpVBZfnlq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78A">
        <w:rPr>
          <w:rFonts w:ascii="Times New Roman" w:hAnsi="Times New Roman" w:cs="Times New Roman"/>
          <w:sz w:val="24"/>
          <w:szCs w:val="24"/>
        </w:rPr>
        <w:t>-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Не занимайтесь ремонтом электрооборудования и приборов. Об их поломке сообщите родителям. Эту работу должен выполнять специалист.</w:t>
      </w:r>
    </w:p>
    <w:p w:rsidR="00D248C3" w:rsidRPr="005F13B4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Прежде чем включить любой </w:t>
      </w:r>
      <w:proofErr w:type="gramStart"/>
      <w:r w:rsidR="00D248C3" w:rsidRPr="005F13B4">
        <w:rPr>
          <w:rFonts w:ascii="Times New Roman" w:hAnsi="Times New Roman" w:cs="Times New Roman"/>
          <w:sz w:val="24"/>
          <w:szCs w:val="24"/>
        </w:rPr>
        <w:t>новый</w:t>
      </w:r>
      <w:r w:rsidR="00815BC5" w:rsidRPr="00815BC5">
        <w:t xml:space="preserve"> 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электроприбор</w:t>
      </w:r>
      <w:proofErr w:type="gramEnd"/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в сеть, внимательно знакомьтесь с инструкцией по его эксплуатации. Начинать использовать новый прибор лучше с помощью взрослых.</w:t>
      </w:r>
    </w:p>
    <w:p w:rsidR="00D248C3" w:rsidRPr="005F13B4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Проверяйте наличие или отсутствие напряжения с помощью специальных приборов (вольтметр, </w:t>
      </w:r>
      <w:proofErr w:type="spellStart"/>
      <w:r w:rsidR="00D248C3" w:rsidRPr="005F13B4">
        <w:rPr>
          <w:rFonts w:ascii="Times New Roman" w:hAnsi="Times New Roman" w:cs="Times New Roman"/>
          <w:sz w:val="24"/>
          <w:szCs w:val="24"/>
        </w:rPr>
        <w:t>токопробник</w:t>
      </w:r>
      <w:proofErr w:type="spellEnd"/>
      <w:r w:rsidR="00D248C3" w:rsidRPr="005F13B4">
        <w:rPr>
          <w:rFonts w:ascii="Times New Roman" w:hAnsi="Times New Roman" w:cs="Times New Roman"/>
          <w:sz w:val="24"/>
          <w:szCs w:val="24"/>
        </w:rPr>
        <w:t>), предварительно убедившись в их исправности.</w:t>
      </w:r>
    </w:p>
    <w:p w:rsidR="00D248C3" w:rsidRPr="005F13B4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Не судите об отсутствии электрического тока по тому, что не включаются бытовые электроприборы или не горит лампочка.</w:t>
      </w:r>
    </w:p>
    <w:p w:rsidR="00D248C3" w:rsidRPr="005F13B4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Прежде чем касаться токоведущих проводов или частей оборудования, даже если вы убеждены, что электричество отключено, </w:t>
      </w:r>
      <w:r w:rsidR="00D248C3" w:rsidRPr="005F13B4">
        <w:rPr>
          <w:rFonts w:ascii="Times New Roman" w:hAnsi="Times New Roman" w:cs="Times New Roman"/>
          <w:sz w:val="24"/>
          <w:szCs w:val="24"/>
        </w:rPr>
        <w:t>попробуйте сначала прикоснуться к ним тыльной стороной ладони.</w:t>
      </w:r>
    </w:p>
    <w:p w:rsidR="00D248C3" w:rsidRPr="005F13B4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Не касайтесь одновременно металлического корпуса электроприборов и металлических систем водопровода, отопления, канализации.</w:t>
      </w:r>
    </w:p>
    <w:p w:rsidR="00D248C3" w:rsidRPr="005F13B4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Помните, что плохой контакт в электропроводке приводит к её нагреву,</w:t>
      </w:r>
    </w:p>
    <w:p w:rsidR="00D248C3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sz w:val="24"/>
          <w:szCs w:val="24"/>
        </w:rPr>
        <w:t>образованию искр и может стать причиной пожара.</w:t>
      </w:r>
    </w:p>
    <w:p w:rsidR="00D248C3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sz w:val="24"/>
          <w:szCs w:val="24"/>
        </w:rPr>
        <w:t xml:space="preserve"> </w:t>
      </w:r>
      <w:r w:rsidR="00F5478A">
        <w:rPr>
          <w:rFonts w:ascii="Times New Roman" w:hAnsi="Times New Roman" w:cs="Times New Roman"/>
          <w:sz w:val="24"/>
          <w:szCs w:val="24"/>
        </w:rPr>
        <w:t>-</w:t>
      </w:r>
      <w:r w:rsidRPr="005F13B4">
        <w:rPr>
          <w:rFonts w:ascii="Times New Roman" w:hAnsi="Times New Roman" w:cs="Times New Roman"/>
          <w:sz w:val="24"/>
          <w:szCs w:val="24"/>
        </w:rPr>
        <w:t xml:space="preserve"> Пользуйтесь только стандартными предохранителями и плавкими вставками. Никогда не используйте самодельные «жучки». Категорически запрещается замена перегоревших предохранителей и плавких вставок детьми. Это должны делать взрослые.</w:t>
      </w:r>
    </w:p>
    <w:p w:rsidR="00D248C3" w:rsidRPr="005F13B4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При использовании электронагревательных приборов не допускайте соприкосновения питающего электропровода с нагревательным элементом или нагретой поверхностью.</w:t>
      </w:r>
    </w:p>
    <w:p w:rsidR="00D248C3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Не вытаскивайте вилку из штепсельной розетки, дергая за питающий электропровод.</w:t>
      </w:r>
    </w:p>
    <w:p w:rsidR="00F5478A" w:rsidRPr="005F13B4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478A">
        <w:t xml:space="preserve"> </w:t>
      </w:r>
      <w:r w:rsidRPr="00F5478A">
        <w:rPr>
          <w:rFonts w:ascii="Times New Roman" w:hAnsi="Times New Roman" w:cs="Times New Roman"/>
          <w:sz w:val="24"/>
          <w:szCs w:val="24"/>
        </w:rPr>
        <w:t>Не вставляйте вилку в штепсельную розетку мокрыми руками.</w:t>
      </w:r>
    </w:p>
    <w:p w:rsidR="00D248C3" w:rsidRPr="005F13B4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Не заменяйте перегоревшую электрическую лампу под напряжением и не смотрите на нее при пробном включении.</w:t>
      </w:r>
    </w:p>
    <w:p w:rsidR="00D248C3" w:rsidRPr="005F13B4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Не перемещайте электроприборы и не производите их влажную уборку, не отключив от электросети.</w:t>
      </w:r>
    </w:p>
    <w:p w:rsidR="00D248C3" w:rsidRPr="005F13B4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Не подходите к торчащим, лежащим на земле, висящим электропроводам.</w:t>
      </w:r>
    </w:p>
    <w:p w:rsidR="00D248C3" w:rsidRPr="005F13B4" w:rsidRDefault="00F5478A" w:rsidP="00D2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8C3" w:rsidRPr="005F13B4">
        <w:rPr>
          <w:rFonts w:ascii="Times New Roman" w:hAnsi="Times New Roman" w:cs="Times New Roman"/>
          <w:sz w:val="24"/>
          <w:szCs w:val="24"/>
        </w:rPr>
        <w:t xml:space="preserve"> В случае возгорания электроприбора его следует обесточить и накрыть плотной тканью для прекращения доступа кислорода в зону горения. Нельзя тушить водой горящие электроприборы, которые находятся под напряжением. Если пожар не удалось потушить, то необходимо немедленно вызвать пожарных и спасателей.</w:t>
      </w: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815BC5" w:rsidRDefault="00815BC5" w:rsidP="00D248C3">
      <w:pPr>
        <w:rPr>
          <w:rFonts w:ascii="Times New Roman" w:hAnsi="Times New Roman" w:cs="Times New Roman"/>
          <w:sz w:val="24"/>
          <w:szCs w:val="24"/>
        </w:rPr>
      </w:pPr>
    </w:p>
    <w:p w:rsidR="00D248C3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13B4">
        <w:rPr>
          <w:rFonts w:ascii="Times New Roman" w:hAnsi="Times New Roman" w:cs="Times New Roman"/>
          <w:sz w:val="24"/>
          <w:szCs w:val="24"/>
        </w:rPr>
        <w:t>НЕ оставляйте без присмотра включенные электроприборы.</w:t>
      </w:r>
    </w:p>
    <w:p w:rsidR="00D248C3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sz w:val="24"/>
          <w:szCs w:val="24"/>
        </w:rPr>
        <w:t>НЕ допускайте игр с включенными электроприборами,</w:t>
      </w:r>
    </w:p>
    <w:p w:rsidR="00D248C3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sz w:val="24"/>
          <w:szCs w:val="24"/>
        </w:rPr>
        <w:t>НЕ подогревайте воду в ванне с помощью электрокипятильника.</w:t>
      </w:r>
    </w:p>
    <w:p w:rsidR="00D248C3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sz w:val="24"/>
          <w:szCs w:val="24"/>
        </w:rPr>
        <w:t>НЕ держите в ванной комнате включенными электроприборы.</w:t>
      </w:r>
    </w:p>
    <w:p w:rsidR="00D248C3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sz w:val="24"/>
          <w:szCs w:val="24"/>
        </w:rPr>
        <w:t>НЕ пользуйтесь мокрыми электроприборами.</w:t>
      </w:r>
    </w:p>
    <w:p w:rsidR="00D248C3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sz w:val="24"/>
          <w:szCs w:val="24"/>
        </w:rPr>
        <w:t>НЕ берите в руки электроприборы, стоя босыми ногами на полу.</w:t>
      </w:r>
    </w:p>
    <w:p w:rsidR="00D248C3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sz w:val="24"/>
          <w:szCs w:val="24"/>
        </w:rPr>
        <w:t>НЕ накручивайте шнур вокруг горячего утюга, ставьте его на специальную подставку.</w:t>
      </w:r>
    </w:p>
    <w:p w:rsidR="00D248C3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sz w:val="24"/>
          <w:szCs w:val="24"/>
        </w:rPr>
        <w:t>НЕ используйте поломанную вилку и розетку.</w:t>
      </w:r>
    </w:p>
    <w:p w:rsidR="00D248C3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sz w:val="24"/>
          <w:szCs w:val="24"/>
        </w:rPr>
        <w:t>НЕ втыкайте в розетку посторонние предметы: гвозди, ножницы, спицы, провода.</w:t>
      </w:r>
    </w:p>
    <w:p w:rsidR="00D248C3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sz w:val="24"/>
          <w:szCs w:val="24"/>
        </w:rPr>
        <w:t>НЕ допускайте халатности и небрежности при обращении с электричеством.</w:t>
      </w:r>
    </w:p>
    <w:p w:rsidR="00D248C3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</w:p>
    <w:p w:rsidR="00CF7BC5" w:rsidRPr="005F13B4" w:rsidRDefault="00D248C3" w:rsidP="00D248C3">
      <w:pPr>
        <w:rPr>
          <w:rFonts w:ascii="Times New Roman" w:hAnsi="Times New Roman" w:cs="Times New Roman"/>
          <w:sz w:val="24"/>
          <w:szCs w:val="24"/>
        </w:rPr>
      </w:pPr>
      <w:r w:rsidRPr="005F13B4">
        <w:rPr>
          <w:rFonts w:ascii="Times New Roman" w:hAnsi="Times New Roman" w:cs="Times New Roman"/>
          <w:sz w:val="24"/>
          <w:szCs w:val="24"/>
        </w:rPr>
        <w:t xml:space="preserve">Ответственный за работу по охране труда ________________ В.Н. </w:t>
      </w:r>
      <w:proofErr w:type="spellStart"/>
      <w:r w:rsidRPr="005F13B4">
        <w:rPr>
          <w:rFonts w:ascii="Times New Roman" w:hAnsi="Times New Roman" w:cs="Times New Roman"/>
          <w:sz w:val="24"/>
          <w:szCs w:val="24"/>
        </w:rPr>
        <w:t>Нархов</w:t>
      </w:r>
      <w:proofErr w:type="spellEnd"/>
    </w:p>
    <w:sectPr w:rsidR="00CF7BC5" w:rsidRPr="005F13B4" w:rsidSect="00815BC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76"/>
    <w:rsid w:val="005F13B4"/>
    <w:rsid w:val="00815BC5"/>
    <w:rsid w:val="00CF7BC5"/>
    <w:rsid w:val="00D248C3"/>
    <w:rsid w:val="00DF27E7"/>
    <w:rsid w:val="00E66BFA"/>
    <w:rsid w:val="00E95D76"/>
    <w:rsid w:val="00F5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DAA2"/>
  <w15:docId w15:val="{D5805340-5323-48F0-A6A7-5EB3FBD9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2</cp:revision>
  <dcterms:created xsi:type="dcterms:W3CDTF">2022-09-15T15:01:00Z</dcterms:created>
  <dcterms:modified xsi:type="dcterms:W3CDTF">2022-09-15T15:01:00Z</dcterms:modified>
</cp:coreProperties>
</file>