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C781" w14:textId="1C100562" w:rsidR="00FE155D" w:rsidRPr="0043307D" w:rsidRDefault="004455D6" w:rsidP="004330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07D">
        <w:rPr>
          <w:rFonts w:ascii="Times New Roman" w:hAnsi="Times New Roman" w:cs="Times New Roman"/>
          <w:b/>
          <w:sz w:val="28"/>
          <w:szCs w:val="28"/>
        </w:rPr>
        <w:t>К</w:t>
      </w:r>
      <w:r w:rsidR="009D7B5B" w:rsidRPr="0043307D">
        <w:rPr>
          <w:rFonts w:ascii="Times New Roman" w:hAnsi="Times New Roman" w:cs="Times New Roman"/>
          <w:b/>
          <w:sz w:val="28"/>
          <w:szCs w:val="28"/>
        </w:rPr>
        <w:t>ритерии и показатели оценивания конкурсных материалов</w:t>
      </w:r>
      <w:r w:rsidR="0043307D" w:rsidRPr="0043307D">
        <w:rPr>
          <w:rFonts w:ascii="Times New Roman" w:hAnsi="Times New Roman" w:cs="Times New Roman"/>
          <w:b/>
          <w:sz w:val="28"/>
          <w:szCs w:val="28"/>
        </w:rPr>
        <w:t xml:space="preserve"> на региональном этапе Конкурса</w:t>
      </w:r>
    </w:p>
    <w:p w14:paraId="1D279D9B" w14:textId="77777777" w:rsidR="007D57FE" w:rsidRPr="0043307D" w:rsidRDefault="007D57FE" w:rsidP="007D57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6"/>
        <w:gridCol w:w="4469"/>
        <w:gridCol w:w="2520"/>
      </w:tblGrid>
      <w:tr w:rsidR="00FB4C1D" w:rsidRPr="0043307D" w14:paraId="39EA5BB7" w14:textId="77777777" w:rsidTr="003021B4">
        <w:tc>
          <w:tcPr>
            <w:tcW w:w="2356" w:type="dxa"/>
          </w:tcPr>
          <w:p w14:paraId="5503542E" w14:textId="77777777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4469" w:type="dxa"/>
          </w:tcPr>
          <w:p w14:paraId="7BC1580D" w14:textId="77777777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520" w:type="dxa"/>
          </w:tcPr>
          <w:p w14:paraId="12ED6FE5" w14:textId="02488EA0" w:rsidR="00FB4C1D" w:rsidRPr="0043307D" w:rsidRDefault="00FE155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B4C1D" w:rsidRPr="0043307D" w14:paraId="6ABBFC19" w14:textId="77777777" w:rsidTr="003021B4">
        <w:tc>
          <w:tcPr>
            <w:tcW w:w="2356" w:type="dxa"/>
            <w:vMerge w:val="restart"/>
          </w:tcPr>
          <w:p w14:paraId="6ECD45CF" w14:textId="55CC23A0" w:rsidR="00FE155D" w:rsidRPr="0043307D" w:rsidRDefault="009D7B5B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4C1D" w:rsidRPr="0043307D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E155D" w:rsidRPr="0043307D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выбора темы.</w:t>
            </w:r>
            <w:r w:rsidR="004440DD" w:rsidRPr="00433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55D" w:rsidRPr="0043307D">
              <w:rPr>
                <w:rFonts w:ascii="Times New Roman" w:hAnsi="Times New Roman" w:cs="Times New Roman"/>
                <w:sz w:val="28"/>
                <w:szCs w:val="28"/>
              </w:rPr>
              <w:t>Ценностные основания и установки</w:t>
            </w:r>
          </w:p>
        </w:tc>
        <w:tc>
          <w:tcPr>
            <w:tcW w:w="4469" w:type="dxa"/>
          </w:tcPr>
          <w:p w14:paraId="668A90B3" w14:textId="2E5D6A57" w:rsidR="00FB4C1D" w:rsidRPr="0043307D" w:rsidRDefault="009D7B5B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</w:t>
            </w:r>
            <w:r w:rsidR="00FE155D"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воспитательного мероприятия</w:t>
            </w:r>
          </w:p>
          <w:p w14:paraId="53FBF73B" w14:textId="2E9F9F0F" w:rsidR="00FE155D" w:rsidRPr="0043307D" w:rsidRDefault="00FE155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Соответствует национальным целям и приоритетным задачам в сфере воспитания</w:t>
            </w:r>
          </w:p>
        </w:tc>
        <w:tc>
          <w:tcPr>
            <w:tcW w:w="2520" w:type="dxa"/>
          </w:tcPr>
          <w:p w14:paraId="044874F8" w14:textId="62E2292A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FE155D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1D" w:rsidRPr="0043307D" w14:paraId="2FD5EAF5" w14:textId="77777777" w:rsidTr="003021B4">
        <w:tc>
          <w:tcPr>
            <w:tcW w:w="2356" w:type="dxa"/>
            <w:vMerge/>
          </w:tcPr>
          <w:p w14:paraId="48C33927" w14:textId="77777777" w:rsidR="00FB4C1D" w:rsidRPr="0043307D" w:rsidRDefault="00FB4C1D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0474607E" w14:textId="4937ADAC" w:rsidR="00FB4C1D" w:rsidRPr="0043307D" w:rsidRDefault="00FE155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1.2. Тема  воспитательного мероприятия связана с социально значимыми вопросами,  актуальными для российского общества на современном этапе развития</w:t>
            </w:r>
          </w:p>
        </w:tc>
        <w:tc>
          <w:tcPr>
            <w:tcW w:w="2520" w:type="dxa"/>
          </w:tcPr>
          <w:p w14:paraId="7FA674A5" w14:textId="01441A10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FE155D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1D" w:rsidRPr="0043307D" w14:paraId="7D780A68" w14:textId="77777777" w:rsidTr="003021B4">
        <w:tc>
          <w:tcPr>
            <w:tcW w:w="2356" w:type="dxa"/>
            <w:vMerge/>
          </w:tcPr>
          <w:p w14:paraId="3CA38D26" w14:textId="77777777" w:rsidR="00FB4C1D" w:rsidRPr="0043307D" w:rsidRDefault="00FB4C1D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696AC3F8" w14:textId="593FD364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FE155D" w:rsidRPr="0043307D">
              <w:rPr>
                <w:rFonts w:ascii="Times New Roman" w:hAnsi="Times New Roman" w:cs="Times New Roman"/>
                <w:sz w:val="28"/>
                <w:szCs w:val="28"/>
              </w:rPr>
              <w:t>Тема воспитательного мероприятия  отражает основные направления воспитания в соответствии с ФГОС</w:t>
            </w:r>
          </w:p>
        </w:tc>
        <w:tc>
          <w:tcPr>
            <w:tcW w:w="2520" w:type="dxa"/>
          </w:tcPr>
          <w:p w14:paraId="3FECE0C7" w14:textId="606BB03F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FE155D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1D" w:rsidRPr="0043307D" w14:paraId="774B0052" w14:textId="77777777" w:rsidTr="003021B4">
        <w:tc>
          <w:tcPr>
            <w:tcW w:w="2356" w:type="dxa"/>
            <w:vMerge w:val="restart"/>
          </w:tcPr>
          <w:p w14:paraId="01342901" w14:textId="40400A79" w:rsidR="00FB4C1D" w:rsidRPr="0043307D" w:rsidRDefault="00FE155D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2. Ц</w:t>
            </w:r>
            <w:r w:rsidR="00FB4C1D" w:rsidRPr="0043307D">
              <w:rPr>
                <w:rFonts w:ascii="Times New Roman" w:hAnsi="Times New Roman" w:cs="Times New Roman"/>
                <w:sz w:val="28"/>
                <w:szCs w:val="28"/>
              </w:rPr>
              <w:t>елевые установки</w:t>
            </w: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планируемые результаты</w:t>
            </w:r>
          </w:p>
        </w:tc>
        <w:tc>
          <w:tcPr>
            <w:tcW w:w="4469" w:type="dxa"/>
          </w:tcPr>
          <w:p w14:paraId="4915AA29" w14:textId="40C76425" w:rsidR="00FB4C1D" w:rsidRPr="0043307D" w:rsidRDefault="00C8060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2.1. Цель сформулирована и конкретна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, поставленные задачи позволяют в полной мере достичь цели</w:t>
            </w:r>
          </w:p>
        </w:tc>
        <w:tc>
          <w:tcPr>
            <w:tcW w:w="2520" w:type="dxa"/>
          </w:tcPr>
          <w:p w14:paraId="5F2DB379" w14:textId="628F642B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C1D" w:rsidRPr="0043307D" w14:paraId="25BC51F6" w14:textId="77777777" w:rsidTr="003021B4">
        <w:tc>
          <w:tcPr>
            <w:tcW w:w="2356" w:type="dxa"/>
            <w:vMerge/>
          </w:tcPr>
          <w:p w14:paraId="1358420D" w14:textId="77777777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3BEAB4BB" w14:textId="236AE645" w:rsidR="00FB4C1D" w:rsidRPr="0043307D" w:rsidRDefault="003021B4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2.2. Планируемые результаты достижимы: в ходе мероприятий может быть сформировано отношение к рассматриваемой проблеме, внесен вклад в формирование личностных качеств, получены новые знания и умения</w:t>
            </w:r>
          </w:p>
        </w:tc>
        <w:tc>
          <w:tcPr>
            <w:tcW w:w="2520" w:type="dxa"/>
          </w:tcPr>
          <w:p w14:paraId="362432C4" w14:textId="188A4ED3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C1D" w:rsidRPr="0043307D" w14:paraId="429AC78C" w14:textId="77777777" w:rsidTr="003021B4">
        <w:tc>
          <w:tcPr>
            <w:tcW w:w="2356" w:type="dxa"/>
            <w:vMerge/>
          </w:tcPr>
          <w:p w14:paraId="44A10C27" w14:textId="77777777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715C2070" w14:textId="6D84A595" w:rsidR="00FB4C1D" w:rsidRPr="0043307D" w:rsidRDefault="003021B4" w:rsidP="00B421F6">
            <w:pPr>
              <w:spacing w:after="0"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2.3. Результаты воспитательного мероприятия сформулированы однозначно, конкретно, измеримо;</w:t>
            </w:r>
            <w:r w:rsidR="00C8060D" w:rsidRPr="00433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описывают результат через знания, умения, компетенцию, деятельность</w:t>
            </w:r>
          </w:p>
        </w:tc>
        <w:tc>
          <w:tcPr>
            <w:tcW w:w="2520" w:type="dxa"/>
          </w:tcPr>
          <w:p w14:paraId="76555495" w14:textId="7A55009D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C1D" w:rsidRPr="0043307D" w14:paraId="3178FCA4" w14:textId="77777777" w:rsidTr="003021B4">
        <w:trPr>
          <w:trHeight w:val="1104"/>
        </w:trPr>
        <w:tc>
          <w:tcPr>
            <w:tcW w:w="2356" w:type="dxa"/>
            <w:vMerge w:val="restart"/>
          </w:tcPr>
          <w:p w14:paraId="46E62398" w14:textId="77777777" w:rsidR="00FB4C1D" w:rsidRPr="0043307D" w:rsidRDefault="00FB4C1D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Адресность</w:t>
            </w:r>
          </w:p>
        </w:tc>
        <w:tc>
          <w:tcPr>
            <w:tcW w:w="4469" w:type="dxa"/>
          </w:tcPr>
          <w:p w14:paraId="05F060FA" w14:textId="50C54633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. Воспитательное мероприятие соответствует возрастным и психологическим особенностям обучающихся, учитывает их интересы</w:t>
            </w:r>
          </w:p>
        </w:tc>
        <w:tc>
          <w:tcPr>
            <w:tcW w:w="2520" w:type="dxa"/>
          </w:tcPr>
          <w:p w14:paraId="71C519BB" w14:textId="55A3921A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1D" w:rsidRPr="0043307D" w14:paraId="72482417" w14:textId="77777777" w:rsidTr="003021B4">
        <w:tc>
          <w:tcPr>
            <w:tcW w:w="2356" w:type="dxa"/>
            <w:vMerge/>
          </w:tcPr>
          <w:p w14:paraId="0980F407" w14:textId="77777777" w:rsidR="00FB4C1D" w:rsidRPr="0043307D" w:rsidRDefault="00FB4C1D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331E58DB" w14:textId="6FC02424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. Воспитательное мероприятие предоставляет возможности для проявления и развития творческих способностей обучающихся</w:t>
            </w:r>
          </w:p>
        </w:tc>
        <w:tc>
          <w:tcPr>
            <w:tcW w:w="2520" w:type="dxa"/>
          </w:tcPr>
          <w:p w14:paraId="2E4398C2" w14:textId="16833D5B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1D" w:rsidRPr="0043307D" w14:paraId="18DA6F9D" w14:textId="77777777" w:rsidTr="003021B4">
        <w:tc>
          <w:tcPr>
            <w:tcW w:w="2356" w:type="dxa"/>
            <w:vMerge/>
          </w:tcPr>
          <w:p w14:paraId="549D697C" w14:textId="77777777" w:rsidR="00FB4C1D" w:rsidRPr="0043307D" w:rsidRDefault="00FB4C1D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35E49FE0" w14:textId="6C938EBE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. На воспитательном мероприятии создается ситуация успеха для каждого обучающегося (группы обучающихся)</w:t>
            </w:r>
          </w:p>
        </w:tc>
        <w:tc>
          <w:tcPr>
            <w:tcW w:w="2520" w:type="dxa"/>
          </w:tcPr>
          <w:p w14:paraId="1ED62872" w14:textId="4BE8885C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1D" w:rsidRPr="0043307D" w14:paraId="4D350247" w14:textId="77777777" w:rsidTr="003021B4">
        <w:tc>
          <w:tcPr>
            <w:tcW w:w="2356" w:type="dxa"/>
            <w:vMerge w:val="restart"/>
          </w:tcPr>
          <w:p w14:paraId="0EF8977B" w14:textId="43C873C0" w:rsidR="00FB4C1D" w:rsidRPr="0043307D" w:rsidRDefault="003021B4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4.Целостность</w:t>
            </w:r>
          </w:p>
        </w:tc>
        <w:tc>
          <w:tcPr>
            <w:tcW w:w="4469" w:type="dxa"/>
          </w:tcPr>
          <w:p w14:paraId="71D7FB0F" w14:textId="44B1F213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Воспитательное мероприятие органично и целостно</w:t>
            </w:r>
          </w:p>
        </w:tc>
        <w:tc>
          <w:tcPr>
            <w:tcW w:w="2520" w:type="dxa"/>
          </w:tcPr>
          <w:p w14:paraId="05C76331" w14:textId="4E017560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C1D" w:rsidRPr="0043307D" w14:paraId="10E5BBAA" w14:textId="77777777" w:rsidTr="003021B4">
        <w:tc>
          <w:tcPr>
            <w:tcW w:w="2356" w:type="dxa"/>
            <w:vMerge/>
          </w:tcPr>
          <w:p w14:paraId="05A52F78" w14:textId="77777777" w:rsidR="00FB4C1D" w:rsidRPr="0043307D" w:rsidRDefault="00FB4C1D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2D1AC19F" w14:textId="5145B097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Мероприятие имеет логическую и смысловую завершенность, содержит выводы ценностно-смысловой направленности</w:t>
            </w:r>
          </w:p>
        </w:tc>
        <w:tc>
          <w:tcPr>
            <w:tcW w:w="2520" w:type="dxa"/>
          </w:tcPr>
          <w:p w14:paraId="7682BEFC" w14:textId="3FE597E8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C1D" w:rsidRPr="0043307D" w14:paraId="1D486B48" w14:textId="77777777" w:rsidTr="003021B4">
        <w:tc>
          <w:tcPr>
            <w:tcW w:w="2356" w:type="dxa"/>
            <w:vMerge/>
          </w:tcPr>
          <w:p w14:paraId="585D34CF" w14:textId="77777777" w:rsidR="00FB4C1D" w:rsidRPr="0043307D" w:rsidRDefault="00FB4C1D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0ABFD10E" w14:textId="5064E21E" w:rsidR="00FB4C1D" w:rsidRPr="0043307D" w:rsidRDefault="003021B4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 На каждом этапе мероприятия обеспечивается взаимодействие педагога и обучающихся, обучающихся друг с другом</w:t>
            </w:r>
          </w:p>
        </w:tc>
        <w:tc>
          <w:tcPr>
            <w:tcW w:w="2520" w:type="dxa"/>
          </w:tcPr>
          <w:p w14:paraId="7BC3B01E" w14:textId="39C14EF0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3021B4" w:rsidRPr="00433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7D65" w:rsidRPr="0043307D" w14:paraId="72AB51E6" w14:textId="77777777" w:rsidTr="003021B4">
        <w:tc>
          <w:tcPr>
            <w:tcW w:w="2356" w:type="dxa"/>
            <w:vMerge w:val="restart"/>
          </w:tcPr>
          <w:p w14:paraId="38DB67A1" w14:textId="0C6297D8" w:rsidR="00097D65" w:rsidRPr="0043307D" w:rsidRDefault="00097D65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5. Форма и содержание</w:t>
            </w:r>
          </w:p>
        </w:tc>
        <w:tc>
          <w:tcPr>
            <w:tcW w:w="4469" w:type="dxa"/>
          </w:tcPr>
          <w:p w14:paraId="54235A50" w14:textId="52FD6F53" w:rsidR="00097D65" w:rsidRPr="0043307D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 Содержание воспитательного мероприятия соответствует теме</w:t>
            </w:r>
          </w:p>
        </w:tc>
        <w:tc>
          <w:tcPr>
            <w:tcW w:w="2520" w:type="dxa"/>
          </w:tcPr>
          <w:p w14:paraId="6B4C8C32" w14:textId="65BE6B26" w:rsidR="00097D65" w:rsidRPr="0043307D" w:rsidRDefault="00097D65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0–3</w:t>
            </w:r>
          </w:p>
        </w:tc>
      </w:tr>
      <w:tr w:rsidR="00097D65" w:rsidRPr="0043307D" w14:paraId="0234E132" w14:textId="77777777" w:rsidTr="003021B4">
        <w:tc>
          <w:tcPr>
            <w:tcW w:w="2356" w:type="dxa"/>
            <w:vMerge/>
          </w:tcPr>
          <w:p w14:paraId="3171C896" w14:textId="77777777" w:rsidR="00097D65" w:rsidRPr="0043307D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7528E8D9" w14:textId="6942E2EB" w:rsidR="00097D65" w:rsidRPr="0043307D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 Предусмотренные формы работы соответствуют содержанию воспитательного мероприятия</w:t>
            </w:r>
          </w:p>
        </w:tc>
        <w:tc>
          <w:tcPr>
            <w:tcW w:w="2520" w:type="dxa"/>
          </w:tcPr>
          <w:p w14:paraId="3D79BC2D" w14:textId="74E2822D" w:rsidR="00097D65" w:rsidRPr="0043307D" w:rsidRDefault="00097D65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0–3</w:t>
            </w:r>
          </w:p>
        </w:tc>
      </w:tr>
      <w:tr w:rsidR="00097D65" w:rsidRPr="0043307D" w14:paraId="4DA2BB6C" w14:textId="77777777" w:rsidTr="003021B4">
        <w:tc>
          <w:tcPr>
            <w:tcW w:w="2356" w:type="dxa"/>
            <w:vMerge/>
          </w:tcPr>
          <w:p w14:paraId="41AFDC48" w14:textId="77777777" w:rsidR="00097D65" w:rsidRPr="0043307D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12A29AF1" w14:textId="0F7FF77F" w:rsidR="00097D65" w:rsidRPr="0043307D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5.3. Форма и содержание воспитательного мероприятия позволяют актуализировать социальный и личностный опыт обучающихся</w:t>
            </w:r>
          </w:p>
        </w:tc>
        <w:tc>
          <w:tcPr>
            <w:tcW w:w="2520" w:type="dxa"/>
          </w:tcPr>
          <w:p w14:paraId="031EBF6F" w14:textId="18E19B6B" w:rsidR="00097D65" w:rsidRPr="0043307D" w:rsidRDefault="00097D65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0–3</w:t>
            </w:r>
          </w:p>
        </w:tc>
      </w:tr>
      <w:tr w:rsidR="00097D65" w:rsidRPr="0043307D" w14:paraId="64DFF07C" w14:textId="77777777" w:rsidTr="003021B4">
        <w:tc>
          <w:tcPr>
            <w:tcW w:w="2356" w:type="dxa"/>
            <w:vMerge/>
          </w:tcPr>
          <w:p w14:paraId="125DF618" w14:textId="77777777" w:rsidR="00097D65" w:rsidRPr="0043307D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39B6C29F" w14:textId="39A12C11" w:rsidR="00097D65" w:rsidRPr="0043307D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5.4.Воспитательное мероприятие предусматривает приобретение опыта социальной деятельности с </w:t>
            </w: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опорой на конкретные базовые национальные ценности</w:t>
            </w:r>
          </w:p>
        </w:tc>
        <w:tc>
          <w:tcPr>
            <w:tcW w:w="2520" w:type="dxa"/>
          </w:tcPr>
          <w:p w14:paraId="335527AD" w14:textId="098F3B7B" w:rsidR="00097D65" w:rsidRPr="0043307D" w:rsidRDefault="00097D65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0-3</w:t>
            </w:r>
          </w:p>
        </w:tc>
      </w:tr>
      <w:tr w:rsidR="00BD27AE" w:rsidRPr="0043307D" w14:paraId="5918F747" w14:textId="77777777" w:rsidTr="003021B4">
        <w:tc>
          <w:tcPr>
            <w:tcW w:w="2356" w:type="dxa"/>
            <w:vMerge w:val="restart"/>
          </w:tcPr>
          <w:p w14:paraId="76FCFD9E" w14:textId="503B8F6E" w:rsidR="00BD27AE" w:rsidRPr="0043307D" w:rsidRDefault="00BD27AE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6. Методика и технологии</w:t>
            </w:r>
          </w:p>
        </w:tc>
        <w:tc>
          <w:tcPr>
            <w:tcW w:w="4469" w:type="dxa"/>
          </w:tcPr>
          <w:p w14:paraId="629A9001" w14:textId="181E4087" w:rsidR="00BD27AE" w:rsidRPr="0043307D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 Используемые приемы и методы позволяют включать в активный диалог и продуктивную деятельность всех обучающихся</w:t>
            </w:r>
          </w:p>
        </w:tc>
        <w:tc>
          <w:tcPr>
            <w:tcW w:w="2520" w:type="dxa"/>
          </w:tcPr>
          <w:p w14:paraId="5E936F12" w14:textId="00FBE600" w:rsidR="00BD27AE" w:rsidRPr="0043307D" w:rsidRDefault="00BD27AE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0–3</w:t>
            </w:r>
          </w:p>
        </w:tc>
      </w:tr>
      <w:tr w:rsidR="00BD27AE" w:rsidRPr="0043307D" w14:paraId="568F1299" w14:textId="77777777" w:rsidTr="003021B4">
        <w:tc>
          <w:tcPr>
            <w:tcW w:w="2356" w:type="dxa"/>
            <w:vMerge/>
          </w:tcPr>
          <w:p w14:paraId="2DD354A8" w14:textId="77777777" w:rsidR="00BD27AE" w:rsidRPr="0043307D" w:rsidRDefault="00BD27AE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1F638028" w14:textId="6A556230" w:rsidR="00BD27AE" w:rsidRPr="0043307D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6.2. Используемые современные/ инновационные воспитательные технологии способствуют достижению цели мероприятия и достижению планируемых результатов</w:t>
            </w:r>
          </w:p>
        </w:tc>
        <w:tc>
          <w:tcPr>
            <w:tcW w:w="2520" w:type="dxa"/>
          </w:tcPr>
          <w:p w14:paraId="4738512D" w14:textId="251E2C37" w:rsidR="00BD27AE" w:rsidRPr="0043307D" w:rsidRDefault="00BD27AE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0–3</w:t>
            </w:r>
          </w:p>
        </w:tc>
      </w:tr>
      <w:tr w:rsidR="00BD27AE" w:rsidRPr="0043307D" w14:paraId="36A471F0" w14:textId="77777777" w:rsidTr="003021B4">
        <w:tc>
          <w:tcPr>
            <w:tcW w:w="2356" w:type="dxa"/>
            <w:vMerge/>
          </w:tcPr>
          <w:p w14:paraId="49C95CF6" w14:textId="77777777" w:rsidR="00BD27AE" w:rsidRPr="0043307D" w:rsidRDefault="00BD27AE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4D0019FD" w14:textId="4429BD34" w:rsidR="00BD27AE" w:rsidRPr="0043307D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6.3. В ходе мероприятия предусмотрена возможность получения обратной связи от каждого обучающегося</w:t>
            </w:r>
          </w:p>
        </w:tc>
        <w:tc>
          <w:tcPr>
            <w:tcW w:w="2520" w:type="dxa"/>
          </w:tcPr>
          <w:p w14:paraId="17F1E9D6" w14:textId="11BB7B7B" w:rsidR="00BD27AE" w:rsidRPr="0043307D" w:rsidRDefault="00BD27AE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0–3</w:t>
            </w:r>
          </w:p>
        </w:tc>
      </w:tr>
      <w:tr w:rsidR="00BD27AE" w:rsidRPr="0043307D" w14:paraId="131EAF1B" w14:textId="77777777" w:rsidTr="003021B4">
        <w:tc>
          <w:tcPr>
            <w:tcW w:w="2356" w:type="dxa"/>
            <w:vMerge/>
          </w:tcPr>
          <w:p w14:paraId="7E7C1FDD" w14:textId="77777777" w:rsidR="00BD27AE" w:rsidRPr="0043307D" w:rsidRDefault="00BD27AE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7ADF53C6" w14:textId="354A62DD" w:rsidR="00BD27AE" w:rsidRPr="0043307D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6.4.Отдельные  этапы мероприятия предусматривают создание «точки удивления»</w:t>
            </w:r>
          </w:p>
        </w:tc>
        <w:tc>
          <w:tcPr>
            <w:tcW w:w="2520" w:type="dxa"/>
          </w:tcPr>
          <w:p w14:paraId="649DC1BF" w14:textId="23D0D698" w:rsidR="00BD27AE" w:rsidRPr="0043307D" w:rsidRDefault="007D57FE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FB4C1D" w:rsidRPr="0043307D" w14:paraId="3102356D" w14:textId="77777777" w:rsidTr="003021B4">
        <w:tc>
          <w:tcPr>
            <w:tcW w:w="2356" w:type="dxa"/>
            <w:vMerge w:val="restart"/>
          </w:tcPr>
          <w:p w14:paraId="5DB3CAB2" w14:textId="72E60BBE" w:rsidR="00FB4C1D" w:rsidRPr="0043307D" w:rsidRDefault="009D7B5B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7. Ресурсная обеспеченность</w:t>
            </w:r>
          </w:p>
        </w:tc>
        <w:tc>
          <w:tcPr>
            <w:tcW w:w="4469" w:type="dxa"/>
          </w:tcPr>
          <w:p w14:paraId="5573E594" w14:textId="5215A15B" w:rsidR="00FB4C1D" w:rsidRPr="0043307D" w:rsidRDefault="009D7B5B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 В ходе мероприятия используются возможности современных цифровых информационных ресурсов (оценивается при наличии ссылок на цифровые ресурсы)</w:t>
            </w:r>
          </w:p>
        </w:tc>
        <w:tc>
          <w:tcPr>
            <w:tcW w:w="2520" w:type="dxa"/>
          </w:tcPr>
          <w:p w14:paraId="5A3B5394" w14:textId="6C36ED3F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9D7B5B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1D" w:rsidRPr="0043307D" w14:paraId="07E946E6" w14:textId="77777777" w:rsidTr="003021B4">
        <w:tc>
          <w:tcPr>
            <w:tcW w:w="2356" w:type="dxa"/>
            <w:vMerge/>
          </w:tcPr>
          <w:p w14:paraId="3CC85636" w14:textId="77777777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6CA0379F" w14:textId="495812FF" w:rsidR="00FB4C1D" w:rsidRPr="0043307D" w:rsidRDefault="009D7B5B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 В ходе мероприятия используются ресурсы внешней образовательной, научной, технологической и культурной среды региона</w:t>
            </w:r>
          </w:p>
        </w:tc>
        <w:tc>
          <w:tcPr>
            <w:tcW w:w="2520" w:type="dxa"/>
          </w:tcPr>
          <w:p w14:paraId="5982BF14" w14:textId="481CDFC9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9D7B5B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1D" w:rsidRPr="0043307D" w14:paraId="404662E0" w14:textId="77777777" w:rsidTr="003021B4">
        <w:tc>
          <w:tcPr>
            <w:tcW w:w="2356" w:type="dxa"/>
            <w:vMerge/>
          </w:tcPr>
          <w:p w14:paraId="1B5196DC" w14:textId="77777777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24153D55" w14:textId="6E005C1F" w:rsidR="00FB4C1D" w:rsidRPr="0043307D" w:rsidRDefault="009D7B5B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 В ходе мероприятия используются ресурсы общероссийских детских общественных движений волонтерской, военно-патриотической и иной направленности</w:t>
            </w:r>
          </w:p>
        </w:tc>
        <w:tc>
          <w:tcPr>
            <w:tcW w:w="2520" w:type="dxa"/>
          </w:tcPr>
          <w:p w14:paraId="5DDE9D53" w14:textId="78976D57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9D7B5B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1D" w:rsidRPr="0043307D" w14:paraId="11149C4C" w14:textId="77777777" w:rsidTr="003021B4">
        <w:tc>
          <w:tcPr>
            <w:tcW w:w="2356" w:type="dxa"/>
            <w:vMerge w:val="restart"/>
          </w:tcPr>
          <w:p w14:paraId="674C1087" w14:textId="623A333B" w:rsidR="00FB4C1D" w:rsidRPr="0043307D" w:rsidRDefault="00921720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8.Практическая значимо</w:t>
            </w:r>
            <w:bookmarkStart w:id="0" w:name="_GoBack"/>
            <w:bookmarkEnd w:id="0"/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4469" w:type="dxa"/>
          </w:tcPr>
          <w:p w14:paraId="6C22ED1F" w14:textId="3947C41C" w:rsidR="00FB4C1D" w:rsidRPr="0043307D" w:rsidRDefault="00921720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 Методическая разработка воспитательного мероприятия обладает практической ценностью</w:t>
            </w:r>
          </w:p>
        </w:tc>
        <w:tc>
          <w:tcPr>
            <w:tcW w:w="2520" w:type="dxa"/>
          </w:tcPr>
          <w:p w14:paraId="12EFB58D" w14:textId="30DDA038" w:rsidR="00FB4C1D" w:rsidRPr="0043307D" w:rsidRDefault="00921720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FB4C1D" w:rsidRPr="0043307D" w14:paraId="7987934E" w14:textId="77777777" w:rsidTr="003021B4">
        <w:tc>
          <w:tcPr>
            <w:tcW w:w="2356" w:type="dxa"/>
            <w:vMerge/>
          </w:tcPr>
          <w:p w14:paraId="5EBCBA51" w14:textId="77777777" w:rsidR="00FB4C1D" w:rsidRPr="0043307D" w:rsidRDefault="00FB4C1D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0944A3CC" w14:textId="3D9CB8A5" w:rsidR="00FB4C1D" w:rsidRPr="0043307D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921720"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Рекомендации по использованию методической разработки изложены развернуто и конкретно, имеют практическую ценность</w:t>
            </w:r>
          </w:p>
        </w:tc>
        <w:tc>
          <w:tcPr>
            <w:tcW w:w="2520" w:type="dxa"/>
          </w:tcPr>
          <w:p w14:paraId="294C91F1" w14:textId="0A12C451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921720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C1D" w:rsidRPr="0043307D" w14:paraId="7F02C3FC" w14:textId="77777777" w:rsidTr="003021B4">
        <w:tc>
          <w:tcPr>
            <w:tcW w:w="2356" w:type="dxa"/>
            <w:vMerge/>
          </w:tcPr>
          <w:p w14:paraId="612AFF7C" w14:textId="77777777" w:rsidR="00FB4C1D" w:rsidRPr="0043307D" w:rsidRDefault="00FB4C1D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49982478" w14:textId="5A372412" w:rsidR="00FB4C1D" w:rsidRPr="0043307D" w:rsidRDefault="00AA4104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8.3. Методическая разработка воспитательного мероприятия обладает универсальностью: возможно использовать материалы разработки в различных областях педагогической деятельности (преподавательской, учебной, просветительской и т.д.)</w:t>
            </w:r>
          </w:p>
        </w:tc>
        <w:tc>
          <w:tcPr>
            <w:tcW w:w="2520" w:type="dxa"/>
          </w:tcPr>
          <w:p w14:paraId="6CBBE310" w14:textId="0CF47487" w:rsidR="00FB4C1D" w:rsidRPr="0043307D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921720" w:rsidRPr="00433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104" w:rsidRPr="0043307D" w14:paraId="08A7C08C" w14:textId="77777777" w:rsidTr="003021B4">
        <w:tc>
          <w:tcPr>
            <w:tcW w:w="2356" w:type="dxa"/>
            <w:vMerge w:val="restart"/>
          </w:tcPr>
          <w:p w14:paraId="5E8B5E87" w14:textId="77F9B1CD" w:rsidR="00AA4104" w:rsidRPr="0043307D" w:rsidRDefault="00AA4104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9. Оформление</w:t>
            </w:r>
          </w:p>
        </w:tc>
        <w:tc>
          <w:tcPr>
            <w:tcW w:w="4469" w:type="dxa"/>
          </w:tcPr>
          <w:p w14:paraId="23B64453" w14:textId="6137D42F" w:rsidR="00AA4104" w:rsidRPr="0043307D" w:rsidRDefault="00AA4104" w:rsidP="00B421F6">
            <w:pPr>
              <w:tabs>
                <w:tab w:val="left" w:pos="366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9.1.Оформление методической разработки соответствует рекомендациям, изложенным в Положении о проведении конкурса</w:t>
            </w:r>
          </w:p>
        </w:tc>
        <w:tc>
          <w:tcPr>
            <w:tcW w:w="2520" w:type="dxa"/>
          </w:tcPr>
          <w:p w14:paraId="2267F17B" w14:textId="6091A54B" w:rsidR="00AA4104" w:rsidRPr="0043307D" w:rsidRDefault="00AA4104" w:rsidP="000B3667">
            <w:pPr>
              <w:tabs>
                <w:tab w:val="left" w:pos="366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</w:p>
        </w:tc>
      </w:tr>
      <w:tr w:rsidR="00AA4104" w:rsidRPr="0043307D" w14:paraId="539402D3" w14:textId="77777777" w:rsidTr="003021B4">
        <w:tc>
          <w:tcPr>
            <w:tcW w:w="2356" w:type="dxa"/>
            <w:vMerge/>
          </w:tcPr>
          <w:p w14:paraId="2E82CF03" w14:textId="77777777" w:rsidR="00AA4104" w:rsidRPr="0043307D" w:rsidRDefault="00AA4104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6B4C7237" w14:textId="71FE762F" w:rsidR="00AA4104" w:rsidRPr="0043307D" w:rsidRDefault="00AA4104" w:rsidP="00B421F6">
            <w:pPr>
              <w:tabs>
                <w:tab w:val="left" w:pos="366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9.2.В методической разработке отсутствуют опечатки и ошибки</w:t>
            </w:r>
          </w:p>
        </w:tc>
        <w:tc>
          <w:tcPr>
            <w:tcW w:w="2520" w:type="dxa"/>
          </w:tcPr>
          <w:p w14:paraId="6EC696CC" w14:textId="07E32B43" w:rsidR="00AA4104" w:rsidRPr="0043307D" w:rsidRDefault="00AA4104" w:rsidP="000B3667">
            <w:pPr>
              <w:tabs>
                <w:tab w:val="left" w:pos="366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AA4104" w:rsidRPr="0043307D" w14:paraId="49AD2DEA" w14:textId="77777777" w:rsidTr="003021B4">
        <w:tc>
          <w:tcPr>
            <w:tcW w:w="2356" w:type="dxa"/>
            <w:vMerge/>
          </w:tcPr>
          <w:p w14:paraId="3BC9DA73" w14:textId="77777777" w:rsidR="00AA4104" w:rsidRPr="0043307D" w:rsidRDefault="00AA4104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49CE4BBD" w14:textId="2839C75C" w:rsidR="00AA4104" w:rsidRPr="0043307D" w:rsidRDefault="00AA4104" w:rsidP="00B421F6">
            <w:pPr>
              <w:tabs>
                <w:tab w:val="left" w:pos="366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9.3.Приведены корректные ссылки на цитируемые фрагменты текстов иных авторов, документы</w:t>
            </w:r>
          </w:p>
        </w:tc>
        <w:tc>
          <w:tcPr>
            <w:tcW w:w="2520" w:type="dxa"/>
          </w:tcPr>
          <w:p w14:paraId="0A3C62F6" w14:textId="176D6716" w:rsidR="00AA4104" w:rsidRPr="0043307D" w:rsidRDefault="00AA4104" w:rsidP="000B3667">
            <w:pPr>
              <w:tabs>
                <w:tab w:val="left" w:pos="366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AA4104" w:rsidRPr="0043307D" w14:paraId="5F28341C" w14:textId="77777777" w:rsidTr="003021B4">
        <w:tc>
          <w:tcPr>
            <w:tcW w:w="2356" w:type="dxa"/>
          </w:tcPr>
          <w:p w14:paraId="682E2B9E" w14:textId="611C0A48" w:rsidR="00AA4104" w:rsidRPr="0043307D" w:rsidRDefault="00AA4104" w:rsidP="00455AA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455D6" w:rsidRPr="0043307D">
              <w:rPr>
                <w:rFonts w:ascii="Times New Roman" w:hAnsi="Times New Roman" w:cs="Times New Roman"/>
                <w:sz w:val="28"/>
                <w:szCs w:val="28"/>
              </w:rPr>
              <w:t>Педагогиеская и методическая грамотность</w:t>
            </w:r>
          </w:p>
        </w:tc>
        <w:tc>
          <w:tcPr>
            <w:tcW w:w="4469" w:type="dxa"/>
          </w:tcPr>
          <w:p w14:paraId="4E4C42C9" w14:textId="23597777" w:rsidR="00AA4104" w:rsidRPr="0043307D" w:rsidRDefault="00AA4104" w:rsidP="00B421F6">
            <w:pPr>
              <w:tabs>
                <w:tab w:val="left" w:pos="366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10.1.Автор методической разработки демонстрирует педагогическую и методическую компетентность.</w:t>
            </w:r>
          </w:p>
        </w:tc>
        <w:tc>
          <w:tcPr>
            <w:tcW w:w="2520" w:type="dxa"/>
          </w:tcPr>
          <w:p w14:paraId="5EAAF28F" w14:textId="503C17A1" w:rsidR="00AA4104" w:rsidRPr="0043307D" w:rsidRDefault="00AA4104" w:rsidP="000B3667">
            <w:pPr>
              <w:tabs>
                <w:tab w:val="left" w:pos="366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421F6" w:rsidRPr="0043307D" w14:paraId="5824E1CC" w14:textId="77777777" w:rsidTr="003021B4">
        <w:tc>
          <w:tcPr>
            <w:tcW w:w="2356" w:type="dxa"/>
          </w:tcPr>
          <w:p w14:paraId="15EEB6BB" w14:textId="484AAE13" w:rsidR="00B421F6" w:rsidRPr="0043307D" w:rsidRDefault="00B421F6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469" w:type="dxa"/>
          </w:tcPr>
          <w:p w14:paraId="01E4EBA5" w14:textId="77777777" w:rsidR="00B421F6" w:rsidRPr="0043307D" w:rsidRDefault="00B421F6" w:rsidP="00B421F6">
            <w:pPr>
              <w:tabs>
                <w:tab w:val="left" w:pos="366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630C5E6" w14:textId="71DAFCE3" w:rsidR="00B421F6" w:rsidRPr="0043307D" w:rsidRDefault="00B421F6" w:rsidP="000B3667">
            <w:pPr>
              <w:tabs>
                <w:tab w:val="left" w:pos="366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7D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</w:tbl>
    <w:p w14:paraId="228C9040" w14:textId="2C2FFC03" w:rsidR="004455D6" w:rsidRPr="0043307D" w:rsidRDefault="004455D6" w:rsidP="00433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55D6" w:rsidRPr="004330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919F5" w14:textId="77777777" w:rsidR="004D4AFE" w:rsidRDefault="004D4AFE" w:rsidP="00885E28">
      <w:pPr>
        <w:spacing w:after="0" w:line="240" w:lineRule="auto"/>
      </w:pPr>
      <w:r>
        <w:separator/>
      </w:r>
    </w:p>
  </w:endnote>
  <w:endnote w:type="continuationSeparator" w:id="0">
    <w:p w14:paraId="54F20C47" w14:textId="77777777" w:rsidR="004D4AFE" w:rsidRDefault="004D4AFE" w:rsidP="0088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535712"/>
      <w:docPartObj>
        <w:docPartGallery w:val="Page Numbers (Bottom of Page)"/>
        <w:docPartUnique/>
      </w:docPartObj>
    </w:sdtPr>
    <w:sdtEndPr/>
    <w:sdtContent>
      <w:p w14:paraId="2BCD6394" w14:textId="3721DD3A" w:rsidR="00FC76EE" w:rsidRDefault="00FC76E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A6">
          <w:rPr>
            <w:noProof/>
          </w:rPr>
          <w:t>4</w:t>
        </w:r>
        <w:r>
          <w:fldChar w:fldCharType="end"/>
        </w:r>
      </w:p>
    </w:sdtContent>
  </w:sdt>
  <w:p w14:paraId="1C774B22" w14:textId="77777777" w:rsidR="00FC76EE" w:rsidRDefault="00FC76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2FD07" w14:textId="77777777" w:rsidR="004D4AFE" w:rsidRDefault="004D4AFE" w:rsidP="00885E28">
      <w:pPr>
        <w:spacing w:after="0" w:line="240" w:lineRule="auto"/>
      </w:pPr>
      <w:r>
        <w:separator/>
      </w:r>
    </w:p>
  </w:footnote>
  <w:footnote w:type="continuationSeparator" w:id="0">
    <w:p w14:paraId="7084B33C" w14:textId="77777777" w:rsidR="004D4AFE" w:rsidRDefault="004D4AFE" w:rsidP="0088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F1"/>
    <w:multiLevelType w:val="hybridMultilevel"/>
    <w:tmpl w:val="20FE3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11D23"/>
    <w:multiLevelType w:val="multilevel"/>
    <w:tmpl w:val="F3942A1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264672C"/>
    <w:multiLevelType w:val="multilevel"/>
    <w:tmpl w:val="2374A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0BF21E3"/>
    <w:multiLevelType w:val="multilevel"/>
    <w:tmpl w:val="ADC4E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E8"/>
    <w:rsid w:val="000078CF"/>
    <w:rsid w:val="0004668A"/>
    <w:rsid w:val="00083BC8"/>
    <w:rsid w:val="000844A1"/>
    <w:rsid w:val="00097D65"/>
    <w:rsid w:val="000A1683"/>
    <w:rsid w:val="000A1DF5"/>
    <w:rsid w:val="000B3667"/>
    <w:rsid w:val="000B4C5E"/>
    <w:rsid w:val="000C6765"/>
    <w:rsid w:val="000D0D12"/>
    <w:rsid w:val="000D22F8"/>
    <w:rsid w:val="000D5F14"/>
    <w:rsid w:val="000E2165"/>
    <w:rsid w:val="000E2841"/>
    <w:rsid w:val="000F3F75"/>
    <w:rsid w:val="00132C6B"/>
    <w:rsid w:val="00137F6B"/>
    <w:rsid w:val="00153AEF"/>
    <w:rsid w:val="00157056"/>
    <w:rsid w:val="00165B32"/>
    <w:rsid w:val="00170013"/>
    <w:rsid w:val="001925CC"/>
    <w:rsid w:val="001E148A"/>
    <w:rsid w:val="001E3D5B"/>
    <w:rsid w:val="001F412C"/>
    <w:rsid w:val="001F6412"/>
    <w:rsid w:val="0020294F"/>
    <w:rsid w:val="00204449"/>
    <w:rsid w:val="002103B7"/>
    <w:rsid w:val="00226FA2"/>
    <w:rsid w:val="00236BA9"/>
    <w:rsid w:val="00281C48"/>
    <w:rsid w:val="002D2223"/>
    <w:rsid w:val="002D3C7A"/>
    <w:rsid w:val="002F3087"/>
    <w:rsid w:val="002F7B20"/>
    <w:rsid w:val="003021B4"/>
    <w:rsid w:val="00304DCF"/>
    <w:rsid w:val="0033662F"/>
    <w:rsid w:val="00347DD1"/>
    <w:rsid w:val="00353BCF"/>
    <w:rsid w:val="00356780"/>
    <w:rsid w:val="00361CF7"/>
    <w:rsid w:val="00364AFC"/>
    <w:rsid w:val="00376219"/>
    <w:rsid w:val="003777E6"/>
    <w:rsid w:val="003835CE"/>
    <w:rsid w:val="003A4391"/>
    <w:rsid w:val="003A6D7E"/>
    <w:rsid w:val="003E10B1"/>
    <w:rsid w:val="003F2993"/>
    <w:rsid w:val="00413C74"/>
    <w:rsid w:val="00423584"/>
    <w:rsid w:val="0042682F"/>
    <w:rsid w:val="0043307D"/>
    <w:rsid w:val="004379F9"/>
    <w:rsid w:val="004440DD"/>
    <w:rsid w:val="004455D6"/>
    <w:rsid w:val="00455AA6"/>
    <w:rsid w:val="0045602B"/>
    <w:rsid w:val="0045620B"/>
    <w:rsid w:val="00461A7F"/>
    <w:rsid w:val="00472562"/>
    <w:rsid w:val="0048576E"/>
    <w:rsid w:val="004956A2"/>
    <w:rsid w:val="004B5E5E"/>
    <w:rsid w:val="004C56CE"/>
    <w:rsid w:val="004C6B6C"/>
    <w:rsid w:val="004D0F54"/>
    <w:rsid w:val="004D4AFE"/>
    <w:rsid w:val="004E008C"/>
    <w:rsid w:val="004E2A24"/>
    <w:rsid w:val="004E66BC"/>
    <w:rsid w:val="005021FF"/>
    <w:rsid w:val="0052775B"/>
    <w:rsid w:val="00536601"/>
    <w:rsid w:val="005520CA"/>
    <w:rsid w:val="005539D8"/>
    <w:rsid w:val="00567977"/>
    <w:rsid w:val="005929A3"/>
    <w:rsid w:val="00593F60"/>
    <w:rsid w:val="00595D04"/>
    <w:rsid w:val="005B4060"/>
    <w:rsid w:val="005C253C"/>
    <w:rsid w:val="005C503F"/>
    <w:rsid w:val="005D23D6"/>
    <w:rsid w:val="005E0B5A"/>
    <w:rsid w:val="005E6DE0"/>
    <w:rsid w:val="00610BA0"/>
    <w:rsid w:val="00623E5C"/>
    <w:rsid w:val="0063271F"/>
    <w:rsid w:val="00653A99"/>
    <w:rsid w:val="00661E6E"/>
    <w:rsid w:val="006853A0"/>
    <w:rsid w:val="00687A4A"/>
    <w:rsid w:val="006B5EBC"/>
    <w:rsid w:val="006D3E68"/>
    <w:rsid w:val="006E068A"/>
    <w:rsid w:val="007056BC"/>
    <w:rsid w:val="00735174"/>
    <w:rsid w:val="00746788"/>
    <w:rsid w:val="00754E9E"/>
    <w:rsid w:val="007765BB"/>
    <w:rsid w:val="007A7A90"/>
    <w:rsid w:val="007D57FE"/>
    <w:rsid w:val="007E1F23"/>
    <w:rsid w:val="007E2434"/>
    <w:rsid w:val="007E2B7D"/>
    <w:rsid w:val="007E4EC9"/>
    <w:rsid w:val="007E6D55"/>
    <w:rsid w:val="007F4369"/>
    <w:rsid w:val="00800F38"/>
    <w:rsid w:val="00816F21"/>
    <w:rsid w:val="00822AAE"/>
    <w:rsid w:val="008241E6"/>
    <w:rsid w:val="00851632"/>
    <w:rsid w:val="00885E28"/>
    <w:rsid w:val="008D1F3B"/>
    <w:rsid w:val="008D48DF"/>
    <w:rsid w:val="008F5786"/>
    <w:rsid w:val="00907238"/>
    <w:rsid w:val="0091140F"/>
    <w:rsid w:val="00921720"/>
    <w:rsid w:val="00932AFD"/>
    <w:rsid w:val="00933D8A"/>
    <w:rsid w:val="00941995"/>
    <w:rsid w:val="00944537"/>
    <w:rsid w:val="00956924"/>
    <w:rsid w:val="00966527"/>
    <w:rsid w:val="00967B47"/>
    <w:rsid w:val="0098087E"/>
    <w:rsid w:val="00991ACE"/>
    <w:rsid w:val="009A66C7"/>
    <w:rsid w:val="009B3C7F"/>
    <w:rsid w:val="009D7B5B"/>
    <w:rsid w:val="009E59FF"/>
    <w:rsid w:val="00A07E20"/>
    <w:rsid w:val="00A261D0"/>
    <w:rsid w:val="00A6057D"/>
    <w:rsid w:val="00A63412"/>
    <w:rsid w:val="00A635FF"/>
    <w:rsid w:val="00AA05CC"/>
    <w:rsid w:val="00AA4104"/>
    <w:rsid w:val="00AB2DB2"/>
    <w:rsid w:val="00AE19B7"/>
    <w:rsid w:val="00B112B9"/>
    <w:rsid w:val="00B12632"/>
    <w:rsid w:val="00B153FE"/>
    <w:rsid w:val="00B421F6"/>
    <w:rsid w:val="00B45000"/>
    <w:rsid w:val="00B64928"/>
    <w:rsid w:val="00B92BC1"/>
    <w:rsid w:val="00B94033"/>
    <w:rsid w:val="00BC76DB"/>
    <w:rsid w:val="00BD27AE"/>
    <w:rsid w:val="00BE1107"/>
    <w:rsid w:val="00BF6A05"/>
    <w:rsid w:val="00BF7408"/>
    <w:rsid w:val="00C10F29"/>
    <w:rsid w:val="00C2131D"/>
    <w:rsid w:val="00C3515C"/>
    <w:rsid w:val="00C55799"/>
    <w:rsid w:val="00C61233"/>
    <w:rsid w:val="00C62C1C"/>
    <w:rsid w:val="00C8060D"/>
    <w:rsid w:val="00C84205"/>
    <w:rsid w:val="00C85B27"/>
    <w:rsid w:val="00CC1CD0"/>
    <w:rsid w:val="00CE102E"/>
    <w:rsid w:val="00D04B48"/>
    <w:rsid w:val="00D26286"/>
    <w:rsid w:val="00D61926"/>
    <w:rsid w:val="00D664DF"/>
    <w:rsid w:val="00D811D0"/>
    <w:rsid w:val="00DB1107"/>
    <w:rsid w:val="00DB1FE8"/>
    <w:rsid w:val="00DD3357"/>
    <w:rsid w:val="00DE442D"/>
    <w:rsid w:val="00E12739"/>
    <w:rsid w:val="00E14C97"/>
    <w:rsid w:val="00E37470"/>
    <w:rsid w:val="00E427DD"/>
    <w:rsid w:val="00E43729"/>
    <w:rsid w:val="00EB2998"/>
    <w:rsid w:val="00ED63E6"/>
    <w:rsid w:val="00EE0383"/>
    <w:rsid w:val="00EF4042"/>
    <w:rsid w:val="00EF70A8"/>
    <w:rsid w:val="00F026A7"/>
    <w:rsid w:val="00F05EAD"/>
    <w:rsid w:val="00F13E4C"/>
    <w:rsid w:val="00F14941"/>
    <w:rsid w:val="00F37453"/>
    <w:rsid w:val="00F546CB"/>
    <w:rsid w:val="00F561FA"/>
    <w:rsid w:val="00F63A7A"/>
    <w:rsid w:val="00FA0AEF"/>
    <w:rsid w:val="00FA15E7"/>
    <w:rsid w:val="00FB4C1D"/>
    <w:rsid w:val="00FC76EE"/>
    <w:rsid w:val="00FE155D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7153"/>
  <w15:chartTrackingRefBased/>
  <w15:docId w15:val="{B7F22D46-4EF5-46F6-BED9-9E874D61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FE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9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26A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F0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85E2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85E2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85E2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4042"/>
  </w:style>
  <w:style w:type="paragraph" w:styleId="ab">
    <w:name w:val="footer"/>
    <w:basedOn w:val="a"/>
    <w:link w:val="ac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042"/>
  </w:style>
  <w:style w:type="paragraph" w:styleId="ad">
    <w:name w:val="Balloon Text"/>
    <w:basedOn w:val="a"/>
    <w:link w:val="ae"/>
    <w:uiPriority w:val="99"/>
    <w:semiHidden/>
    <w:unhideWhenUsed/>
    <w:rsid w:val="001F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6D27-18AF-40EB-991F-A230CC14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Руднева</dc:creator>
  <cp:keywords/>
  <dc:description/>
  <cp:lastModifiedBy>Текутьева</cp:lastModifiedBy>
  <cp:revision>3</cp:revision>
  <cp:lastPrinted>2023-03-30T08:19:00Z</cp:lastPrinted>
  <dcterms:created xsi:type="dcterms:W3CDTF">2023-04-04T13:39:00Z</dcterms:created>
  <dcterms:modified xsi:type="dcterms:W3CDTF">2023-04-04T13:39:00Z</dcterms:modified>
</cp:coreProperties>
</file>