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АНКЕТА УЧАСТНИКА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>IX</w:t>
      </w:r>
      <w:r w:rsidRPr="00BE2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Всероссийского конкурса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«Лучшая инклюзивная школа России –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(наименование образовательной организации)</w:t>
      </w:r>
    </w:p>
    <w:p w:rsidR="003D2172" w:rsidRPr="006C5ACE" w:rsidRDefault="003D2172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3D2172" w:rsidRPr="00BE2C1D" w:rsidTr="00671C0D">
        <w:tc>
          <w:tcPr>
            <w:tcW w:w="9339" w:type="dxa"/>
            <w:gridSpan w:val="2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Общие сведения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Адрес, телефон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основания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Действующий официальный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Контингент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Указывается общее количество обучающихся, из них количество обучающихся с ОВЗ, количество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из семей мигрантов.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Например, 1 000 обучающихся, из них 100 – обучающиеся с ОВЗ (10%).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детей,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на дому за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последние 3 учебных года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Указывается количество детей, обучающихся на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дому/из них обучающихся с ОВЗ за: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20</w:t>
            </w:r>
            <w:r w:rsidRPr="00645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Pr="00645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202</w:t>
            </w:r>
            <w:r w:rsidRPr="00645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Pr="00645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Указываются причины изменения (не изменения)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 обучающихся на дому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200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организации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образовательного процесса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Указываются формы организации образовательного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процесса обучающихся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Доступность среды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Дается описание архитектурной, пространственно-временной, предметно-развивающей среды образовательной организации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250 слов</w:t>
            </w:r>
          </w:p>
        </w:tc>
      </w:tr>
      <w:tr w:rsidR="003D2172" w:rsidRPr="00BE2C1D" w:rsidTr="00671C0D">
        <w:tc>
          <w:tcPr>
            <w:tcW w:w="3539" w:type="dxa"/>
            <w:vMerge w:val="restart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педагогических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работниках (кроме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специалистов психолого-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сопровождения; педагог-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психолог, учитель-логопед,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учитель-дефектолог,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социальный педагог, </w:t>
            </w:r>
            <w:proofErr w:type="spellStart"/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тьютор</w:t>
            </w:r>
            <w:proofErr w:type="spellEnd"/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ассистент (помощник).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Общее количество учителей (воспитателей),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работающих в образовательной организации.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учителей (воспитателей) работающих с детьми с ОВЗ.</w:t>
            </w:r>
          </w:p>
        </w:tc>
      </w:tr>
      <w:tr w:rsidR="003D2172" w:rsidRPr="00BE2C1D" w:rsidTr="00671C0D">
        <w:tc>
          <w:tcPr>
            <w:tcW w:w="3539" w:type="dxa"/>
            <w:vMerge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учителей (воспитателей), имеющих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удостоверение о повышении квалификации в области инклюзивного образования установленного образца за последние 3 года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Психолого-педагогическое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сопровождение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специалистов службы психолого-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педагогического сопровождения (педагог-психолог, учитель-логопед, учитель-дефектолог, социальный педагог, </w:t>
            </w:r>
            <w:proofErr w:type="spellStart"/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тьютор</w:t>
            </w:r>
            <w:proofErr w:type="spellEnd"/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ассистент (помощник).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Дается описание модели службы сопровождения (при наличии).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Дается ссылка на соответствующую страницу сайта ОО.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психолого-педагогического сопровождения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300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Психолого-педагогический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консилиум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Положения о работе психолого-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 консилиума.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сайт организации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сетевых форм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отсутствии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 реализации программ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обоснование достаточности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внутренних ресурсов для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 обучающихся с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ООП.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организаций, с которыми заключены сетевые договоры.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программ, реализуемых через сетевые формы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программах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 и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регионального уровня,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направленных на поддержку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 детей с ОВЗ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Дается перечень программ, год участия, объем и направления финансирования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2172" w:rsidRPr="00BE2C1D" w:rsidTr="00671C0D">
        <w:tc>
          <w:tcPr>
            <w:tcW w:w="9339" w:type="dxa"/>
            <w:gridSpan w:val="2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Существующая практика инклюзивного образования </w:t>
            </w:r>
          </w:p>
          <w:p w:rsidR="003D2172" w:rsidRPr="00BE2C1D" w:rsidRDefault="003D2172" w:rsidP="00671C0D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 с ОВЗ в образовательной организации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Нормативно правовые 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(регионального и муниципального 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уровней) и локальные акты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организации,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регламентирующие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 обучающихся с ОВЗ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Ссылка на сайт образовательной организации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инклюзивной 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политики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250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инклюзивной 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 образовательной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250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мероприятий, 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которые были организованы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формирования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инклюзивной культуры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(инклюзивных ценностей)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250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реализации инклюзивной практики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последние 3 года. Не более 200 слов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Включение обучающихся с ОВЗ в дополнительное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детей с ОВЗ и список программ.</w:t>
            </w:r>
          </w:p>
        </w:tc>
      </w:tr>
      <w:tr w:rsidR="003D2172" w:rsidRPr="00BE2C1D" w:rsidTr="00671C0D">
        <w:tc>
          <w:tcPr>
            <w:tcW w:w="3539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Ваша образовательная организация должна стать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лучшей инклюзивной</w:t>
            </w:r>
          </w:p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регионе</w:t>
            </w:r>
          </w:p>
        </w:tc>
        <w:tc>
          <w:tcPr>
            <w:tcW w:w="5800" w:type="dxa"/>
            <w:shd w:val="clear" w:color="auto" w:fill="auto"/>
          </w:tcPr>
          <w:p w:rsidR="003D2172" w:rsidRPr="00BE2C1D" w:rsidRDefault="003D2172" w:rsidP="00671C0D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300 слов</w:t>
            </w:r>
          </w:p>
        </w:tc>
      </w:tr>
    </w:tbl>
    <w:p w:rsidR="003D2172" w:rsidRPr="006C5ACE" w:rsidRDefault="003D2172" w:rsidP="003D2172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Достоверность сведений, представленных в Анкете участника регионального этапа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конкурса «Лучшая инклюзивная школа России –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» подтверждаю:</w:t>
      </w: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172" w:rsidRPr="006C5ACE" w:rsidRDefault="003D2172" w:rsidP="003D2172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_______________     _________________________________________________</w:t>
      </w: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6C5ACE">
        <w:rPr>
          <w:rFonts w:ascii="Times New Roman" w:hAnsi="Times New Roman" w:cs="Times New Roman"/>
          <w:sz w:val="22"/>
          <w:szCs w:val="28"/>
          <w:lang w:val="ru-RU"/>
        </w:rPr>
        <w:t>(</w:t>
      </w:r>
      <w:proofErr w:type="gramStart"/>
      <w:r w:rsidRPr="006C5ACE">
        <w:rPr>
          <w:rFonts w:ascii="Times New Roman" w:hAnsi="Times New Roman" w:cs="Times New Roman"/>
          <w:sz w:val="22"/>
          <w:szCs w:val="28"/>
          <w:lang w:val="ru-RU"/>
        </w:rPr>
        <w:t xml:space="preserve">подпись)   </w:t>
      </w:r>
      <w:proofErr w:type="gramEnd"/>
      <w:r w:rsidRPr="006C5ACE">
        <w:rPr>
          <w:rFonts w:ascii="Times New Roman" w:hAnsi="Times New Roman" w:cs="Times New Roman"/>
          <w:sz w:val="22"/>
          <w:szCs w:val="28"/>
          <w:lang w:val="ru-RU"/>
        </w:rPr>
        <w:t xml:space="preserve">              (фамилия, имя, отчество руководителя образовательной организации)</w:t>
      </w: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172" w:rsidRPr="006C5ACE" w:rsidRDefault="003D2172" w:rsidP="003D217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5ACE">
        <w:rPr>
          <w:rFonts w:ascii="Times New Roman" w:hAnsi="Times New Roman" w:cs="Times New Roman"/>
          <w:sz w:val="28"/>
          <w:szCs w:val="28"/>
          <w:lang w:val="ru-RU"/>
        </w:rPr>
        <w:t>« _</w:t>
      </w:r>
      <w:proofErr w:type="gramEnd"/>
      <w:r w:rsidRPr="006C5ACE">
        <w:rPr>
          <w:rFonts w:ascii="Times New Roman" w:hAnsi="Times New Roman" w:cs="Times New Roman"/>
          <w:sz w:val="28"/>
          <w:szCs w:val="28"/>
          <w:lang w:val="ru-RU"/>
        </w:rPr>
        <w:t>___» _____________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D22840" w:rsidRDefault="00D22840">
      <w:bookmarkStart w:id="0" w:name="_GoBack"/>
      <w:bookmarkEnd w:id="0"/>
    </w:p>
    <w:sectPr w:rsidR="00D22840" w:rsidSect="00560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2"/>
    <w:rsid w:val="003D2172"/>
    <w:rsid w:val="00D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FB09-A66E-4393-93C3-BE0EE07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7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D217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1</cp:revision>
  <dcterms:created xsi:type="dcterms:W3CDTF">2023-06-09T09:18:00Z</dcterms:created>
  <dcterms:modified xsi:type="dcterms:W3CDTF">2023-06-09T09:21:00Z</dcterms:modified>
</cp:coreProperties>
</file>