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52CF" w14:textId="77777777" w:rsidR="00AD0EBB" w:rsidRDefault="00AD0EBB" w:rsidP="00AD0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6C2EC43C" w14:textId="77777777" w:rsidR="00AD0EBB" w:rsidRPr="00AD0EBB" w:rsidRDefault="00AD0EBB" w:rsidP="00AD0EBB">
      <w:pPr>
        <w:spacing w:after="0"/>
        <w:ind w:right="1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EBB">
        <w:rPr>
          <w:rFonts w:ascii="Times New Roman" w:hAnsi="Times New Roman" w:cs="Times New Roman"/>
          <w:sz w:val="24"/>
          <w:szCs w:val="24"/>
        </w:rPr>
        <w:t xml:space="preserve">УПРАВЛЕНИЕ ОБРАЗОВАНИЯ И НАУКИ </w:t>
      </w:r>
    </w:p>
    <w:p w14:paraId="592B2782" w14:textId="77777777" w:rsidR="00AD0EBB" w:rsidRPr="00AD0EBB" w:rsidRDefault="00AD0EBB" w:rsidP="00AD0E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EBB">
        <w:rPr>
          <w:rFonts w:ascii="Times New Roman" w:hAnsi="Times New Roman" w:cs="Times New Roman"/>
          <w:sz w:val="24"/>
          <w:szCs w:val="24"/>
        </w:rPr>
        <w:t>ЛИПЕЦКОЙ ОБЛАСТИ</w:t>
      </w:r>
    </w:p>
    <w:p w14:paraId="67978DDA" w14:textId="77777777" w:rsidR="00AD0EBB" w:rsidRPr="00AD0EBB" w:rsidRDefault="00AD0EBB" w:rsidP="00AD0EBB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14:paraId="3C29C60D" w14:textId="77777777" w:rsidR="00AD0EBB" w:rsidRPr="00AD0EBB" w:rsidRDefault="00AD0EBB" w:rsidP="00AD0EBB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D0EBB">
        <w:rPr>
          <w:rFonts w:ascii="Times New Roman" w:hAnsi="Times New Roman" w:cs="Times New Roman"/>
          <w:noProof/>
        </w:rPr>
        <w:drawing>
          <wp:inline distT="0" distB="0" distL="0" distR="0" wp14:anchorId="2CE2CBB1" wp14:editId="13AD0D16">
            <wp:extent cx="1829364" cy="769797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364" cy="76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FC31B" w14:textId="77777777" w:rsidR="00AD0EBB" w:rsidRPr="00AD0EBB" w:rsidRDefault="00AD0EBB" w:rsidP="00AD0EBB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D0EBB">
        <w:rPr>
          <w:rFonts w:ascii="Times New Roman" w:hAnsi="Times New Roman" w:cs="Times New Roman"/>
          <w:bCs/>
          <w:caps/>
          <w:sz w:val="24"/>
          <w:szCs w:val="24"/>
        </w:rPr>
        <w:t>ГАУДПО Липецкой области</w:t>
      </w:r>
    </w:p>
    <w:p w14:paraId="710CA93D" w14:textId="77777777" w:rsidR="00AD0EBB" w:rsidRPr="00AD0EBB" w:rsidRDefault="00AD0EBB" w:rsidP="00AD0EBB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D0EBB">
        <w:rPr>
          <w:rFonts w:ascii="Times New Roman" w:hAnsi="Times New Roman" w:cs="Times New Roman"/>
          <w:bCs/>
          <w:caps/>
          <w:sz w:val="24"/>
          <w:szCs w:val="24"/>
        </w:rPr>
        <w:t>«институт развития образования»</w:t>
      </w:r>
    </w:p>
    <w:p w14:paraId="0DC57F7A" w14:textId="77777777" w:rsidR="00AD0EBB" w:rsidRPr="00AD0EBB" w:rsidRDefault="00AD0EBB" w:rsidP="00AD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8179A" w14:textId="77777777" w:rsidR="00AD0EBB" w:rsidRPr="00AD0EBB" w:rsidRDefault="00AD0EBB" w:rsidP="00AD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BB">
        <w:rPr>
          <w:rFonts w:ascii="Times New Roman" w:hAnsi="Times New Roman" w:cs="Times New Roman"/>
          <w:b/>
          <w:bCs/>
          <w:sz w:val="28"/>
          <w:szCs w:val="28"/>
        </w:rPr>
        <w:t>кафедра менеджмента в образовании</w:t>
      </w:r>
    </w:p>
    <w:p w14:paraId="6D6E5632" w14:textId="77777777" w:rsidR="00AD0EBB" w:rsidRPr="00AD0EBB" w:rsidRDefault="00AD0EBB" w:rsidP="00AD0EBB">
      <w:pPr>
        <w:rPr>
          <w:rFonts w:ascii="Times New Roman" w:hAnsi="Times New Roman" w:cs="Times New Roman"/>
          <w:b/>
          <w:sz w:val="24"/>
          <w:szCs w:val="24"/>
        </w:rPr>
      </w:pPr>
    </w:p>
    <w:p w14:paraId="3CEDA1B1" w14:textId="77777777" w:rsidR="00AD0EBB" w:rsidRPr="00AD0EBB" w:rsidRDefault="00AD0EBB" w:rsidP="00AD0E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0E1F0" w14:textId="77777777" w:rsidR="00AD0EBB" w:rsidRPr="00AD0EBB" w:rsidRDefault="00AD0EBB" w:rsidP="00AD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BB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36C87779" w14:textId="77777777" w:rsidR="00E82886" w:rsidRDefault="00AD0EBB" w:rsidP="00AD0EBB">
      <w:pPr>
        <w:tabs>
          <w:tab w:val="left" w:pos="2152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D0EBB">
        <w:rPr>
          <w:rFonts w:ascii="Times New Roman" w:hAnsi="Times New Roman" w:cs="Times New Roman"/>
          <w:b/>
          <w:sz w:val="28"/>
        </w:rPr>
        <w:t xml:space="preserve">по организации воспитательной деятельности </w:t>
      </w:r>
    </w:p>
    <w:p w14:paraId="439C3B24" w14:textId="77777777" w:rsidR="00E82886" w:rsidRDefault="00AD0EBB" w:rsidP="00AD0EBB">
      <w:pPr>
        <w:tabs>
          <w:tab w:val="left" w:pos="2152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D0EBB">
        <w:rPr>
          <w:rFonts w:ascii="Times New Roman" w:hAnsi="Times New Roman" w:cs="Times New Roman"/>
          <w:b/>
          <w:sz w:val="28"/>
        </w:rPr>
        <w:t>в профессиональных образовательных организациях</w:t>
      </w:r>
    </w:p>
    <w:p w14:paraId="5B95BA47" w14:textId="77777777" w:rsidR="00AD0EBB" w:rsidRPr="00AD0EBB" w:rsidRDefault="00AD0EBB" w:rsidP="00AD0EBB">
      <w:pPr>
        <w:tabs>
          <w:tab w:val="left" w:pos="2152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D0EBB">
        <w:rPr>
          <w:rFonts w:ascii="Times New Roman" w:hAnsi="Times New Roman" w:cs="Times New Roman"/>
          <w:b/>
          <w:sz w:val="28"/>
        </w:rPr>
        <w:t xml:space="preserve"> (учреждениях СПО) Липецкой области,</w:t>
      </w:r>
    </w:p>
    <w:p w14:paraId="1A182CB5" w14:textId="77777777" w:rsidR="00AD0EBB" w:rsidRPr="00E82886" w:rsidRDefault="00AD0EBB" w:rsidP="00AD0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реализующих образовательные программы</w:t>
      </w:r>
    </w:p>
    <w:p w14:paraId="2C77D959" w14:textId="77777777" w:rsidR="00AD0EBB" w:rsidRPr="00E82886" w:rsidRDefault="00AD0EBB" w:rsidP="00AD0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среднего профессионального образования</w:t>
      </w:r>
    </w:p>
    <w:p w14:paraId="0CD9EAA6" w14:textId="77777777" w:rsidR="00AD0EBB" w:rsidRPr="00E82886" w:rsidRDefault="00AD0EBB" w:rsidP="00AD0EBB">
      <w:pPr>
        <w:tabs>
          <w:tab w:val="left" w:pos="2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86">
        <w:rPr>
          <w:rFonts w:ascii="Times New Roman" w:hAnsi="Times New Roman" w:cs="Times New Roman"/>
          <w:b/>
          <w:sz w:val="28"/>
          <w:szCs w:val="28"/>
        </w:rPr>
        <w:t>в 2024 – 2025 учебном году</w:t>
      </w:r>
    </w:p>
    <w:p w14:paraId="1F0BA871" w14:textId="77777777" w:rsidR="00AD0EBB" w:rsidRPr="00AD0EBB" w:rsidRDefault="00AD0EBB" w:rsidP="00AD0EBB">
      <w:pPr>
        <w:rPr>
          <w:rFonts w:ascii="Times New Roman" w:hAnsi="Times New Roman" w:cs="Times New Roman"/>
          <w:b/>
          <w:sz w:val="24"/>
          <w:szCs w:val="24"/>
        </w:rPr>
      </w:pPr>
    </w:p>
    <w:p w14:paraId="1D49AB21" w14:textId="77777777" w:rsidR="00AD0EBB" w:rsidRPr="00AD0EBB" w:rsidRDefault="00AD0EBB" w:rsidP="00AD0EBB">
      <w:pPr>
        <w:rPr>
          <w:rFonts w:ascii="Times New Roman" w:hAnsi="Times New Roman" w:cs="Times New Roman"/>
          <w:b/>
          <w:sz w:val="24"/>
          <w:szCs w:val="24"/>
        </w:rPr>
      </w:pPr>
    </w:p>
    <w:p w14:paraId="2E36CDAE" w14:textId="77777777" w:rsidR="00AD0EBB" w:rsidRDefault="00AD0EBB" w:rsidP="00AD0EBB">
      <w:pPr>
        <w:rPr>
          <w:rFonts w:ascii="Times New Roman" w:hAnsi="Times New Roman" w:cs="Times New Roman"/>
          <w:b/>
          <w:sz w:val="28"/>
          <w:szCs w:val="28"/>
        </w:rPr>
      </w:pPr>
    </w:p>
    <w:p w14:paraId="077D6B00" w14:textId="77777777" w:rsidR="00E82886" w:rsidRDefault="00E82886" w:rsidP="00AD0EBB">
      <w:pPr>
        <w:rPr>
          <w:rFonts w:ascii="Times New Roman" w:hAnsi="Times New Roman" w:cs="Times New Roman"/>
          <w:b/>
          <w:sz w:val="28"/>
          <w:szCs w:val="28"/>
        </w:rPr>
      </w:pPr>
    </w:p>
    <w:p w14:paraId="717E89DB" w14:textId="77777777" w:rsidR="00E82886" w:rsidRDefault="00E82886" w:rsidP="00AD0EBB">
      <w:pPr>
        <w:rPr>
          <w:rFonts w:ascii="Times New Roman" w:hAnsi="Times New Roman" w:cs="Times New Roman"/>
          <w:b/>
          <w:sz w:val="28"/>
          <w:szCs w:val="28"/>
        </w:rPr>
      </w:pPr>
    </w:p>
    <w:p w14:paraId="1E7B92DE" w14:textId="77777777" w:rsidR="00E82886" w:rsidRDefault="00E82886" w:rsidP="00AD0EBB">
      <w:pPr>
        <w:rPr>
          <w:rFonts w:ascii="Times New Roman" w:hAnsi="Times New Roman" w:cs="Times New Roman"/>
          <w:b/>
          <w:sz w:val="28"/>
          <w:szCs w:val="28"/>
        </w:rPr>
      </w:pPr>
    </w:p>
    <w:p w14:paraId="05BE0F51" w14:textId="77777777" w:rsidR="00E82886" w:rsidRDefault="00E82886" w:rsidP="00AD0EBB">
      <w:pPr>
        <w:rPr>
          <w:rFonts w:ascii="Times New Roman" w:hAnsi="Times New Roman" w:cs="Times New Roman"/>
          <w:b/>
          <w:sz w:val="28"/>
          <w:szCs w:val="28"/>
        </w:rPr>
      </w:pPr>
    </w:p>
    <w:p w14:paraId="675E4089" w14:textId="77777777" w:rsidR="00E82886" w:rsidRPr="00AD0EBB" w:rsidRDefault="00E82886" w:rsidP="00AD0EBB">
      <w:pPr>
        <w:rPr>
          <w:rFonts w:ascii="Times New Roman" w:hAnsi="Times New Roman" w:cs="Times New Roman"/>
          <w:b/>
          <w:sz w:val="28"/>
          <w:szCs w:val="28"/>
        </w:rPr>
      </w:pPr>
    </w:p>
    <w:p w14:paraId="25DEA4C2" w14:textId="77777777" w:rsidR="00AD0EBB" w:rsidRPr="00AD0EBB" w:rsidRDefault="00AD0EBB" w:rsidP="00AD0EBB">
      <w:pPr>
        <w:spacing w:after="0"/>
        <w:ind w:firstLine="6804"/>
        <w:jc w:val="right"/>
        <w:rPr>
          <w:rFonts w:ascii="Times New Roman" w:hAnsi="Times New Roman" w:cs="Times New Roman"/>
          <w:sz w:val="28"/>
          <w:szCs w:val="28"/>
        </w:rPr>
      </w:pPr>
      <w:r w:rsidRPr="00AD0EBB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696369E9" w14:textId="77777777" w:rsidR="00AD0EBB" w:rsidRPr="00AD0EBB" w:rsidRDefault="00AD0EBB" w:rsidP="00AD0E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EBB">
        <w:rPr>
          <w:rFonts w:ascii="Times New Roman" w:hAnsi="Times New Roman" w:cs="Times New Roman"/>
          <w:sz w:val="28"/>
          <w:szCs w:val="28"/>
        </w:rPr>
        <w:t xml:space="preserve"> Текутьева Е.В.,</w:t>
      </w:r>
    </w:p>
    <w:p w14:paraId="25E2FBC5" w14:textId="77777777" w:rsidR="00E82886" w:rsidRDefault="00AD0EBB" w:rsidP="00AD0E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EBB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</w:p>
    <w:p w14:paraId="0FE16C2B" w14:textId="77777777" w:rsidR="00AD0EBB" w:rsidRPr="00AD0EBB" w:rsidRDefault="00AD0EBB" w:rsidP="00AD0E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0EBB">
        <w:rPr>
          <w:rFonts w:ascii="Times New Roman" w:hAnsi="Times New Roman" w:cs="Times New Roman"/>
          <w:sz w:val="28"/>
          <w:szCs w:val="28"/>
        </w:rPr>
        <w:t>кафедры менеджмента в образовании</w:t>
      </w:r>
    </w:p>
    <w:p w14:paraId="55FF588E" w14:textId="77777777" w:rsidR="00AD0EBB" w:rsidRPr="00AD0EBB" w:rsidRDefault="00AD0EBB" w:rsidP="00AD0EB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51C7F" w14:textId="77777777" w:rsidR="00AD0EBB" w:rsidRPr="00AD0EBB" w:rsidRDefault="00AD0EBB" w:rsidP="00AD0EBB">
      <w:pPr>
        <w:rPr>
          <w:rFonts w:ascii="Times New Roman" w:hAnsi="Times New Roman" w:cs="Times New Roman"/>
          <w:b/>
          <w:sz w:val="28"/>
          <w:szCs w:val="28"/>
        </w:rPr>
      </w:pPr>
    </w:p>
    <w:p w14:paraId="395316F8" w14:textId="77777777" w:rsidR="00250340" w:rsidRPr="00B108E6" w:rsidRDefault="00AD0EBB" w:rsidP="00B1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BB">
        <w:rPr>
          <w:rFonts w:ascii="Times New Roman" w:hAnsi="Times New Roman" w:cs="Times New Roman"/>
          <w:b/>
          <w:sz w:val="28"/>
          <w:szCs w:val="28"/>
        </w:rPr>
        <w:t>Липецк – 2024</w:t>
      </w:r>
    </w:p>
    <w:p w14:paraId="43A4F1F9" w14:textId="77777777" w:rsidR="00250340" w:rsidRDefault="00250340" w:rsidP="00250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положения</w:t>
      </w:r>
    </w:p>
    <w:p w14:paraId="29E3BB0B" w14:textId="77777777" w:rsidR="0096148C" w:rsidRDefault="0096148C" w:rsidP="00A66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208B69D1" w14:textId="77777777" w:rsidR="0096148C" w:rsidRPr="0096148C" w:rsidRDefault="0096148C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на современном этапе модернизации страны является одним</w:t>
      </w:r>
    </w:p>
    <w:p w14:paraId="1F674215" w14:textId="77777777" w:rsidR="0096148C" w:rsidRPr="0096148C" w:rsidRDefault="0096148C" w:rsidP="00E82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ключевых факторов в развитии духовности и общественной нравственности.</w:t>
      </w:r>
    </w:p>
    <w:p w14:paraId="575EDA39" w14:textId="77777777" w:rsidR="0096148C" w:rsidRPr="0096148C" w:rsidRDefault="0096148C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2 статьи 2 Федерального закона от 29 декабря</w:t>
      </w:r>
    </w:p>
    <w:p w14:paraId="6CE69831" w14:textId="77777777" w:rsidR="0096148C" w:rsidRPr="0096148C" w:rsidRDefault="0096148C" w:rsidP="00E82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2012 года № 273-ФЗ «Об образовании в Российской Федерации» воспитание</w:t>
      </w:r>
    </w:p>
    <w:p w14:paraId="656987AF" w14:textId="77777777" w:rsidR="0096148C" w:rsidRPr="0096148C" w:rsidRDefault="0096148C" w:rsidP="00E82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понимается как деятельность, направленная на развитие личности, создание</w:t>
      </w:r>
    </w:p>
    <w:p w14:paraId="1C873665" w14:textId="77777777" w:rsidR="0096148C" w:rsidRPr="0096148C" w:rsidRDefault="0096148C" w:rsidP="00E82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для самоопределения и социализации обучающегося на основе</w:t>
      </w:r>
    </w:p>
    <w:p w14:paraId="0A3E70CD" w14:textId="77777777" w:rsidR="0096148C" w:rsidRPr="0096148C" w:rsidRDefault="0096148C" w:rsidP="00E82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социокультурных, духовно-нравственных ценностей и принятых в обществе</w:t>
      </w:r>
    </w:p>
    <w:p w14:paraId="187A0D1E" w14:textId="77777777" w:rsidR="0096148C" w:rsidRPr="0096148C" w:rsidRDefault="0096148C" w:rsidP="00E82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 и норм поведения в интересах человека, семьи, общества и государства.</w:t>
      </w:r>
    </w:p>
    <w:p w14:paraId="1D55E48F" w14:textId="77777777" w:rsidR="0096148C" w:rsidRPr="0096148C" w:rsidRDefault="0096148C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Распоряжением Правительства Российской Федерации от 29 мая 2015 года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996-р утверждена «Стратегия развития воспитания в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период до 2025 года», в которой воспитание признано стратегическим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общенациональным приоритетом.</w:t>
      </w:r>
    </w:p>
    <w:p w14:paraId="032DFF52" w14:textId="77777777" w:rsidR="0096148C" w:rsidRPr="0096148C" w:rsidRDefault="0096148C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 формирования национального самосознания у нового поколения</w:t>
      </w:r>
    </w:p>
    <w:p w14:paraId="16A89734" w14:textId="77777777" w:rsidR="0096148C" w:rsidRPr="0096148C" w:rsidRDefault="0096148C" w:rsidP="00E82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 Российской Федерации отражена в Федеральных государственных</w:t>
      </w:r>
    </w:p>
    <w:p w14:paraId="5CBD5206" w14:textId="77777777" w:rsidR="009A044E" w:rsidRPr="006A401A" w:rsidRDefault="0096148C" w:rsidP="00E82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стандартах начального общего, основного общего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образования, с учетом требований которых разработаны примерные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основные образовательные программы общего образования. </w:t>
      </w:r>
    </w:p>
    <w:p w14:paraId="6600A07F" w14:textId="77777777" w:rsidR="009A044E" w:rsidRDefault="009A044E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 xml:space="preserve">Рекомендации разработаны в соответствии со следующими нормативными документами: </w:t>
      </w:r>
    </w:p>
    <w:p w14:paraId="411A0CB1" w14:textId="77777777" w:rsidR="009A044E" w:rsidRDefault="009A044E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 xml:space="preserve">– Конституция Российской Федерации; </w:t>
      </w:r>
    </w:p>
    <w:p w14:paraId="1F65B300" w14:textId="77777777" w:rsidR="009A044E" w:rsidRDefault="009A044E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 xml:space="preserve">– Федеральный закон от 29.12.2012 № 273-ФЗ «Об образовании в Российской Федерации»; </w:t>
      </w:r>
    </w:p>
    <w:p w14:paraId="1B90D288" w14:textId="77777777" w:rsidR="009A044E" w:rsidRDefault="009A044E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 xml:space="preserve">– 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 и План мероприятий по ее реализации в 2021-2025 годах (утвержден распоряжением Правительства Российской Федерации от 12.11.2020 № 2945-р); </w:t>
      </w:r>
    </w:p>
    <w:p w14:paraId="1DE9627B" w14:textId="77777777" w:rsidR="00AD0203" w:rsidRDefault="009A044E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 xml:space="preserve">– Стратегия национальной безопасности Российской Федерации (утверждена Указом Президента Российской Федерации от 02.07.2021 № 400); </w:t>
      </w:r>
    </w:p>
    <w:p w14:paraId="1D73CF91" w14:textId="77777777" w:rsidR="009A044E" w:rsidRDefault="009A044E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>– 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14:paraId="7EEEC111" w14:textId="77777777" w:rsidR="009A044E" w:rsidRDefault="009A044E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 xml:space="preserve"> – Указ Президента России от 08 мая 2024 г. № 314 «Об утверждении Основ государственной политики Российской Федерации в области исторического просвещения»; </w:t>
      </w:r>
    </w:p>
    <w:p w14:paraId="2871AFC0" w14:textId="77777777" w:rsidR="009A044E" w:rsidRDefault="009A044E" w:rsidP="00E828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>– Основы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809);</w:t>
      </w:r>
    </w:p>
    <w:p w14:paraId="2C7014EB" w14:textId="77777777" w:rsidR="009A044E" w:rsidRDefault="009A044E" w:rsidP="009A04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 xml:space="preserve"> – Порядок организации и осуществления образовательной деятельности по образовательным программам СПО, утвержденного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A044E">
        <w:rPr>
          <w:rFonts w:ascii="Times New Roman" w:hAnsi="Times New Roman" w:cs="Times New Roman"/>
          <w:sz w:val="28"/>
          <w:szCs w:val="28"/>
        </w:rPr>
        <w:t xml:space="preserve">просвещения России от 24.08.2022 № 762; </w:t>
      </w:r>
    </w:p>
    <w:p w14:paraId="62DF4FBD" w14:textId="77777777" w:rsidR="009A044E" w:rsidRPr="009A044E" w:rsidRDefault="009A044E" w:rsidP="009A04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lastRenderedPageBreak/>
        <w:t>– Постановление Правительства РФ от 16 марта 2022 г. № 387 «О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«Профессионалитет»;</w:t>
      </w:r>
    </w:p>
    <w:p w14:paraId="2C02F3BB" w14:textId="77777777" w:rsidR="009A044E" w:rsidRDefault="009A044E" w:rsidP="009A0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 xml:space="preserve"> – Федеральные государственные образовательные стандарты среднего профессионального образования; </w:t>
      </w:r>
    </w:p>
    <w:p w14:paraId="084D2042" w14:textId="77777777" w:rsidR="009A044E" w:rsidRPr="009A044E" w:rsidRDefault="009A044E" w:rsidP="009A0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>– Примерные образовательные программы среднего профессионального образования.</w:t>
      </w:r>
    </w:p>
    <w:p w14:paraId="11DB36DB" w14:textId="77777777" w:rsidR="00AD0203" w:rsidRDefault="009A044E" w:rsidP="009A044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>Воспитание обучающихся при освоении ими основных профессиональных образовательных программ среднего профессионального образования в организациях, осуществляющих образовательную деятельность, осуществляется на основе включаемых в образовательную</w:t>
      </w:r>
      <w:r w:rsidRPr="009A044E">
        <w:rPr>
          <w:sz w:val="28"/>
          <w:szCs w:val="28"/>
        </w:rPr>
        <w:t xml:space="preserve"> </w:t>
      </w:r>
      <w:r w:rsidRPr="009A044E">
        <w:rPr>
          <w:rFonts w:ascii="Times New Roman" w:hAnsi="Times New Roman" w:cs="Times New Roman"/>
          <w:sz w:val="28"/>
          <w:szCs w:val="28"/>
        </w:rPr>
        <w:t>программу рабочей программы воспитания и календарного плана воспитательной работы, разрабатываемых и утверждаемых профессиональными образовательными организациями самостоятельно. Программа воспитания ПОО – документ регламентирующий организацию воспитательной работы на уровне ПОО, содержащий концептуальные положения организации во</w:t>
      </w:r>
      <w:r w:rsidR="00AD0203">
        <w:rPr>
          <w:rFonts w:ascii="Times New Roman" w:hAnsi="Times New Roman" w:cs="Times New Roman"/>
          <w:sz w:val="28"/>
          <w:szCs w:val="28"/>
        </w:rPr>
        <w:t>спитательной деятельности в ПОО.</w:t>
      </w:r>
    </w:p>
    <w:p w14:paraId="21D42FD9" w14:textId="77777777" w:rsidR="009801ED" w:rsidRDefault="009A044E" w:rsidP="009A044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4E">
        <w:rPr>
          <w:rFonts w:ascii="Times New Roman" w:hAnsi="Times New Roman" w:cs="Times New Roman"/>
          <w:sz w:val="28"/>
          <w:szCs w:val="28"/>
        </w:rPr>
        <w:t>Рабочая программа воспитания реализуемой в ПОО – часть образовательной программы среднего профессионального образования по конкр</w:t>
      </w:r>
      <w:r w:rsidR="00AD0203">
        <w:rPr>
          <w:rFonts w:ascii="Times New Roman" w:hAnsi="Times New Roman" w:cs="Times New Roman"/>
          <w:sz w:val="28"/>
          <w:szCs w:val="28"/>
        </w:rPr>
        <w:t>етной профессии / специальности</w:t>
      </w:r>
      <w:r w:rsidRPr="009A044E">
        <w:rPr>
          <w:rFonts w:ascii="Times New Roman" w:hAnsi="Times New Roman" w:cs="Times New Roman"/>
          <w:sz w:val="28"/>
          <w:szCs w:val="28"/>
        </w:rPr>
        <w:t>.</w:t>
      </w:r>
    </w:p>
    <w:p w14:paraId="643C6BD3" w14:textId="77777777" w:rsidR="00250340" w:rsidRDefault="00250340" w:rsidP="009A044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16F3D" w14:textId="77777777" w:rsidR="00250340" w:rsidRDefault="00250340" w:rsidP="00250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Направления воспитательной работы</w:t>
      </w:r>
    </w:p>
    <w:p w14:paraId="3B158573" w14:textId="77777777" w:rsidR="00250340" w:rsidRPr="00FE6A59" w:rsidRDefault="00250340" w:rsidP="009A044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3AD6438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Направления воспитательной работы Федеральный закон «Об образовании в Российской Федерации» от 29.12.2012 № 273 в статье 2. определяет воспитание как деятельность,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6DEA9135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Задачами воспитания согласно примерной рабочей программы воспитания для образовательных организаций, реализующих программы </w:t>
      </w:r>
      <w:r w:rsidRPr="00FE6A59">
        <w:rPr>
          <w:rFonts w:ascii="Times New Roman" w:hAnsi="Times New Roman" w:cs="Times New Roman"/>
          <w:sz w:val="28"/>
          <w:szCs w:val="28"/>
        </w:rPr>
        <w:lastRenderedPageBreak/>
        <w:t>среднего профессионального образования, разработанной ФГНУ «Институт детства, семьи и воспитания, являются:</w:t>
      </w:r>
    </w:p>
    <w:p w14:paraId="5AD1886D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 – усвоение обучающимися знаний о нормах, духовно-нравственных ценностях, которые выработало российское общество (социально значимых знаний); </w:t>
      </w:r>
    </w:p>
    <w:p w14:paraId="336BA646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>–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</w:t>
      </w:r>
      <w:r>
        <w:rPr>
          <w:rFonts w:ascii="Times New Roman" w:hAnsi="Times New Roman" w:cs="Times New Roman"/>
          <w:sz w:val="28"/>
          <w:szCs w:val="28"/>
        </w:rPr>
        <w:t xml:space="preserve">ому и профессиональному росту; </w:t>
      </w:r>
    </w:p>
    <w:p w14:paraId="43D69BC1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 – приобретение социокультурного опыта поведения, об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14:paraId="1B220A2A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– подготовка к самостоятельной профессиональной деятельности с учетом получаемой квалификации (социально значимый опыт) во благо своей семьи, народа, Родины и государства; </w:t>
      </w:r>
    </w:p>
    <w:p w14:paraId="03ECB8F0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– подготовка к созданию семьи и рождению детей. Рабочая программа воспитания реализуется в единстве учебной и воспитательной деятельности с учетом направлений воспитания согласно примерной рабочей программы воспитания для образовательных организаций, реализующих программы среднего профессионального образования, разработанной Федеральное государственное бюджетное научное учреждение «Институт изучения детства, семьи и воспитания: </w:t>
      </w:r>
    </w:p>
    <w:p w14:paraId="2B7F9433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– гражданское воспитание –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</w:p>
    <w:p w14:paraId="5865272B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>– формирование активной гражданской позиции, правовых знаний и правовой культуры;</w:t>
      </w:r>
    </w:p>
    <w:p w14:paraId="3B9C70C4" w14:textId="77777777" w:rsidR="002C3650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–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</w:t>
      </w:r>
    </w:p>
    <w:p w14:paraId="7B9EE85D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чувства гордости за достижения России и ее культуру, желания защищать интересы своей Родины и своего народа; </w:t>
      </w:r>
    </w:p>
    <w:p w14:paraId="1A453DD6" w14:textId="77777777" w:rsidR="002C3650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>– духовно-нравственное воспитание – формирование устойчивых 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6A59">
        <w:rPr>
          <w:rFonts w:ascii="Times New Roman" w:hAnsi="Times New Roman" w:cs="Times New Roman"/>
          <w:sz w:val="28"/>
          <w:szCs w:val="28"/>
        </w:rPr>
        <w:t>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14:paraId="6D61EC91" w14:textId="77777777" w:rsidR="002C3650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lastRenderedPageBreak/>
        <w:t xml:space="preserve"> – эстетическое воспитание –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14:paraId="60BD6EDC" w14:textId="77777777" w:rsidR="002C3650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 – физическое воспитание, формирование культуры здорового образа жизни и эмоционального благополучия –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 </w:t>
      </w:r>
    </w:p>
    <w:p w14:paraId="5E52D53F" w14:textId="77777777" w:rsidR="009801ED" w:rsidRP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6A59">
        <w:rPr>
          <w:rFonts w:ascii="Times New Roman" w:hAnsi="Times New Roman" w:cs="Times New Roman"/>
          <w:sz w:val="28"/>
          <w:szCs w:val="28"/>
        </w:rPr>
        <w:t>– профессионально-трудовое воспитание –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14:paraId="2ACBBE3C" w14:textId="77777777" w:rsidR="00FE6A59" w:rsidRP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– экологическое воспитание –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 – ценности научного познания –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14:paraId="654DD04C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 xml:space="preserve">Направления воспитательной работы закладываются разработчиками основных профессиональных образовательных программ в содержание программы воспитания и более подробно, через конкретные мероприятия, раскрываются в календарном плане воспитательной работы. </w:t>
      </w:r>
    </w:p>
    <w:p w14:paraId="753CDEE7" w14:textId="77777777" w:rsidR="00FE6A59" w:rsidRDefault="00FE6A59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9">
        <w:rPr>
          <w:rFonts w:ascii="Times New Roman" w:hAnsi="Times New Roman" w:cs="Times New Roman"/>
          <w:sz w:val="28"/>
          <w:szCs w:val="28"/>
        </w:rPr>
        <w:t>Учет воспитательной работы рекомендуем осуществлять в журнале классного руководителя (куратора).</w:t>
      </w:r>
    </w:p>
    <w:p w14:paraId="3B404851" w14:textId="77777777" w:rsidR="00250340" w:rsidRDefault="00250340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323C5" w14:textId="77777777" w:rsidR="00250340" w:rsidRDefault="00250340" w:rsidP="00250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Разработка программы воспитания, рабочей программы воспитания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профессии, специальности</w:t>
      </w:r>
    </w:p>
    <w:p w14:paraId="5B1FF5F6" w14:textId="77777777" w:rsidR="00250340" w:rsidRPr="00FE6A59" w:rsidRDefault="00250340" w:rsidP="00FE6A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BBD73" w14:textId="77777777" w:rsidR="006A401A" w:rsidRDefault="006A401A" w:rsidP="006A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воспитания и календарный план воспитательной работы ПОО разрабатываются образовательной организацией самостоятельно с учетом примерной программы воспитания для профессиональных образовательных организаций, ссылка доступа: </w:t>
      </w:r>
    </w:p>
    <w:p w14:paraId="4D0FD1DF" w14:textId="77777777" w:rsidR="009801ED" w:rsidRPr="006A401A" w:rsidRDefault="0003632D" w:rsidP="006A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hyperlink w:history="1">
        <w:r w:rsidR="006A401A" w:rsidRPr="006A401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https://xn--80adrabb4aegksdjbafk0u.xn p1ai/upload/medialibrary/9fa/sbz3m7zq6lgedoraiwg3pxomgkubk9c6.pdf</w:t>
        </w:r>
      </w:hyperlink>
      <w:r w:rsidR="006A401A" w:rsidRPr="006A40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14:paraId="72F343D5" w14:textId="77777777" w:rsidR="006A401A" w:rsidRDefault="006A401A" w:rsidP="006A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Рабочая программа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календарный план воспитательной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профессии/специальности разрабатываются с учетом примерных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рабочих программ воспитания и примерных календарных планов воспитательной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укрупненным группам профессий и специальностей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доступных по ссылке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121420">
          <w:rPr>
            <w:rStyle w:val="a5"/>
            <w:rFonts w:ascii="Times New Roman" w:hAnsi="Times New Roman" w:cs="Times New Roman"/>
            <w:sz w:val="28"/>
            <w:szCs w:val="28"/>
          </w:rPr>
          <w:t>https://reestrspo.firpo.ru/usefulResource/8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7E2AD3" w14:textId="77777777" w:rsidR="006A401A" w:rsidRDefault="006A401A" w:rsidP="006A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29.12.2012 N 273 в статье 2. определяет образовательную программу  как комплекс основных характеристик образования (объем, содержание, планируемые результаты) и организационно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</w:t>
      </w:r>
    </w:p>
    <w:p w14:paraId="783DE8F2" w14:textId="77777777" w:rsidR="006A401A" w:rsidRDefault="006A401A" w:rsidP="006A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рабочая программа воспитания и календарный план воспитательной работы по конкретной профессии/специальности входит в состав каждой реализуемой образовательной программы среднего профессионального образования.</w:t>
      </w:r>
    </w:p>
    <w:p w14:paraId="7A1E7556" w14:textId="77777777" w:rsidR="004652D9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Разработку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воспитания, рабочей программы воспитания по профессии/специальности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целесообразно осуществлять рабочими группами, состав которых формирует директор профессиональной образовательной организации. В состав рабочей группы рекомендуется включать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из числа сотрудников образовательной организации, в должностные обязанности которых включена воспитательная работа с обучающимися,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заместитель директора по воспитательной работе, советник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директора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взаимодействию с общественными объединениями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психолог, социальный педагог, классные руководители (кураторы, тьюторы) и т.д. </w:t>
      </w:r>
    </w:p>
    <w:p w14:paraId="7D8853F5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разработке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 воспитания и календарных планов воспитательной работы имеют право также принимать участие советы обучающихся, советы родителей, представительные органы обучающихся (при их наличии).</w:t>
      </w:r>
    </w:p>
    <w:p w14:paraId="7209D79C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Целесообразно обсудить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воспитания, рабочей программы воспитания по профессии/специальности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календарного плана воспитательной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совещании коллегиального органа управления (педагогическом совете, методическом совете) с присутствием педагогов и представителей совета обучающихся и совета родителей.</w:t>
      </w:r>
    </w:p>
    <w:p w14:paraId="7EA17461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воспитания ПОО и календарный план воспитательной работы утверждаются руководителем ПОО.</w:t>
      </w:r>
    </w:p>
    <w:p w14:paraId="12FA9F0F" w14:textId="77777777" w:rsidR="006A401A" w:rsidRDefault="006A401A" w:rsidP="009A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Рабочая программа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конкретной профессии /специальности и календарный план воспитательной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часть образовательной программы утверждаются в порядке, определенном Уставом и локальными актами образовательной организации, в которых регламентирован порядок утверждения образовательной программы.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разрабатывать одинаковые рабочие программы воспитания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профессиям и специальностям, входящим в одну и/или сходные укрупненные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профессий и специальностей.</w:t>
      </w:r>
    </w:p>
    <w:p w14:paraId="33B4B2A1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Обучающиеся должны быть ознакомлены с рабочей программой воспитания по профессии/специальности и календарным планом воспитательной работы, как составляющими основной профессиональной образовательной программы. </w:t>
      </w:r>
    </w:p>
    <w:p w14:paraId="36359C76" w14:textId="77777777" w:rsidR="00AD0EBB" w:rsidRDefault="00AD0EBB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C029C4" w14:textId="77777777" w:rsidR="00AD0EBB" w:rsidRDefault="00AD0EBB" w:rsidP="00AD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Структура и содержание программы воспитания, рабочей программы воспитания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профессии/специальности</w:t>
      </w:r>
    </w:p>
    <w:p w14:paraId="040F2850" w14:textId="77777777" w:rsidR="00AD0EBB" w:rsidRDefault="00AD0EBB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8A2BF3" w14:textId="77777777" w:rsidR="00AD0EBB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программы воспитания, рабочей программы воспитания по профессии/ специальности включает в себя следующие разделы</w:t>
      </w:r>
    </w:p>
    <w:p w14:paraId="53C4ED88" w14:textId="77777777" w:rsidR="00AD0EBB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целевой</w:t>
      </w:r>
    </w:p>
    <w:p w14:paraId="44D95598" w14:textId="77777777" w:rsidR="00AD0EBB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60B5843B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организационный.</w:t>
      </w:r>
    </w:p>
    <w:p w14:paraId="2E9EA75F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целевом разделе указываются цель и задачи воспитания обучающихся, направления воспитания, целевые ориентиры воспитания.</w:t>
      </w:r>
    </w:p>
    <w:p w14:paraId="1787BC7C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Содержательный раздел включает в себя уклад профессиональной образовательной организации и воспитательные модули.</w:t>
      </w:r>
    </w:p>
    <w:p w14:paraId="4D5693C6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организационном разделе раскрываются кадровое обеспечение, нормативно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методическое обеспечение, система поощрения профессиональной успешности и проявлений активной жизненной позиции обучающихся, анализ воспитательного процесса.</w:t>
      </w:r>
    </w:p>
    <w:p w14:paraId="0D6FEBA6" w14:textId="77777777" w:rsidR="00AD0EBB" w:rsidRDefault="00AD0EBB" w:rsidP="00AD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AFF52E" w14:textId="77777777" w:rsidR="00AD0EBB" w:rsidRDefault="00AD0EBB" w:rsidP="00E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Разработка календарного плана воспитательной работы</w:t>
      </w:r>
    </w:p>
    <w:p w14:paraId="0E5DB031" w14:textId="77777777" w:rsidR="00AD0EBB" w:rsidRDefault="00AD0EBB" w:rsidP="00E828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3D1068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Календарный план воспитательной работы конкретизирует заявленную в программе воспитания, рабочей программе воспитания деятельность применительно к конкретному учебному году.</w:t>
      </w:r>
    </w:p>
    <w:p w14:paraId="30AB3FFF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Обязательно включает в себя мероприятия федерального и регионального календаря событий на конкретный учебный год.</w:t>
      </w:r>
    </w:p>
    <w:p w14:paraId="34C2E7CA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обновляется ежегодно к началу очередного учебного года, утверждается руководителем ПОО, выкладывается на сайт образовательной организации в составе образовательной программы.</w:t>
      </w:r>
    </w:p>
    <w:p w14:paraId="3442F52B" w14:textId="77777777" w:rsidR="006A401A" w:rsidRDefault="006A401A" w:rsidP="00AD0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календарном плане воспитательной работы отражаются содержание, форм и видов воспитательной деятельности (по модулям);</w:t>
      </w:r>
      <w:r w:rsidR="00AD0EB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участники; сроки (в том числе сроков подготовки); ответственные лица.</w:t>
      </w:r>
    </w:p>
    <w:p w14:paraId="07C442B9" w14:textId="77777777" w:rsidR="006A401A" w:rsidRDefault="006A401A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Липецкой </w:t>
      </w:r>
      <w:r w:rsidR="009A7A68">
        <w:rPr>
          <w:rFonts w:ascii="Times New Roman CYR" w:hAnsi="Times New Roman CYR" w:cs="Times New Roman CYR"/>
          <w:color w:val="000000"/>
          <w:sz w:val="28"/>
          <w:szCs w:val="28"/>
        </w:rPr>
        <w:t>области.</w:t>
      </w:r>
    </w:p>
    <w:p w14:paraId="0F406D5B" w14:textId="77777777" w:rsidR="00BF6CB2" w:rsidRDefault="00BF6CB2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рекомендуется учитывать планы органов самоуправления, студенческого совета, медиацентра, спортивного клуба, студенческого театра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планы взаимодействия с социальными партнерами согласно договорам, соглашениям с ними;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планы работы психолога, 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EDBD" w14:textId="77777777" w:rsidR="00BF6CB2" w:rsidRDefault="00BF6CB2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Календарный план воспитательной работы по профессии/специальности разрабатывается с учетом особенностей конкретной профессии/специальности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весь период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402F8C" w14:textId="77777777" w:rsidR="006A401A" w:rsidRDefault="00BF6CB2" w:rsidP="0070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Календарный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воспитательной работы, приведенный в данных методических рекомендациях,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заложены региональные мероприятия, направленные на воспитание ответс</w:t>
      </w:r>
      <w:r w:rsidR="0070438B">
        <w:rPr>
          <w:rFonts w:ascii="Times New Roman CYR" w:hAnsi="Times New Roman CYR" w:cs="Times New Roman CYR"/>
          <w:color w:val="000000"/>
          <w:sz w:val="28"/>
          <w:szCs w:val="28"/>
        </w:rPr>
        <w:t>твенного гражданина и патриота.</w:t>
      </w:r>
    </w:p>
    <w:p w14:paraId="6E6CD710" w14:textId="77777777" w:rsidR="006A401A" w:rsidRDefault="006A401A" w:rsidP="006A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36C68" w14:textId="77777777" w:rsidR="006A401A" w:rsidRPr="009801ED" w:rsidRDefault="006A401A" w:rsidP="006A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sectPr w:rsidR="006A401A" w:rsidRPr="0098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4F9"/>
    <w:multiLevelType w:val="multilevel"/>
    <w:tmpl w:val="A6D2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E"/>
    <w:rsid w:val="0003632D"/>
    <w:rsid w:val="00250340"/>
    <w:rsid w:val="002C3650"/>
    <w:rsid w:val="004652D9"/>
    <w:rsid w:val="005C66FC"/>
    <w:rsid w:val="006A401A"/>
    <w:rsid w:val="0070438B"/>
    <w:rsid w:val="00715650"/>
    <w:rsid w:val="0096148C"/>
    <w:rsid w:val="009801ED"/>
    <w:rsid w:val="009A044E"/>
    <w:rsid w:val="009A7A68"/>
    <w:rsid w:val="00A6634F"/>
    <w:rsid w:val="00AD0203"/>
    <w:rsid w:val="00AD0EBB"/>
    <w:rsid w:val="00AF781D"/>
    <w:rsid w:val="00B108E6"/>
    <w:rsid w:val="00BD159E"/>
    <w:rsid w:val="00BF6CB2"/>
    <w:rsid w:val="00E82886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E47E"/>
  <w15:chartTrackingRefBased/>
  <w15:docId w15:val="{D632B148-15ED-482C-9E14-759608AC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8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4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spo.firpo.ru/usefulResource/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IOM48</dc:creator>
  <cp:keywords/>
  <dc:description/>
  <cp:lastModifiedBy>mak k</cp:lastModifiedBy>
  <cp:revision>2</cp:revision>
  <cp:lastPrinted>2025-02-03T08:08:00Z</cp:lastPrinted>
  <dcterms:created xsi:type="dcterms:W3CDTF">2025-02-03T12:20:00Z</dcterms:created>
  <dcterms:modified xsi:type="dcterms:W3CDTF">2025-02-03T12:20:00Z</dcterms:modified>
</cp:coreProperties>
</file>